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7285" w:rsidRPr="00A56EBD" w:rsidRDefault="00462E51" w:rsidP="00707701">
      <w:pPr>
        <w:pStyle w:val="Heading1"/>
        <w:rPr>
          <w:rFonts w:ascii="Times New Roman" w:hAnsi="Times New Roman" w:cs="Times New Roman"/>
        </w:rPr>
      </w:pPr>
      <w:r>
        <w:rPr>
          <w:rFonts w:ascii="Times New Roman" w:hAnsi="Times New Roman" w:cs="Times New Roman"/>
        </w:rPr>
        <w:t xml:space="preserve">Peter and Cornelius </w:t>
      </w:r>
      <w:r w:rsidR="00A45AA3" w:rsidRPr="00A56EBD">
        <w:rPr>
          <w:rFonts w:ascii="Times New Roman" w:hAnsi="Times New Roman" w:cs="Times New Roman"/>
        </w:rPr>
        <w:t>(</w:t>
      </w:r>
      <w:r>
        <w:rPr>
          <w:rFonts w:ascii="Times New Roman" w:hAnsi="Times New Roman" w:cs="Times New Roman"/>
        </w:rPr>
        <w:t>Acts 9:32-11:18</w:t>
      </w:r>
      <w:r w:rsidR="00A45AA3" w:rsidRPr="00A56EBD">
        <w:rPr>
          <w:rFonts w:ascii="Times New Roman" w:hAnsi="Times New Roman" w:cs="Times New Roman"/>
        </w:rPr>
        <w:t>)</w:t>
      </w:r>
    </w:p>
    <w:p w:rsidR="00C97A59" w:rsidRPr="00A56EBD" w:rsidRDefault="00C97A59" w:rsidP="00A45AA3">
      <w:pPr>
        <w:pStyle w:val="Heading3"/>
        <w:rPr>
          <w:rFonts w:ascii="Times New Roman" w:hAnsi="Times New Roman" w:cs="Times New Roman"/>
        </w:rPr>
      </w:pPr>
    </w:p>
    <w:p w:rsidR="00C97A59" w:rsidRPr="00963174" w:rsidRDefault="00FA6BC8" w:rsidP="00A45AA3">
      <w:pPr>
        <w:pStyle w:val="Heading3"/>
        <w:rPr>
          <w:rFonts w:ascii="Times New Roman" w:hAnsi="Times New Roman" w:cs="Times New Roman"/>
          <w:color w:val="auto"/>
        </w:rPr>
      </w:pPr>
      <w:r>
        <w:rPr>
          <w:rFonts w:ascii="Times New Roman" w:hAnsi="Times New Roman" w:cs="Times New Roman"/>
          <w:color w:val="auto"/>
        </w:rPr>
        <w:t xml:space="preserve">After Saul’s conversion, the focus of the next few sections in Acts goes back to the </w:t>
      </w:r>
      <w:r w:rsidR="0051223C">
        <w:rPr>
          <w:rFonts w:ascii="Times New Roman" w:hAnsi="Times New Roman" w:cs="Times New Roman"/>
          <w:color w:val="auto"/>
        </w:rPr>
        <w:t>a</w:t>
      </w:r>
      <w:r>
        <w:rPr>
          <w:rFonts w:ascii="Times New Roman" w:hAnsi="Times New Roman" w:cs="Times New Roman"/>
          <w:color w:val="auto"/>
        </w:rPr>
        <w:t xml:space="preserve">postle Peter, whose ministry is still thriving. Peter made his last appearance when the Samaritans received the Spirit, but now we will see that he is involved in the greater Judean ministry by evangelizing the cities in the coast of </w:t>
      </w:r>
      <w:r w:rsidR="00006537">
        <w:rPr>
          <w:rFonts w:ascii="Times New Roman" w:hAnsi="Times New Roman" w:cs="Times New Roman"/>
          <w:color w:val="auto"/>
        </w:rPr>
        <w:t>that region</w:t>
      </w:r>
      <w:r>
        <w:rPr>
          <w:rFonts w:ascii="Times New Roman" w:hAnsi="Times New Roman" w:cs="Times New Roman"/>
          <w:color w:val="auto"/>
        </w:rPr>
        <w:t xml:space="preserve">. Also, in this section, we will see how the </w:t>
      </w:r>
      <w:r w:rsidR="0051223C">
        <w:rPr>
          <w:rFonts w:ascii="Times New Roman" w:hAnsi="Times New Roman" w:cs="Times New Roman"/>
          <w:color w:val="auto"/>
        </w:rPr>
        <w:t>a</w:t>
      </w:r>
      <w:r>
        <w:rPr>
          <w:rFonts w:ascii="Times New Roman" w:hAnsi="Times New Roman" w:cs="Times New Roman"/>
          <w:color w:val="auto"/>
        </w:rPr>
        <w:t xml:space="preserve">postle is involved in </w:t>
      </w:r>
      <w:r w:rsidR="0017732D">
        <w:rPr>
          <w:rFonts w:ascii="Times New Roman" w:hAnsi="Times New Roman" w:cs="Times New Roman"/>
          <w:color w:val="auto"/>
        </w:rPr>
        <w:t xml:space="preserve">the proclamation of the gospel that leads to </w:t>
      </w:r>
      <w:r>
        <w:rPr>
          <w:rFonts w:ascii="Times New Roman" w:hAnsi="Times New Roman" w:cs="Times New Roman"/>
          <w:color w:val="auto"/>
        </w:rPr>
        <w:t>the salvation of the first Gentile, Cornelius</w:t>
      </w:r>
      <w:r w:rsidR="0017732D">
        <w:rPr>
          <w:rFonts w:ascii="Times New Roman" w:hAnsi="Times New Roman" w:cs="Times New Roman"/>
          <w:color w:val="auto"/>
        </w:rPr>
        <w:t>;</w:t>
      </w:r>
      <w:r>
        <w:rPr>
          <w:rFonts w:ascii="Times New Roman" w:hAnsi="Times New Roman" w:cs="Times New Roman"/>
          <w:color w:val="auto"/>
        </w:rPr>
        <w:t xml:space="preserve"> this </w:t>
      </w:r>
      <w:r w:rsidR="0017732D">
        <w:rPr>
          <w:rFonts w:ascii="Times New Roman" w:hAnsi="Times New Roman" w:cs="Times New Roman"/>
          <w:color w:val="auto"/>
        </w:rPr>
        <w:t>event will</w:t>
      </w:r>
      <w:r>
        <w:rPr>
          <w:rFonts w:ascii="Times New Roman" w:hAnsi="Times New Roman" w:cs="Times New Roman"/>
          <w:color w:val="auto"/>
        </w:rPr>
        <w:t xml:space="preserve"> ignite the mission to the “remotest parts of the earth.”</w:t>
      </w:r>
      <w:r w:rsidR="0051223C">
        <w:rPr>
          <w:rFonts w:ascii="Times New Roman" w:hAnsi="Times New Roman" w:cs="Times New Roman"/>
          <w:color w:val="auto"/>
        </w:rPr>
        <w:t xml:space="preserve"> (1:8)</w:t>
      </w:r>
      <w:r>
        <w:rPr>
          <w:rFonts w:ascii="Times New Roman" w:hAnsi="Times New Roman" w:cs="Times New Roman"/>
          <w:color w:val="auto"/>
        </w:rPr>
        <w:t xml:space="preserve"> </w:t>
      </w:r>
    </w:p>
    <w:p w:rsidR="00693EC8" w:rsidRPr="00A56EBD" w:rsidRDefault="00693EC8" w:rsidP="00707701">
      <w:pPr>
        <w:pStyle w:val="Heading1"/>
        <w:rPr>
          <w:rFonts w:ascii="Times New Roman" w:hAnsi="Times New Roman" w:cs="Times New Roman"/>
        </w:rPr>
      </w:pPr>
      <w:r w:rsidRPr="00A56EBD">
        <w:rPr>
          <w:rFonts w:ascii="Times New Roman" w:hAnsi="Times New Roman" w:cs="Times New Roman"/>
        </w:rPr>
        <w:t xml:space="preserve">Day One </w:t>
      </w:r>
    </w:p>
    <w:p w:rsidR="00693EC8" w:rsidRPr="00462E51" w:rsidRDefault="00693EC8" w:rsidP="00A45AA3">
      <w:pPr>
        <w:pStyle w:val="Heading3"/>
        <w:rPr>
          <w:rFonts w:ascii="Georgia" w:hAnsi="Georgia" w:cs="Times New Roman"/>
        </w:rPr>
      </w:pPr>
    </w:p>
    <w:p w:rsidR="00DB3F93" w:rsidRPr="00462E51" w:rsidRDefault="00462E51" w:rsidP="00462E51">
      <w:pPr>
        <w:pStyle w:val="Heading2"/>
        <w:numPr>
          <w:ilvl w:val="0"/>
          <w:numId w:val="77"/>
        </w:numPr>
        <w:rPr>
          <w:rFonts w:ascii="Georgia" w:hAnsi="Georgia" w:cs="Times New Roman"/>
        </w:rPr>
      </w:pPr>
      <w:r w:rsidRPr="00462E51">
        <w:rPr>
          <w:rFonts w:ascii="Georgia" w:hAnsi="Georgia" w:cs="Times New Roman"/>
        </w:rPr>
        <w:t>Peter’s Healing Ministry (9:</w:t>
      </w:r>
      <w:r w:rsidR="0017732D">
        <w:rPr>
          <w:rFonts w:ascii="Georgia" w:hAnsi="Georgia" w:cs="Times New Roman"/>
        </w:rPr>
        <w:t>32</w:t>
      </w:r>
      <w:r w:rsidRPr="00462E51">
        <w:rPr>
          <w:rFonts w:ascii="Georgia" w:hAnsi="Georgia" w:cs="Times New Roman"/>
        </w:rPr>
        <w:t xml:space="preserve">-43) </w:t>
      </w:r>
    </w:p>
    <w:p w:rsidR="00462E51" w:rsidRDefault="00462E51" w:rsidP="00462E51">
      <w:pPr>
        <w:rPr>
          <w:rFonts w:ascii="Georgia" w:hAnsi="Georgia"/>
        </w:rPr>
      </w:pPr>
    </w:p>
    <w:p w:rsidR="0051223C" w:rsidRDefault="0051223C" w:rsidP="0051223C">
      <w:pPr>
        <w:pStyle w:val="ListParagraph"/>
        <w:numPr>
          <w:ilvl w:val="0"/>
          <w:numId w:val="130"/>
        </w:numPr>
        <w:rPr>
          <w:rFonts w:ascii="Times New Roman" w:hAnsi="Times New Roman" w:cs="Times New Roman"/>
        </w:rPr>
      </w:pPr>
      <w:r>
        <w:rPr>
          <w:rFonts w:ascii="Times New Roman" w:hAnsi="Times New Roman" w:cs="Times New Roman"/>
        </w:rPr>
        <w:t xml:space="preserve">The following sections deal with Peter healing Aeneas, a handicap man from Lydda and resurrecting a godly woman who is part of the believers in Joppa. Both of these miracles will serve to authenticate Peter’s ministry and as an introduction to one of the most “scandalous” encounters that an apostle ever had; a gentile by the name of Cornelius. </w:t>
      </w:r>
    </w:p>
    <w:p w:rsidR="0051223C" w:rsidRPr="0051223C" w:rsidRDefault="0051223C" w:rsidP="0051223C">
      <w:pPr>
        <w:pStyle w:val="ListParagraph"/>
        <w:rPr>
          <w:rFonts w:ascii="Times New Roman" w:hAnsi="Times New Roman" w:cs="Times New Roman"/>
        </w:rPr>
      </w:pPr>
    </w:p>
    <w:p w:rsidR="00462E51" w:rsidRDefault="00462E51" w:rsidP="00462E51">
      <w:pPr>
        <w:pStyle w:val="Heading3"/>
        <w:numPr>
          <w:ilvl w:val="0"/>
          <w:numId w:val="105"/>
        </w:numPr>
        <w:rPr>
          <w:rFonts w:ascii="Georgia" w:hAnsi="Georgia"/>
        </w:rPr>
      </w:pPr>
      <w:r w:rsidRPr="00462E51">
        <w:rPr>
          <w:rFonts w:ascii="Georgia" w:hAnsi="Georgia"/>
        </w:rPr>
        <w:t xml:space="preserve">Aeneas’ healing (32-35) </w:t>
      </w:r>
    </w:p>
    <w:p w:rsidR="0017732D" w:rsidRPr="0017732D" w:rsidRDefault="0017732D" w:rsidP="0017732D"/>
    <w:p w:rsidR="003E30BF" w:rsidRDefault="003E30BF" w:rsidP="0017732D">
      <w:pPr>
        <w:pStyle w:val="ListParagraph"/>
        <w:numPr>
          <w:ilvl w:val="0"/>
          <w:numId w:val="112"/>
        </w:numPr>
        <w:rPr>
          <w:rFonts w:ascii="Times New Roman" w:hAnsi="Times New Roman" w:cs="Times New Roman"/>
        </w:rPr>
      </w:pPr>
      <w:r>
        <w:rPr>
          <w:rFonts w:ascii="Times New Roman" w:hAnsi="Times New Roman" w:cs="Times New Roman"/>
        </w:rPr>
        <w:t xml:space="preserve">In this section, we are going to observe a couple of similarities with the miracle at the temple when Peter and John healed the lame beggar in Acts 3:1-11. First, Peter heals </w:t>
      </w:r>
      <w:r w:rsidR="001B6C46">
        <w:rPr>
          <w:rFonts w:ascii="Times New Roman" w:hAnsi="Times New Roman" w:cs="Times New Roman"/>
        </w:rPr>
        <w:t xml:space="preserve">a </w:t>
      </w:r>
      <w:r>
        <w:rPr>
          <w:rFonts w:ascii="Times New Roman" w:hAnsi="Times New Roman" w:cs="Times New Roman"/>
        </w:rPr>
        <w:t xml:space="preserve">lame man in the name of Jesus (3:6 and 9:34). And second, </w:t>
      </w:r>
      <w:r w:rsidR="001B6C46">
        <w:rPr>
          <w:rFonts w:ascii="Times New Roman" w:hAnsi="Times New Roman" w:cs="Times New Roman"/>
        </w:rPr>
        <w:t xml:space="preserve">because of this miracle, the gospel is authenticated </w:t>
      </w:r>
      <w:r w:rsidR="00401838">
        <w:rPr>
          <w:rFonts w:ascii="Times New Roman" w:hAnsi="Times New Roman" w:cs="Times New Roman"/>
        </w:rPr>
        <w:t xml:space="preserve">in </w:t>
      </w:r>
      <w:r w:rsidR="001B6C46">
        <w:rPr>
          <w:rFonts w:ascii="Times New Roman" w:hAnsi="Times New Roman" w:cs="Times New Roman"/>
        </w:rPr>
        <w:t xml:space="preserve">that many are hearing the good news (3:10ff and 9:35). </w:t>
      </w:r>
    </w:p>
    <w:p w:rsidR="003E30BF" w:rsidRDefault="003E30BF" w:rsidP="003E30BF">
      <w:pPr>
        <w:pStyle w:val="ListParagraph"/>
        <w:rPr>
          <w:rFonts w:ascii="Times New Roman" w:hAnsi="Times New Roman" w:cs="Times New Roman"/>
        </w:rPr>
      </w:pPr>
    </w:p>
    <w:p w:rsidR="0017732D" w:rsidRDefault="0017732D" w:rsidP="0017732D">
      <w:pPr>
        <w:pStyle w:val="ListParagraph"/>
        <w:numPr>
          <w:ilvl w:val="0"/>
          <w:numId w:val="112"/>
        </w:numPr>
        <w:rPr>
          <w:rFonts w:ascii="Times New Roman" w:hAnsi="Times New Roman" w:cs="Times New Roman"/>
        </w:rPr>
      </w:pPr>
      <w:r>
        <w:rPr>
          <w:rFonts w:ascii="Times New Roman" w:hAnsi="Times New Roman" w:cs="Times New Roman"/>
        </w:rPr>
        <w:t>V.</w:t>
      </w:r>
      <w:r w:rsidR="006A3043">
        <w:rPr>
          <w:rFonts w:ascii="Times New Roman" w:hAnsi="Times New Roman" w:cs="Times New Roman"/>
        </w:rPr>
        <w:t xml:space="preserve"> </w:t>
      </w:r>
      <w:r>
        <w:rPr>
          <w:rFonts w:ascii="Times New Roman" w:hAnsi="Times New Roman" w:cs="Times New Roman"/>
        </w:rPr>
        <w:t>32 – Peter is described as “</w:t>
      </w:r>
      <w:r w:rsidRPr="0051223C">
        <w:rPr>
          <w:rFonts w:ascii="Times New Roman" w:hAnsi="Times New Roman" w:cs="Times New Roman"/>
          <w:color w:val="0070C0"/>
        </w:rPr>
        <w:t>traveling through</w:t>
      </w:r>
      <w:r>
        <w:rPr>
          <w:rFonts w:ascii="Times New Roman" w:hAnsi="Times New Roman" w:cs="Times New Roman"/>
        </w:rPr>
        <w:t xml:space="preserve">,” which means that he is has an itinerant ministry, a preaching tour. The apostle comes to the city of Lydda, (in the OT, Lod, 1 Chronicles 8:12; Ezra 2:33; Nehemiah 11:35). This city was located about a day’s journey from Jerusalem and about 12 miles from Joppa. </w:t>
      </w:r>
    </w:p>
    <w:p w:rsidR="00DA6031" w:rsidRPr="00DA6031" w:rsidRDefault="00DA6031" w:rsidP="00DA6031">
      <w:pPr>
        <w:rPr>
          <w:rFonts w:ascii="Times New Roman" w:hAnsi="Times New Roman" w:cs="Times New Roman"/>
        </w:rPr>
      </w:pPr>
    </w:p>
    <w:p w:rsidR="006A3043" w:rsidRDefault="006A3043" w:rsidP="0017732D">
      <w:pPr>
        <w:pStyle w:val="ListParagraph"/>
        <w:numPr>
          <w:ilvl w:val="0"/>
          <w:numId w:val="112"/>
        </w:numPr>
        <w:rPr>
          <w:rFonts w:ascii="Times New Roman" w:hAnsi="Times New Roman" w:cs="Times New Roman"/>
        </w:rPr>
      </w:pPr>
      <w:r>
        <w:rPr>
          <w:rFonts w:ascii="Times New Roman" w:hAnsi="Times New Roman" w:cs="Times New Roman"/>
        </w:rPr>
        <w:t>V. 33-34 – In Lydda, Peter meets this man Aeneas, who had been paralyzed and had been “</w:t>
      </w:r>
      <w:r w:rsidRPr="006A3043">
        <w:rPr>
          <w:rFonts w:ascii="Times New Roman" w:hAnsi="Times New Roman" w:cs="Times New Roman"/>
          <w:color w:val="0070C0"/>
        </w:rPr>
        <w:t>bedridden eight years</w:t>
      </w:r>
      <w:r>
        <w:rPr>
          <w:rFonts w:ascii="Times New Roman" w:hAnsi="Times New Roman" w:cs="Times New Roman"/>
        </w:rPr>
        <w:t xml:space="preserve">.” Luke, being a physician, does not tell us how he came about being paralyzed, what he does tell us is that this man was confined to his bed. </w:t>
      </w:r>
    </w:p>
    <w:p w:rsidR="006A3043" w:rsidRDefault="006A3043" w:rsidP="006A3043">
      <w:pPr>
        <w:pStyle w:val="ListParagraph"/>
        <w:numPr>
          <w:ilvl w:val="1"/>
          <w:numId w:val="112"/>
        </w:numPr>
        <w:rPr>
          <w:rFonts w:ascii="Times New Roman" w:hAnsi="Times New Roman" w:cs="Times New Roman"/>
        </w:rPr>
      </w:pPr>
      <w:r>
        <w:rPr>
          <w:rFonts w:ascii="Times New Roman" w:hAnsi="Times New Roman" w:cs="Times New Roman"/>
        </w:rPr>
        <w:t>Because of the context, it seems like Aeneas is saved, since Peter has been visiting the “</w:t>
      </w:r>
      <w:r w:rsidRPr="00401838">
        <w:rPr>
          <w:rFonts w:ascii="Times New Roman" w:hAnsi="Times New Roman" w:cs="Times New Roman"/>
          <w:color w:val="0070C0"/>
        </w:rPr>
        <w:t>saints who lived in Lydda</w:t>
      </w:r>
      <w:r>
        <w:rPr>
          <w:rFonts w:ascii="Times New Roman" w:hAnsi="Times New Roman" w:cs="Times New Roman"/>
        </w:rPr>
        <w:t>.” (</w:t>
      </w:r>
      <w:r w:rsidR="003E30BF">
        <w:rPr>
          <w:rFonts w:ascii="Times New Roman" w:hAnsi="Times New Roman" w:cs="Times New Roman"/>
        </w:rPr>
        <w:t>v.32)</w:t>
      </w:r>
      <w:r w:rsidR="00401838">
        <w:rPr>
          <w:rFonts w:ascii="Times New Roman" w:hAnsi="Times New Roman" w:cs="Times New Roman"/>
        </w:rPr>
        <w:t>.</w:t>
      </w:r>
      <w:r w:rsidR="001B6C46">
        <w:rPr>
          <w:rStyle w:val="FootnoteReference"/>
          <w:rFonts w:ascii="Times New Roman" w:hAnsi="Times New Roman" w:cs="Times New Roman"/>
        </w:rPr>
        <w:footnoteReference w:id="2"/>
      </w:r>
      <w:r w:rsidR="003E30BF">
        <w:rPr>
          <w:rFonts w:ascii="Times New Roman" w:hAnsi="Times New Roman" w:cs="Times New Roman"/>
        </w:rPr>
        <w:t xml:space="preserve"> </w:t>
      </w:r>
      <w:r>
        <w:rPr>
          <w:rFonts w:ascii="Times New Roman" w:hAnsi="Times New Roman" w:cs="Times New Roman"/>
        </w:rPr>
        <w:t xml:space="preserve"> </w:t>
      </w:r>
    </w:p>
    <w:p w:rsidR="001B6C46" w:rsidRDefault="001B6C46" w:rsidP="006A3043">
      <w:pPr>
        <w:pStyle w:val="ListParagraph"/>
        <w:numPr>
          <w:ilvl w:val="1"/>
          <w:numId w:val="112"/>
        </w:numPr>
        <w:rPr>
          <w:rFonts w:ascii="Times New Roman" w:hAnsi="Times New Roman" w:cs="Times New Roman"/>
        </w:rPr>
      </w:pPr>
      <w:r>
        <w:rPr>
          <w:rFonts w:ascii="Times New Roman" w:hAnsi="Times New Roman" w:cs="Times New Roman"/>
        </w:rPr>
        <w:lastRenderedPageBreak/>
        <w:t xml:space="preserve">Peter heals Aeneas by telling him that Jesus Christ is the one that healed him. The way this sentence is constructed </w:t>
      </w:r>
      <w:r w:rsidR="008B3811">
        <w:rPr>
          <w:rFonts w:ascii="Times New Roman" w:hAnsi="Times New Roman" w:cs="Times New Roman"/>
        </w:rPr>
        <w:t>indicates</w:t>
      </w:r>
      <w:r>
        <w:rPr>
          <w:rFonts w:ascii="Times New Roman" w:hAnsi="Times New Roman" w:cs="Times New Roman"/>
        </w:rPr>
        <w:t xml:space="preserve"> that Jesus Christ was actively healing him at that momen</w:t>
      </w:r>
      <w:r w:rsidRPr="001B6C46">
        <w:rPr>
          <w:rFonts w:ascii="Times New Roman" w:hAnsi="Times New Roman" w:cs="Times New Roman"/>
        </w:rPr>
        <w:t>t.</w:t>
      </w:r>
      <w:r w:rsidRPr="001B6C46">
        <w:rPr>
          <w:rFonts w:ascii="Times New Roman" w:hAnsi="Times New Roman" w:cs="Times New Roman"/>
          <w:vertAlign w:val="superscript"/>
        </w:rPr>
        <w:footnoteReference w:id="3"/>
      </w:r>
    </w:p>
    <w:p w:rsidR="001B6C46" w:rsidRDefault="00DA6031" w:rsidP="006A3043">
      <w:pPr>
        <w:pStyle w:val="ListParagraph"/>
        <w:numPr>
          <w:ilvl w:val="1"/>
          <w:numId w:val="112"/>
        </w:numPr>
        <w:rPr>
          <w:rFonts w:ascii="Times New Roman" w:hAnsi="Times New Roman" w:cs="Times New Roman"/>
        </w:rPr>
      </w:pPr>
      <w:r>
        <w:rPr>
          <w:rFonts w:ascii="Times New Roman" w:hAnsi="Times New Roman" w:cs="Times New Roman"/>
        </w:rPr>
        <w:t xml:space="preserve">After saying this, </w:t>
      </w:r>
      <w:r w:rsidR="00401838">
        <w:rPr>
          <w:rFonts w:ascii="Times New Roman" w:hAnsi="Times New Roman" w:cs="Times New Roman"/>
        </w:rPr>
        <w:t>Peter</w:t>
      </w:r>
      <w:r>
        <w:rPr>
          <w:rFonts w:ascii="Times New Roman" w:hAnsi="Times New Roman" w:cs="Times New Roman"/>
        </w:rPr>
        <w:t xml:space="preserve"> gives him two commands: “</w:t>
      </w:r>
      <w:r w:rsidRPr="00DA6031">
        <w:rPr>
          <w:rFonts w:ascii="Times New Roman" w:hAnsi="Times New Roman" w:cs="Times New Roman"/>
          <w:color w:val="0070C0"/>
        </w:rPr>
        <w:t>get up and make your bed</w:t>
      </w:r>
      <w:r>
        <w:rPr>
          <w:rFonts w:ascii="Times New Roman" w:hAnsi="Times New Roman" w:cs="Times New Roman"/>
        </w:rPr>
        <w:t>.” Something that would have been impossible for Aeneas, now because of the power of Jesus Christ</w:t>
      </w:r>
      <w:r w:rsidR="00401838">
        <w:rPr>
          <w:rFonts w:ascii="Times New Roman" w:hAnsi="Times New Roman" w:cs="Times New Roman"/>
        </w:rPr>
        <w:t>,</w:t>
      </w:r>
      <w:r>
        <w:rPr>
          <w:rFonts w:ascii="Times New Roman" w:hAnsi="Times New Roman" w:cs="Times New Roman"/>
        </w:rPr>
        <w:t xml:space="preserve"> is achievable. And he gets up at once. </w:t>
      </w:r>
    </w:p>
    <w:p w:rsidR="00401838" w:rsidRDefault="00401838" w:rsidP="00401838">
      <w:pPr>
        <w:pStyle w:val="ListParagraph"/>
        <w:ind w:left="1440"/>
        <w:rPr>
          <w:rFonts w:ascii="Times New Roman" w:hAnsi="Times New Roman" w:cs="Times New Roman"/>
        </w:rPr>
      </w:pPr>
    </w:p>
    <w:p w:rsidR="0013301B" w:rsidRDefault="00DA6031" w:rsidP="00DA6031">
      <w:pPr>
        <w:pStyle w:val="ListParagraph"/>
        <w:numPr>
          <w:ilvl w:val="0"/>
          <w:numId w:val="112"/>
        </w:numPr>
        <w:rPr>
          <w:rFonts w:ascii="Times New Roman" w:hAnsi="Times New Roman" w:cs="Times New Roman"/>
        </w:rPr>
      </w:pPr>
      <w:r>
        <w:rPr>
          <w:rFonts w:ascii="Times New Roman" w:hAnsi="Times New Roman" w:cs="Times New Roman"/>
        </w:rPr>
        <w:t>V. 35</w:t>
      </w:r>
      <w:r w:rsidR="00860A9F">
        <w:rPr>
          <w:rFonts w:ascii="Times New Roman" w:hAnsi="Times New Roman" w:cs="Times New Roman"/>
        </w:rPr>
        <w:t xml:space="preserve">~ </w:t>
      </w:r>
      <w:r w:rsidR="003F3C4D">
        <w:rPr>
          <w:rFonts w:ascii="Times New Roman" w:hAnsi="Times New Roman" w:cs="Times New Roman"/>
        </w:rPr>
        <w:t>The healing of Aeneas, leads to mass conversions</w:t>
      </w:r>
      <w:r w:rsidR="0013301B">
        <w:rPr>
          <w:rFonts w:ascii="Times New Roman" w:hAnsi="Times New Roman" w:cs="Times New Roman"/>
        </w:rPr>
        <w:t>. How? Verse 35 says that “</w:t>
      </w:r>
      <w:r w:rsidR="0013301B" w:rsidRPr="009106CF">
        <w:rPr>
          <w:rFonts w:ascii="Times New Roman" w:hAnsi="Times New Roman" w:cs="Times New Roman"/>
          <w:color w:val="0070C0"/>
        </w:rPr>
        <w:t>all who lived at Lydda and Sharon saw him…</w:t>
      </w:r>
      <w:r w:rsidR="0013301B">
        <w:rPr>
          <w:rFonts w:ascii="Times New Roman" w:hAnsi="Times New Roman" w:cs="Times New Roman"/>
        </w:rPr>
        <w:t xml:space="preserve">” Most likely those communities </w:t>
      </w:r>
      <w:r w:rsidR="00860A9F">
        <w:rPr>
          <w:rFonts w:ascii="Times New Roman" w:hAnsi="Times New Roman" w:cs="Times New Roman"/>
        </w:rPr>
        <w:t xml:space="preserve">knew </w:t>
      </w:r>
      <w:r w:rsidR="0013301B">
        <w:rPr>
          <w:rFonts w:ascii="Times New Roman" w:hAnsi="Times New Roman" w:cs="Times New Roman"/>
        </w:rPr>
        <w:t>that Aeneas was unable to walk</w:t>
      </w:r>
      <w:r w:rsidR="008512AA">
        <w:rPr>
          <w:rFonts w:ascii="Times New Roman" w:hAnsi="Times New Roman" w:cs="Times New Roman"/>
        </w:rPr>
        <w:t>.</w:t>
      </w:r>
      <w:r w:rsidR="0013301B">
        <w:rPr>
          <w:rFonts w:ascii="Times New Roman" w:hAnsi="Times New Roman" w:cs="Times New Roman"/>
        </w:rPr>
        <w:t xml:space="preserve"> </w:t>
      </w:r>
      <w:r w:rsidR="008512AA">
        <w:rPr>
          <w:rFonts w:ascii="Times New Roman" w:hAnsi="Times New Roman" w:cs="Times New Roman"/>
        </w:rPr>
        <w:t>A</w:t>
      </w:r>
      <w:r w:rsidR="0013301B">
        <w:rPr>
          <w:rFonts w:ascii="Times New Roman" w:hAnsi="Times New Roman" w:cs="Times New Roman"/>
        </w:rPr>
        <w:t xml:space="preserve">nd as those citizens </w:t>
      </w:r>
      <w:r w:rsidR="009106CF">
        <w:rPr>
          <w:rFonts w:ascii="Times New Roman" w:hAnsi="Times New Roman" w:cs="Times New Roman"/>
        </w:rPr>
        <w:t>witnessed this man</w:t>
      </w:r>
      <w:r w:rsidR="0013301B">
        <w:rPr>
          <w:rFonts w:ascii="Times New Roman" w:hAnsi="Times New Roman" w:cs="Times New Roman"/>
        </w:rPr>
        <w:t xml:space="preserve"> walking around something happens</w:t>
      </w:r>
      <w:r w:rsidR="008512AA">
        <w:rPr>
          <w:rFonts w:ascii="Times New Roman" w:hAnsi="Times New Roman" w:cs="Times New Roman"/>
        </w:rPr>
        <w:t>:</w:t>
      </w:r>
      <w:r w:rsidR="009106CF">
        <w:rPr>
          <w:rFonts w:ascii="Times New Roman" w:hAnsi="Times New Roman" w:cs="Times New Roman"/>
        </w:rPr>
        <w:t xml:space="preserve"> t</w:t>
      </w:r>
      <w:r w:rsidR="0013301B">
        <w:rPr>
          <w:rFonts w:ascii="Times New Roman" w:hAnsi="Times New Roman" w:cs="Times New Roman"/>
        </w:rPr>
        <w:t xml:space="preserve">hey turned to the Lord. </w:t>
      </w:r>
    </w:p>
    <w:p w:rsidR="0013301B" w:rsidRDefault="0013301B" w:rsidP="0013301B">
      <w:pPr>
        <w:pStyle w:val="ListParagraph"/>
        <w:numPr>
          <w:ilvl w:val="1"/>
          <w:numId w:val="112"/>
        </w:numPr>
        <w:rPr>
          <w:rFonts w:ascii="Times New Roman" w:hAnsi="Times New Roman" w:cs="Times New Roman"/>
        </w:rPr>
      </w:pPr>
      <w:r>
        <w:rPr>
          <w:rFonts w:ascii="Times New Roman" w:hAnsi="Times New Roman" w:cs="Times New Roman"/>
        </w:rPr>
        <w:t xml:space="preserve">Once </w:t>
      </w:r>
      <w:r w:rsidR="008D22D4">
        <w:rPr>
          <w:rFonts w:ascii="Times New Roman" w:hAnsi="Times New Roman" w:cs="Times New Roman"/>
        </w:rPr>
        <w:t>again,</w:t>
      </w:r>
      <w:r>
        <w:rPr>
          <w:rFonts w:ascii="Times New Roman" w:hAnsi="Times New Roman" w:cs="Times New Roman"/>
        </w:rPr>
        <w:t xml:space="preserve"> this miracle was authenticating the message that accompanied those si</w:t>
      </w:r>
      <w:r w:rsidR="00EA23A6">
        <w:rPr>
          <w:rFonts w:ascii="Times New Roman" w:hAnsi="Times New Roman" w:cs="Times New Roman"/>
        </w:rPr>
        <w:t>g</w:t>
      </w:r>
      <w:r>
        <w:rPr>
          <w:rFonts w:ascii="Times New Roman" w:hAnsi="Times New Roman" w:cs="Times New Roman"/>
        </w:rPr>
        <w:t xml:space="preserve">ns and wonders. </w:t>
      </w:r>
    </w:p>
    <w:p w:rsidR="00DA6031" w:rsidRDefault="0013301B" w:rsidP="0013301B">
      <w:pPr>
        <w:pStyle w:val="ListParagraph"/>
        <w:numPr>
          <w:ilvl w:val="1"/>
          <w:numId w:val="112"/>
        </w:numPr>
        <w:rPr>
          <w:rFonts w:ascii="Times New Roman" w:hAnsi="Times New Roman" w:cs="Times New Roman"/>
        </w:rPr>
      </w:pPr>
      <w:r>
        <w:rPr>
          <w:rFonts w:ascii="Times New Roman" w:hAnsi="Times New Roman" w:cs="Times New Roman"/>
        </w:rPr>
        <w:t xml:space="preserve">Also, notice that it is not only the citizens of Lydda, but also those who lived in Sharon. This was the </w:t>
      </w:r>
      <w:r w:rsidR="008D22D4">
        <w:rPr>
          <w:rFonts w:ascii="Times New Roman" w:hAnsi="Times New Roman" w:cs="Times New Roman"/>
        </w:rPr>
        <w:t xml:space="preserve">name of the region comprised by cities like Lydda, Joppa, and other </w:t>
      </w:r>
      <w:r w:rsidR="00C422DA">
        <w:rPr>
          <w:rFonts w:ascii="Times New Roman" w:hAnsi="Times New Roman" w:cs="Times New Roman"/>
        </w:rPr>
        <w:t xml:space="preserve">smaller </w:t>
      </w:r>
      <w:r w:rsidR="008D22D4">
        <w:rPr>
          <w:rFonts w:ascii="Times New Roman" w:hAnsi="Times New Roman" w:cs="Times New Roman"/>
        </w:rPr>
        <w:t xml:space="preserve">villages. </w:t>
      </w:r>
    </w:p>
    <w:p w:rsidR="008D22D4" w:rsidRDefault="008D22D4" w:rsidP="0013301B">
      <w:pPr>
        <w:pStyle w:val="ListParagraph"/>
        <w:numPr>
          <w:ilvl w:val="1"/>
          <w:numId w:val="112"/>
        </w:numPr>
        <w:rPr>
          <w:rFonts w:ascii="Times New Roman" w:hAnsi="Times New Roman" w:cs="Times New Roman"/>
        </w:rPr>
      </w:pPr>
      <w:r>
        <w:rPr>
          <w:rFonts w:ascii="Times New Roman" w:hAnsi="Times New Roman" w:cs="Times New Roman"/>
        </w:rPr>
        <w:t>What Luke is doing here is using hyperbole to explain that there is a “</w:t>
      </w:r>
      <w:r w:rsidRPr="008D22D4">
        <w:rPr>
          <w:rFonts w:ascii="Times New Roman" w:hAnsi="Times New Roman" w:cs="Times New Roman"/>
          <w:b/>
          <w:bCs/>
        </w:rPr>
        <w:t>widening</w:t>
      </w:r>
      <w:r>
        <w:rPr>
          <w:rFonts w:ascii="Times New Roman" w:hAnsi="Times New Roman" w:cs="Times New Roman"/>
        </w:rPr>
        <w:t>” of the Christian mission within Judea. Also, he is preparing the reader for the next account where it shows Peter’s ministry in Joppa</w:t>
      </w:r>
      <w:r w:rsidR="002F4431">
        <w:rPr>
          <w:rFonts w:ascii="Times New Roman" w:hAnsi="Times New Roman" w:cs="Times New Roman"/>
        </w:rPr>
        <w:t>.</w:t>
      </w:r>
      <w:r>
        <w:rPr>
          <w:rStyle w:val="FootnoteReference"/>
          <w:rFonts w:ascii="Times New Roman" w:hAnsi="Times New Roman" w:cs="Times New Roman"/>
        </w:rPr>
        <w:footnoteReference w:id="4"/>
      </w:r>
      <w:r>
        <w:rPr>
          <w:rFonts w:ascii="Times New Roman" w:hAnsi="Times New Roman" w:cs="Times New Roman"/>
        </w:rPr>
        <w:t xml:space="preserve"> </w:t>
      </w:r>
    </w:p>
    <w:p w:rsidR="00A94AC9" w:rsidRPr="0017732D" w:rsidRDefault="00A94AC9" w:rsidP="00A94AC9">
      <w:pPr>
        <w:pStyle w:val="ListParagraph"/>
        <w:ind w:left="1440"/>
        <w:rPr>
          <w:rFonts w:ascii="Times New Roman" w:hAnsi="Times New Roman" w:cs="Times New Roman"/>
        </w:rPr>
      </w:pPr>
    </w:p>
    <w:p w:rsidR="00462E51" w:rsidRDefault="00462E51" w:rsidP="00462E51">
      <w:pPr>
        <w:pStyle w:val="Heading3"/>
        <w:numPr>
          <w:ilvl w:val="0"/>
          <w:numId w:val="105"/>
        </w:numPr>
        <w:rPr>
          <w:rFonts w:ascii="Georgia" w:hAnsi="Georgia"/>
        </w:rPr>
      </w:pPr>
      <w:r w:rsidRPr="00462E51">
        <w:rPr>
          <w:rFonts w:ascii="Georgia" w:hAnsi="Georgia"/>
        </w:rPr>
        <w:t xml:space="preserve">Dorcas’ healing (36-43) </w:t>
      </w:r>
    </w:p>
    <w:p w:rsidR="00391376" w:rsidRDefault="00391376" w:rsidP="00391376"/>
    <w:p w:rsidR="00C422DA" w:rsidRDefault="00C422DA" w:rsidP="00C422DA">
      <w:pPr>
        <w:pStyle w:val="ListParagraph"/>
        <w:numPr>
          <w:ilvl w:val="0"/>
          <w:numId w:val="113"/>
        </w:numPr>
        <w:rPr>
          <w:rFonts w:ascii="Times New Roman" w:hAnsi="Times New Roman" w:cs="Times New Roman"/>
        </w:rPr>
      </w:pPr>
      <w:r w:rsidRPr="00C422DA">
        <w:rPr>
          <w:rFonts w:ascii="Times New Roman" w:hAnsi="Times New Roman" w:cs="Times New Roman"/>
        </w:rPr>
        <w:t>Verse 36 shifts the attention from what happened in Lydda to Joppa</w:t>
      </w:r>
      <w:r w:rsidR="002F4431">
        <w:rPr>
          <w:rFonts w:ascii="Times New Roman" w:hAnsi="Times New Roman" w:cs="Times New Roman"/>
        </w:rPr>
        <w:t>, an old port city</w:t>
      </w:r>
      <w:r w:rsidRPr="00C422DA">
        <w:rPr>
          <w:rFonts w:ascii="Times New Roman" w:hAnsi="Times New Roman" w:cs="Times New Roman"/>
        </w:rPr>
        <w:t xml:space="preserve">. This was located about 12 miles southwest of Lydda. </w:t>
      </w:r>
    </w:p>
    <w:p w:rsidR="00C422DA" w:rsidRDefault="00C422DA" w:rsidP="00C422DA">
      <w:pPr>
        <w:pStyle w:val="ListParagraph"/>
        <w:numPr>
          <w:ilvl w:val="1"/>
          <w:numId w:val="113"/>
        </w:numPr>
        <w:rPr>
          <w:rFonts w:ascii="Times New Roman" w:hAnsi="Times New Roman" w:cs="Times New Roman"/>
        </w:rPr>
      </w:pPr>
      <w:r>
        <w:rPr>
          <w:rFonts w:ascii="Times New Roman" w:hAnsi="Times New Roman" w:cs="Times New Roman"/>
        </w:rPr>
        <w:t>In this city</w:t>
      </w:r>
      <w:r w:rsidR="00C3317C">
        <w:rPr>
          <w:rFonts w:ascii="Times New Roman" w:hAnsi="Times New Roman" w:cs="Times New Roman"/>
        </w:rPr>
        <w:t xml:space="preserve"> </w:t>
      </w:r>
      <w:r>
        <w:rPr>
          <w:rFonts w:ascii="Times New Roman" w:hAnsi="Times New Roman" w:cs="Times New Roman"/>
        </w:rPr>
        <w:t xml:space="preserve">was a disciple, </w:t>
      </w:r>
      <w:r w:rsidR="00C3317C">
        <w:rPr>
          <w:rFonts w:ascii="Times New Roman" w:hAnsi="Times New Roman" w:cs="Times New Roman"/>
        </w:rPr>
        <w:t>whose</w:t>
      </w:r>
      <w:r>
        <w:rPr>
          <w:rFonts w:ascii="Times New Roman" w:hAnsi="Times New Roman" w:cs="Times New Roman"/>
        </w:rPr>
        <w:t xml:space="preserve"> name is given both in </w:t>
      </w:r>
      <w:r w:rsidR="00C82A3B">
        <w:rPr>
          <w:rFonts w:ascii="Times New Roman" w:hAnsi="Times New Roman" w:cs="Times New Roman"/>
        </w:rPr>
        <w:t>Aramaic (Tabitha) and in Greek (Dorcas). This follower of Christ is known as a woman who “</w:t>
      </w:r>
      <w:r w:rsidR="00C82A3B" w:rsidRPr="00C82A3B">
        <w:rPr>
          <w:rFonts w:ascii="Times New Roman" w:hAnsi="Times New Roman" w:cs="Times New Roman"/>
          <w:color w:val="0070C0"/>
        </w:rPr>
        <w:t>was abounding with deeds of kindness and charity which she continually did.</w:t>
      </w:r>
      <w:r w:rsidR="00C82A3B">
        <w:rPr>
          <w:rFonts w:ascii="Times New Roman" w:hAnsi="Times New Roman" w:cs="Times New Roman"/>
        </w:rPr>
        <w:t>” Some details of her deeds are mentioned in v. 39, “</w:t>
      </w:r>
      <w:r w:rsidR="00C82A3B" w:rsidRPr="00C82A3B">
        <w:rPr>
          <w:rFonts w:ascii="Times New Roman" w:hAnsi="Times New Roman" w:cs="Times New Roman"/>
          <w:color w:val="0070C0"/>
        </w:rPr>
        <w:t>tunics and garments that Dorcas used to make</w:t>
      </w:r>
      <w:r w:rsidR="00C82A3B">
        <w:rPr>
          <w:rFonts w:ascii="Times New Roman" w:hAnsi="Times New Roman" w:cs="Times New Roman"/>
        </w:rPr>
        <w:t xml:space="preserve">.” Apparently, she had a cottage industry that she developed to serve those in need. </w:t>
      </w:r>
    </w:p>
    <w:p w:rsidR="00C82A3B" w:rsidRDefault="00C82A3B" w:rsidP="00C82A3B">
      <w:pPr>
        <w:pStyle w:val="ListParagraph"/>
        <w:ind w:left="1440"/>
        <w:rPr>
          <w:rFonts w:ascii="Times New Roman" w:hAnsi="Times New Roman" w:cs="Times New Roman"/>
        </w:rPr>
      </w:pPr>
    </w:p>
    <w:p w:rsidR="00C82A3B" w:rsidRDefault="00C82A3B" w:rsidP="00C82A3B">
      <w:pPr>
        <w:pStyle w:val="ListParagraph"/>
        <w:numPr>
          <w:ilvl w:val="0"/>
          <w:numId w:val="113"/>
        </w:numPr>
        <w:rPr>
          <w:rFonts w:ascii="Times New Roman" w:hAnsi="Times New Roman" w:cs="Times New Roman"/>
        </w:rPr>
      </w:pPr>
      <w:r>
        <w:rPr>
          <w:rFonts w:ascii="Times New Roman" w:hAnsi="Times New Roman" w:cs="Times New Roman"/>
        </w:rPr>
        <w:t>V. 37~</w:t>
      </w:r>
      <w:r w:rsidR="004E6539">
        <w:rPr>
          <w:rFonts w:ascii="Times New Roman" w:hAnsi="Times New Roman" w:cs="Times New Roman"/>
        </w:rPr>
        <w:t xml:space="preserve"> “</w:t>
      </w:r>
      <w:r w:rsidR="004E6539">
        <w:rPr>
          <w:rFonts w:ascii="Times New Roman" w:hAnsi="Times New Roman" w:cs="Times New Roman"/>
          <w:color w:val="0070C0"/>
        </w:rPr>
        <w:t>A</w:t>
      </w:r>
      <w:r w:rsidR="004E6539" w:rsidRPr="004E6539">
        <w:rPr>
          <w:rFonts w:ascii="Times New Roman" w:hAnsi="Times New Roman" w:cs="Times New Roman"/>
          <w:color w:val="0070C0"/>
        </w:rPr>
        <w:t>nd it happened at that time</w:t>
      </w:r>
      <w:r w:rsidR="004E6539">
        <w:rPr>
          <w:rFonts w:ascii="Times New Roman" w:hAnsi="Times New Roman" w:cs="Times New Roman"/>
        </w:rPr>
        <w:t>”</w:t>
      </w:r>
      <w:r w:rsidR="00C3317C">
        <w:rPr>
          <w:rFonts w:ascii="Times New Roman" w:hAnsi="Times New Roman" w:cs="Times New Roman"/>
        </w:rPr>
        <w:t>—referring</w:t>
      </w:r>
      <w:r w:rsidR="00C7515D">
        <w:rPr>
          <w:rFonts w:ascii="Times New Roman" w:hAnsi="Times New Roman" w:cs="Times New Roman"/>
        </w:rPr>
        <w:t xml:space="preserve"> to</w:t>
      </w:r>
      <w:r w:rsidR="004E6539">
        <w:rPr>
          <w:rFonts w:ascii="Times New Roman" w:hAnsi="Times New Roman" w:cs="Times New Roman"/>
        </w:rPr>
        <w:t xml:space="preserve"> the time that Peter is in Judea</w:t>
      </w:r>
      <w:r w:rsidR="00C7515D">
        <w:rPr>
          <w:rFonts w:ascii="Times New Roman" w:hAnsi="Times New Roman" w:cs="Times New Roman"/>
        </w:rPr>
        <w:t xml:space="preserve"> preaching the gospel and performing signs and miracles</w:t>
      </w:r>
      <w:r w:rsidR="00C3317C">
        <w:rPr>
          <w:rFonts w:ascii="Times New Roman" w:hAnsi="Times New Roman" w:cs="Times New Roman"/>
        </w:rPr>
        <w:t>—Tab</w:t>
      </w:r>
      <w:r w:rsidR="00C7515D">
        <w:rPr>
          <w:rFonts w:ascii="Times New Roman" w:hAnsi="Times New Roman" w:cs="Times New Roman"/>
        </w:rPr>
        <w:t>itha “</w:t>
      </w:r>
      <w:r w:rsidR="00C7515D" w:rsidRPr="00C7515D">
        <w:rPr>
          <w:rFonts w:ascii="Times New Roman" w:hAnsi="Times New Roman" w:cs="Times New Roman"/>
          <w:color w:val="0070C0"/>
        </w:rPr>
        <w:t>fell sick and died</w:t>
      </w:r>
      <w:r w:rsidR="00C7515D">
        <w:rPr>
          <w:rFonts w:ascii="Times New Roman" w:hAnsi="Times New Roman" w:cs="Times New Roman"/>
          <w:color w:val="0070C0"/>
        </w:rPr>
        <w:t>.</w:t>
      </w:r>
      <w:r w:rsidR="00C7515D">
        <w:rPr>
          <w:rFonts w:ascii="Times New Roman" w:hAnsi="Times New Roman" w:cs="Times New Roman"/>
        </w:rPr>
        <w:t>”</w:t>
      </w:r>
    </w:p>
    <w:p w:rsidR="001F7A1A" w:rsidRDefault="00C7515D" w:rsidP="00C7515D">
      <w:pPr>
        <w:pStyle w:val="ListParagraph"/>
        <w:numPr>
          <w:ilvl w:val="1"/>
          <w:numId w:val="113"/>
        </w:numPr>
        <w:rPr>
          <w:rFonts w:ascii="Times New Roman" w:hAnsi="Times New Roman" w:cs="Times New Roman"/>
        </w:rPr>
      </w:pPr>
      <w:r>
        <w:rPr>
          <w:rFonts w:ascii="Times New Roman" w:hAnsi="Times New Roman" w:cs="Times New Roman"/>
        </w:rPr>
        <w:t xml:space="preserve">Jewish custom dictated that one must prepare the body for burial quickly, so immediately, her body is washed for burial, and she is laid in an upper room. </w:t>
      </w:r>
    </w:p>
    <w:p w:rsidR="00C7515D" w:rsidRDefault="00C7515D" w:rsidP="00C7515D">
      <w:pPr>
        <w:pStyle w:val="ListParagraph"/>
        <w:numPr>
          <w:ilvl w:val="1"/>
          <w:numId w:val="113"/>
        </w:numPr>
        <w:rPr>
          <w:rFonts w:ascii="Times New Roman" w:hAnsi="Times New Roman" w:cs="Times New Roman"/>
        </w:rPr>
      </w:pPr>
      <w:r>
        <w:rPr>
          <w:rFonts w:ascii="Times New Roman" w:hAnsi="Times New Roman" w:cs="Times New Roman"/>
        </w:rPr>
        <w:t xml:space="preserve">The laying on the upper room was not a common practice for </w:t>
      </w:r>
      <w:r w:rsidR="001F7A1A">
        <w:rPr>
          <w:rFonts w:ascii="Times New Roman" w:hAnsi="Times New Roman" w:cs="Times New Roman"/>
        </w:rPr>
        <w:t xml:space="preserve">the time, but the reason for this might be what is found in verse 38. </w:t>
      </w:r>
    </w:p>
    <w:p w:rsidR="00854191" w:rsidRDefault="00854191" w:rsidP="00854191">
      <w:pPr>
        <w:pStyle w:val="ListParagraph"/>
        <w:ind w:left="1440"/>
        <w:rPr>
          <w:rFonts w:ascii="Times New Roman" w:hAnsi="Times New Roman" w:cs="Times New Roman"/>
        </w:rPr>
      </w:pPr>
    </w:p>
    <w:p w:rsidR="001F7A1A" w:rsidRDefault="001F7A1A" w:rsidP="001F7A1A">
      <w:pPr>
        <w:pStyle w:val="ListParagraph"/>
        <w:numPr>
          <w:ilvl w:val="0"/>
          <w:numId w:val="113"/>
        </w:numPr>
        <w:rPr>
          <w:rFonts w:ascii="Times New Roman" w:hAnsi="Times New Roman" w:cs="Times New Roman"/>
        </w:rPr>
      </w:pPr>
      <w:r>
        <w:rPr>
          <w:rFonts w:ascii="Times New Roman" w:hAnsi="Times New Roman" w:cs="Times New Roman"/>
        </w:rPr>
        <w:t>V. 38</w:t>
      </w:r>
      <w:r w:rsidR="00854191">
        <w:rPr>
          <w:rFonts w:ascii="Times New Roman" w:hAnsi="Times New Roman" w:cs="Times New Roman"/>
        </w:rPr>
        <w:t>~ The believers in Joppa, knowing that Peter is nearby (</w:t>
      </w:r>
      <w:r w:rsidR="003C32F1">
        <w:rPr>
          <w:rFonts w:ascii="Times New Roman" w:hAnsi="Times New Roman" w:cs="Times New Roman"/>
        </w:rPr>
        <w:t xml:space="preserve">12 miles away, about a 3 hour walk from Lydda), decide to </w:t>
      </w:r>
      <w:r w:rsidR="001E0870">
        <w:rPr>
          <w:rFonts w:ascii="Times New Roman" w:hAnsi="Times New Roman" w:cs="Times New Roman"/>
        </w:rPr>
        <w:t xml:space="preserve">entreat him to come. The text is not clear as to what </w:t>
      </w:r>
      <w:r w:rsidR="001E0870">
        <w:rPr>
          <w:rFonts w:ascii="Times New Roman" w:hAnsi="Times New Roman" w:cs="Times New Roman"/>
        </w:rPr>
        <w:lastRenderedPageBreak/>
        <w:t xml:space="preserve">they wanted Peter to do, whether raise her from the dead or officiate a funeral, but what we do know is </w:t>
      </w:r>
      <w:r w:rsidR="007F70E5">
        <w:rPr>
          <w:rFonts w:ascii="Times New Roman" w:hAnsi="Times New Roman" w:cs="Times New Roman"/>
        </w:rPr>
        <w:t>something urgent</w:t>
      </w:r>
      <w:r w:rsidR="00AB3B18">
        <w:rPr>
          <w:rFonts w:ascii="Times New Roman" w:hAnsi="Times New Roman" w:cs="Times New Roman"/>
        </w:rPr>
        <w:t xml:space="preserve">. </w:t>
      </w:r>
    </w:p>
    <w:p w:rsidR="00AB3B18" w:rsidRDefault="00AB3B18" w:rsidP="00AB3B18">
      <w:pPr>
        <w:pStyle w:val="ListParagraph"/>
        <w:rPr>
          <w:rFonts w:ascii="Times New Roman" w:hAnsi="Times New Roman" w:cs="Times New Roman"/>
        </w:rPr>
      </w:pPr>
    </w:p>
    <w:p w:rsidR="00EA0C9F" w:rsidRDefault="00AB3B18" w:rsidP="001F7A1A">
      <w:pPr>
        <w:pStyle w:val="ListParagraph"/>
        <w:numPr>
          <w:ilvl w:val="0"/>
          <w:numId w:val="113"/>
        </w:numPr>
        <w:rPr>
          <w:rFonts w:ascii="Times New Roman" w:hAnsi="Times New Roman" w:cs="Times New Roman"/>
        </w:rPr>
      </w:pPr>
      <w:r>
        <w:rPr>
          <w:rFonts w:ascii="Times New Roman" w:hAnsi="Times New Roman" w:cs="Times New Roman"/>
        </w:rPr>
        <w:t xml:space="preserve">V. 39~ Peter </w:t>
      </w:r>
      <w:r w:rsidR="00E56E3C">
        <w:rPr>
          <w:rFonts w:ascii="Times New Roman" w:hAnsi="Times New Roman" w:cs="Times New Roman"/>
        </w:rPr>
        <w:t>gets</w:t>
      </w:r>
      <w:r>
        <w:rPr>
          <w:rFonts w:ascii="Times New Roman" w:hAnsi="Times New Roman" w:cs="Times New Roman"/>
        </w:rPr>
        <w:t xml:space="preserve"> up and </w:t>
      </w:r>
      <w:r w:rsidR="00E56E3C">
        <w:rPr>
          <w:rFonts w:ascii="Times New Roman" w:hAnsi="Times New Roman" w:cs="Times New Roman"/>
        </w:rPr>
        <w:t>goes</w:t>
      </w:r>
      <w:r>
        <w:rPr>
          <w:rFonts w:ascii="Times New Roman" w:hAnsi="Times New Roman" w:cs="Times New Roman"/>
        </w:rPr>
        <w:t xml:space="preserve"> a</w:t>
      </w:r>
      <w:r w:rsidR="00E56E3C">
        <w:rPr>
          <w:rFonts w:ascii="Times New Roman" w:hAnsi="Times New Roman" w:cs="Times New Roman"/>
        </w:rPr>
        <w:t>t</w:t>
      </w:r>
      <w:r>
        <w:rPr>
          <w:rFonts w:ascii="Times New Roman" w:hAnsi="Times New Roman" w:cs="Times New Roman"/>
        </w:rPr>
        <w:t xml:space="preserve"> once, when he arrive</w:t>
      </w:r>
      <w:r w:rsidR="00E56E3C">
        <w:rPr>
          <w:rFonts w:ascii="Times New Roman" w:hAnsi="Times New Roman" w:cs="Times New Roman"/>
        </w:rPr>
        <w:t>s</w:t>
      </w:r>
      <w:r>
        <w:rPr>
          <w:rFonts w:ascii="Times New Roman" w:hAnsi="Times New Roman" w:cs="Times New Roman"/>
        </w:rPr>
        <w:t xml:space="preserve"> </w:t>
      </w:r>
      <w:r w:rsidR="00E56E3C">
        <w:rPr>
          <w:rFonts w:ascii="Times New Roman" w:hAnsi="Times New Roman" w:cs="Times New Roman"/>
        </w:rPr>
        <w:t>in</w:t>
      </w:r>
      <w:r>
        <w:rPr>
          <w:rFonts w:ascii="Times New Roman" w:hAnsi="Times New Roman" w:cs="Times New Roman"/>
        </w:rPr>
        <w:t xml:space="preserve"> Joppa, he is taken to Dorcas’ house where he is met by mourning widows who were ministered</w:t>
      </w:r>
      <w:r w:rsidR="00E56E3C">
        <w:rPr>
          <w:rFonts w:ascii="Times New Roman" w:hAnsi="Times New Roman" w:cs="Times New Roman"/>
        </w:rPr>
        <w:t xml:space="preserve"> to</w:t>
      </w:r>
      <w:r>
        <w:rPr>
          <w:rFonts w:ascii="Times New Roman" w:hAnsi="Times New Roman" w:cs="Times New Roman"/>
        </w:rPr>
        <w:t xml:space="preserve"> by </w:t>
      </w:r>
      <w:r w:rsidR="00E56E3C">
        <w:rPr>
          <w:rFonts w:ascii="Times New Roman" w:hAnsi="Times New Roman" w:cs="Times New Roman"/>
        </w:rPr>
        <w:t>Dorcas’</w:t>
      </w:r>
      <w:r>
        <w:rPr>
          <w:rFonts w:ascii="Times New Roman" w:hAnsi="Times New Roman" w:cs="Times New Roman"/>
        </w:rPr>
        <w:t xml:space="preserve"> charity. </w:t>
      </w:r>
      <w:r w:rsidR="00EA0C9F">
        <w:rPr>
          <w:rFonts w:ascii="Times New Roman" w:hAnsi="Times New Roman" w:cs="Times New Roman"/>
        </w:rPr>
        <w:t xml:space="preserve">This scene is </w:t>
      </w:r>
      <w:r>
        <w:rPr>
          <w:rFonts w:ascii="Times New Roman" w:hAnsi="Times New Roman" w:cs="Times New Roman"/>
        </w:rPr>
        <w:t>hopeless and despondent.</w:t>
      </w:r>
    </w:p>
    <w:p w:rsidR="00EA0C9F" w:rsidRPr="00EA0C9F" w:rsidRDefault="00EA0C9F" w:rsidP="00EA0C9F">
      <w:pPr>
        <w:pStyle w:val="ListParagraph"/>
        <w:rPr>
          <w:rFonts w:ascii="Times New Roman" w:hAnsi="Times New Roman" w:cs="Times New Roman"/>
        </w:rPr>
      </w:pPr>
    </w:p>
    <w:p w:rsidR="00F100CF" w:rsidRDefault="00EA0C9F" w:rsidP="001F7A1A">
      <w:pPr>
        <w:pStyle w:val="ListParagraph"/>
        <w:numPr>
          <w:ilvl w:val="0"/>
          <w:numId w:val="113"/>
        </w:numPr>
        <w:rPr>
          <w:rFonts w:ascii="Times New Roman" w:hAnsi="Times New Roman" w:cs="Times New Roman"/>
        </w:rPr>
      </w:pPr>
      <w:r>
        <w:rPr>
          <w:rFonts w:ascii="Times New Roman" w:hAnsi="Times New Roman" w:cs="Times New Roman"/>
        </w:rPr>
        <w:t>V. 40~ In the midst of such disheartening situation, Peter takes a page out of Jesus’ miracles with Jairus’ daughter (Matthew 9:18-36; Mark 5:22-43; Luke 8:41-56)</w:t>
      </w:r>
      <w:r w:rsidR="00485452">
        <w:rPr>
          <w:rFonts w:ascii="Times New Roman" w:hAnsi="Times New Roman" w:cs="Times New Roman"/>
        </w:rPr>
        <w:t xml:space="preserve"> and he sends everyone out of the room. Peter </w:t>
      </w:r>
      <w:r w:rsidR="00E506AA">
        <w:rPr>
          <w:rFonts w:ascii="Times New Roman" w:hAnsi="Times New Roman" w:cs="Times New Roman"/>
        </w:rPr>
        <w:t xml:space="preserve">kneels and </w:t>
      </w:r>
      <w:r w:rsidR="00485452">
        <w:rPr>
          <w:rFonts w:ascii="Times New Roman" w:hAnsi="Times New Roman" w:cs="Times New Roman"/>
        </w:rPr>
        <w:t>prays</w:t>
      </w:r>
      <w:r w:rsidR="00E506AA">
        <w:rPr>
          <w:rFonts w:ascii="Times New Roman" w:hAnsi="Times New Roman" w:cs="Times New Roman"/>
        </w:rPr>
        <w:t xml:space="preserve"> as a sign of submission to the Lord and says</w:t>
      </w:r>
      <w:r w:rsidR="00E506AA" w:rsidRPr="008B1D29">
        <w:rPr>
          <w:rFonts w:ascii="Times New Roman" w:hAnsi="Times New Roman" w:cs="Times New Roman"/>
        </w:rPr>
        <w:t>, “</w:t>
      </w:r>
      <w:r w:rsidR="00F100CF" w:rsidRPr="008B1D29">
        <w:rPr>
          <w:rFonts w:ascii="Times New Roman" w:hAnsi="Times New Roman" w:cs="Times New Roman"/>
          <w:color w:val="157DFB"/>
        </w:rPr>
        <w:t>Tabitha, arise.</w:t>
      </w:r>
      <w:r w:rsidR="00F100CF">
        <w:rPr>
          <w:rFonts w:ascii="Times New Roman" w:hAnsi="Times New Roman" w:cs="Times New Roman"/>
        </w:rPr>
        <w:t>”</w:t>
      </w:r>
      <w:r w:rsidR="00FE651A">
        <w:rPr>
          <w:rFonts w:ascii="Times New Roman" w:hAnsi="Times New Roman" w:cs="Times New Roman"/>
        </w:rPr>
        <w:t xml:space="preserve"> </w:t>
      </w:r>
      <w:r w:rsidR="00F100CF">
        <w:rPr>
          <w:rFonts w:ascii="Times New Roman" w:hAnsi="Times New Roman" w:cs="Times New Roman"/>
        </w:rPr>
        <w:t>Polhill writes, “</w:t>
      </w:r>
      <w:r w:rsidR="00F100CF" w:rsidRPr="00F100CF">
        <w:rPr>
          <w:rFonts w:ascii="Times New Roman" w:hAnsi="Times New Roman" w:cs="Times New Roman"/>
        </w:rPr>
        <w:t xml:space="preserve">Jesus’ words to Jairus’s daughter were, </w:t>
      </w:r>
      <w:r w:rsidR="00FE651A">
        <w:rPr>
          <w:rFonts w:ascii="Times New Roman" w:hAnsi="Times New Roman" w:cs="Times New Roman"/>
        </w:rPr>
        <w:t>‘</w:t>
      </w:r>
      <w:r w:rsidR="00F100CF" w:rsidRPr="00F100CF">
        <w:rPr>
          <w:rFonts w:ascii="Times New Roman" w:hAnsi="Times New Roman" w:cs="Times New Roman"/>
        </w:rPr>
        <w:t>Little girl, arise,</w:t>
      </w:r>
      <w:r w:rsidR="00FE651A">
        <w:rPr>
          <w:rFonts w:ascii="Times New Roman" w:hAnsi="Times New Roman" w:cs="Times New Roman"/>
        </w:rPr>
        <w:t>’</w:t>
      </w:r>
      <w:r w:rsidR="00F100CF" w:rsidRPr="00F100CF">
        <w:rPr>
          <w:rFonts w:ascii="Times New Roman" w:hAnsi="Times New Roman" w:cs="Times New Roman"/>
        </w:rPr>
        <w:t xml:space="preserve"> which </w:t>
      </w:r>
      <w:r w:rsidR="00F100CF">
        <w:rPr>
          <w:rFonts w:ascii="Times New Roman" w:hAnsi="Times New Roman" w:cs="Times New Roman"/>
        </w:rPr>
        <w:t xml:space="preserve">[the </w:t>
      </w:r>
      <w:r w:rsidR="00FE651A">
        <w:rPr>
          <w:rFonts w:ascii="Times New Roman" w:hAnsi="Times New Roman" w:cs="Times New Roman"/>
        </w:rPr>
        <w:t>G</w:t>
      </w:r>
      <w:r w:rsidR="00F100CF">
        <w:rPr>
          <w:rFonts w:ascii="Times New Roman" w:hAnsi="Times New Roman" w:cs="Times New Roman"/>
        </w:rPr>
        <w:t xml:space="preserve">ospel of] </w:t>
      </w:r>
      <w:r w:rsidR="00F100CF" w:rsidRPr="00F100CF">
        <w:rPr>
          <w:rFonts w:ascii="Times New Roman" w:hAnsi="Times New Roman" w:cs="Times New Roman"/>
        </w:rPr>
        <w:t>Mark preserved in the original Aramaic form, “</w:t>
      </w:r>
      <w:proofErr w:type="spellStart"/>
      <w:r w:rsidR="00F100CF" w:rsidRPr="00F100CF">
        <w:rPr>
          <w:rFonts w:ascii="Times New Roman" w:hAnsi="Times New Roman" w:cs="Times New Roman"/>
          <w:iCs/>
          <w:rtl/>
          <w:lang w:bidi="he-IL"/>
        </w:rPr>
        <w:t>Talitha</w:t>
      </w:r>
      <w:proofErr w:type="spellEnd"/>
      <w:r w:rsidR="00F100CF" w:rsidRPr="00F100CF">
        <w:rPr>
          <w:rFonts w:ascii="Times New Roman" w:hAnsi="Times New Roman" w:cs="Times New Roman"/>
          <w:iCs/>
          <w:rtl/>
          <w:lang w:bidi="he-IL"/>
        </w:rPr>
        <w:t xml:space="preserve"> </w:t>
      </w:r>
      <w:proofErr w:type="spellStart"/>
      <w:r w:rsidR="00F100CF" w:rsidRPr="00F100CF">
        <w:rPr>
          <w:rFonts w:ascii="Times New Roman" w:hAnsi="Times New Roman" w:cs="Times New Roman"/>
          <w:iCs/>
          <w:rtl/>
          <w:lang w:bidi="he-IL"/>
        </w:rPr>
        <w:t>koum</w:t>
      </w:r>
      <w:proofErr w:type="spellEnd"/>
      <w:r w:rsidR="00F100CF" w:rsidRPr="00F100CF">
        <w:rPr>
          <w:rFonts w:ascii="Times New Roman" w:hAnsi="Times New Roman" w:cs="Times New Roman"/>
        </w:rPr>
        <w:t>” (Mark 5:41). In Aramaic, Peter’s words would have been almost identical, “</w:t>
      </w:r>
      <w:proofErr w:type="spellStart"/>
      <w:r w:rsidR="00F100CF" w:rsidRPr="00F100CF">
        <w:rPr>
          <w:rFonts w:ascii="Times New Roman" w:hAnsi="Times New Roman" w:cs="Times New Roman"/>
          <w:iCs/>
          <w:rtl/>
          <w:lang w:bidi="he-IL"/>
        </w:rPr>
        <w:t>Tabitha</w:t>
      </w:r>
      <w:proofErr w:type="spellEnd"/>
      <w:r w:rsidR="00F100CF" w:rsidRPr="00F100CF">
        <w:rPr>
          <w:rFonts w:ascii="Times New Roman" w:hAnsi="Times New Roman" w:cs="Times New Roman"/>
          <w:iCs/>
          <w:rtl/>
          <w:lang w:bidi="he-IL"/>
        </w:rPr>
        <w:t xml:space="preserve"> </w:t>
      </w:r>
      <w:proofErr w:type="spellStart"/>
      <w:r w:rsidR="00F100CF" w:rsidRPr="00F100CF">
        <w:rPr>
          <w:rFonts w:ascii="Times New Roman" w:hAnsi="Times New Roman" w:cs="Times New Roman"/>
          <w:iCs/>
          <w:rtl/>
          <w:lang w:bidi="he-IL"/>
        </w:rPr>
        <w:t>koum</w:t>
      </w:r>
      <w:proofErr w:type="spellEnd"/>
      <w:r w:rsidR="00F100CF" w:rsidRPr="00F100CF">
        <w:rPr>
          <w:rFonts w:ascii="Times New Roman" w:hAnsi="Times New Roman" w:cs="Times New Roman"/>
        </w:rPr>
        <w:t>”—only a single consonant’s difference.</w:t>
      </w:r>
      <w:r w:rsidR="00FE651A">
        <w:rPr>
          <w:rFonts w:ascii="Times New Roman" w:hAnsi="Times New Roman" w:cs="Times New Roman"/>
        </w:rPr>
        <w:t>”</w:t>
      </w:r>
      <w:r w:rsidR="00F100CF" w:rsidRPr="00F100CF">
        <w:rPr>
          <w:rFonts w:ascii="Times New Roman" w:hAnsi="Times New Roman" w:cs="Times New Roman"/>
          <w:vertAlign w:val="superscript"/>
        </w:rPr>
        <w:footnoteReference w:id="5"/>
      </w:r>
    </w:p>
    <w:p w:rsidR="00F100CF" w:rsidRPr="00F100CF" w:rsidRDefault="00F100CF" w:rsidP="00F100CF">
      <w:pPr>
        <w:pStyle w:val="ListParagraph"/>
        <w:rPr>
          <w:rFonts w:ascii="Times New Roman" w:hAnsi="Times New Roman" w:cs="Times New Roman"/>
          <w:color w:val="157DFB"/>
        </w:rPr>
      </w:pPr>
    </w:p>
    <w:p w:rsidR="00F100CF" w:rsidRDefault="00E96DFC" w:rsidP="00B31740">
      <w:pPr>
        <w:pStyle w:val="ListParagraph"/>
        <w:numPr>
          <w:ilvl w:val="1"/>
          <w:numId w:val="113"/>
        </w:numPr>
        <w:rPr>
          <w:rFonts w:ascii="Times New Roman" w:hAnsi="Times New Roman" w:cs="Times New Roman"/>
        </w:rPr>
      </w:pPr>
      <w:r>
        <w:rPr>
          <w:rFonts w:ascii="Times New Roman" w:hAnsi="Times New Roman" w:cs="Times New Roman"/>
        </w:rPr>
        <w:t>Luke tells us what happen</w:t>
      </w:r>
      <w:r w:rsidR="00FE651A">
        <w:rPr>
          <w:rFonts w:ascii="Times New Roman" w:hAnsi="Times New Roman" w:cs="Times New Roman"/>
        </w:rPr>
        <w:t>s</w:t>
      </w:r>
      <w:r>
        <w:rPr>
          <w:rFonts w:ascii="Times New Roman" w:hAnsi="Times New Roman" w:cs="Times New Roman"/>
        </w:rPr>
        <w:t xml:space="preserve"> next, “</w:t>
      </w:r>
      <w:r w:rsidRPr="008B1D29">
        <w:rPr>
          <w:rFonts w:ascii="Times New Roman" w:hAnsi="Times New Roman" w:cs="Times New Roman"/>
          <w:color w:val="157DFB"/>
        </w:rPr>
        <w:t>And she opened her eyes, and when she saw Peter, she sat up.</w:t>
      </w:r>
      <w:r w:rsidRPr="008B1D29">
        <w:rPr>
          <w:rFonts w:ascii="Times New Roman" w:hAnsi="Times New Roman" w:cs="Times New Roman"/>
        </w:rPr>
        <w:t>”</w:t>
      </w:r>
      <w:r w:rsidRPr="00E506AA">
        <w:rPr>
          <w:rFonts w:ascii="Times New Roman" w:hAnsi="Times New Roman" w:cs="Times New Roman"/>
        </w:rPr>
        <w:t xml:space="preserve"> </w:t>
      </w:r>
      <w:r>
        <w:rPr>
          <w:rFonts w:ascii="Times New Roman" w:hAnsi="Times New Roman" w:cs="Times New Roman"/>
        </w:rPr>
        <w:t xml:space="preserve">The miracle was </w:t>
      </w:r>
      <w:r w:rsidR="00FE651A">
        <w:rPr>
          <w:rFonts w:ascii="Times New Roman" w:hAnsi="Times New Roman" w:cs="Times New Roman"/>
        </w:rPr>
        <w:t>done; this is how Luke shows us the completion of this wonderful event</w:t>
      </w:r>
      <w:r w:rsidR="00B31740">
        <w:rPr>
          <w:rFonts w:ascii="Times New Roman" w:hAnsi="Times New Roman" w:cs="Times New Roman"/>
        </w:rPr>
        <w:t xml:space="preserve">. </w:t>
      </w:r>
    </w:p>
    <w:p w:rsidR="00B31740" w:rsidRPr="00B31740" w:rsidRDefault="00B31740" w:rsidP="00B31740">
      <w:pPr>
        <w:pStyle w:val="ListParagraph"/>
        <w:rPr>
          <w:rFonts w:ascii="Times New Roman" w:hAnsi="Times New Roman" w:cs="Times New Roman"/>
        </w:rPr>
      </w:pPr>
    </w:p>
    <w:p w:rsidR="00B31740" w:rsidRDefault="00B31740" w:rsidP="00E96DFC">
      <w:pPr>
        <w:pStyle w:val="ListParagraph"/>
        <w:numPr>
          <w:ilvl w:val="0"/>
          <w:numId w:val="113"/>
        </w:numPr>
        <w:rPr>
          <w:rFonts w:ascii="Times New Roman" w:hAnsi="Times New Roman" w:cs="Times New Roman"/>
        </w:rPr>
      </w:pPr>
      <w:r>
        <w:rPr>
          <w:rFonts w:ascii="Times New Roman" w:hAnsi="Times New Roman" w:cs="Times New Roman"/>
        </w:rPr>
        <w:t>V. 41</w:t>
      </w:r>
      <w:r w:rsidR="00FD43F8">
        <w:rPr>
          <w:rFonts w:ascii="Times New Roman" w:hAnsi="Times New Roman" w:cs="Times New Roman"/>
        </w:rPr>
        <w:t>a ~ “</w:t>
      </w:r>
      <w:r w:rsidR="00FD43F8" w:rsidRPr="00FD43F8">
        <w:rPr>
          <w:rFonts w:ascii="Times New Roman" w:hAnsi="Times New Roman" w:cs="Times New Roman"/>
          <w:color w:val="157DFB"/>
        </w:rPr>
        <w:t>And he gave her his hand and raised her up.</w:t>
      </w:r>
      <w:r w:rsidR="00FD43F8">
        <w:rPr>
          <w:rFonts w:ascii="Times New Roman" w:hAnsi="Times New Roman" w:cs="Times New Roman"/>
        </w:rPr>
        <w:t xml:space="preserve">” </w:t>
      </w:r>
      <w:r w:rsidR="00FC0CF5">
        <w:rPr>
          <w:rFonts w:ascii="Times New Roman" w:hAnsi="Times New Roman" w:cs="Times New Roman"/>
        </w:rPr>
        <w:t>Once she rose from the dead, Peter helps her up. As a devoted Jewish person, he would not have wanted to be defiled by touching a dead person</w:t>
      </w:r>
      <w:r w:rsidR="00FE651A">
        <w:rPr>
          <w:rFonts w:ascii="Times New Roman" w:hAnsi="Times New Roman" w:cs="Times New Roman"/>
        </w:rPr>
        <w:t>, prior to this</w:t>
      </w:r>
      <w:r w:rsidR="00FC0CF5">
        <w:rPr>
          <w:rFonts w:ascii="Times New Roman" w:hAnsi="Times New Roman" w:cs="Times New Roman"/>
        </w:rPr>
        <w:t xml:space="preserve"> (Leviticus 21:1; Numbers 5:2; 9:6-10; 8:6; 9:33-35)</w:t>
      </w:r>
      <w:r w:rsidR="00644BAC">
        <w:rPr>
          <w:rFonts w:ascii="Times New Roman" w:hAnsi="Times New Roman" w:cs="Times New Roman"/>
        </w:rPr>
        <w:t xml:space="preserve">. It was then, and only then that he helps her up. </w:t>
      </w:r>
    </w:p>
    <w:p w:rsidR="00D660FF" w:rsidRDefault="00D660FF" w:rsidP="00D660FF">
      <w:pPr>
        <w:pStyle w:val="ListParagraph"/>
        <w:rPr>
          <w:rFonts w:ascii="Times New Roman" w:hAnsi="Times New Roman" w:cs="Times New Roman"/>
        </w:rPr>
      </w:pPr>
    </w:p>
    <w:p w:rsidR="00644BAC" w:rsidRDefault="00FD43F8" w:rsidP="00644BAC">
      <w:pPr>
        <w:pStyle w:val="ListParagraph"/>
        <w:numPr>
          <w:ilvl w:val="0"/>
          <w:numId w:val="113"/>
        </w:numPr>
        <w:rPr>
          <w:rFonts w:ascii="Times New Roman" w:hAnsi="Times New Roman" w:cs="Times New Roman"/>
        </w:rPr>
      </w:pPr>
      <w:r>
        <w:rPr>
          <w:rFonts w:ascii="Times New Roman" w:hAnsi="Times New Roman" w:cs="Times New Roman"/>
        </w:rPr>
        <w:t>V. 41b ~ “</w:t>
      </w:r>
      <w:r w:rsidRPr="00FD43F8">
        <w:rPr>
          <w:rFonts w:ascii="Times New Roman" w:hAnsi="Times New Roman" w:cs="Times New Roman"/>
          <w:color w:val="157DFB"/>
        </w:rPr>
        <w:t xml:space="preserve">And calling </w:t>
      </w:r>
      <w:r w:rsidR="00FC0CF5" w:rsidRPr="00FD43F8">
        <w:rPr>
          <w:rFonts w:ascii="Times New Roman" w:hAnsi="Times New Roman" w:cs="Times New Roman"/>
          <w:color w:val="157DFB"/>
        </w:rPr>
        <w:t>the saints</w:t>
      </w:r>
      <w:r w:rsidRPr="00FD43F8">
        <w:rPr>
          <w:rFonts w:ascii="Times New Roman" w:hAnsi="Times New Roman" w:cs="Times New Roman"/>
          <w:color w:val="157DFB"/>
        </w:rPr>
        <w:t xml:space="preserve"> </w:t>
      </w:r>
      <w:r w:rsidR="00D660FF" w:rsidRPr="00FD43F8">
        <w:rPr>
          <w:rFonts w:ascii="Times New Roman" w:hAnsi="Times New Roman" w:cs="Times New Roman"/>
          <w:color w:val="157DFB"/>
        </w:rPr>
        <w:t>and widows</w:t>
      </w:r>
      <w:r w:rsidRPr="00FD43F8">
        <w:rPr>
          <w:rFonts w:ascii="Times New Roman" w:hAnsi="Times New Roman" w:cs="Times New Roman"/>
          <w:color w:val="157DFB"/>
        </w:rPr>
        <w:t>, he presented her alive.</w:t>
      </w:r>
      <w:r>
        <w:rPr>
          <w:rFonts w:ascii="Times New Roman" w:hAnsi="Times New Roman" w:cs="Times New Roman"/>
        </w:rPr>
        <w:t>”</w:t>
      </w:r>
      <w:r w:rsidR="00644BAC">
        <w:rPr>
          <w:rFonts w:ascii="Times New Roman" w:hAnsi="Times New Roman" w:cs="Times New Roman"/>
        </w:rPr>
        <w:t xml:space="preserve"> This </w:t>
      </w:r>
      <w:r w:rsidR="00FE651A">
        <w:rPr>
          <w:rFonts w:ascii="Times New Roman" w:hAnsi="Times New Roman" w:cs="Times New Roman"/>
        </w:rPr>
        <w:t xml:space="preserve">language </w:t>
      </w:r>
      <w:r w:rsidR="00644BAC">
        <w:rPr>
          <w:rFonts w:ascii="Times New Roman" w:hAnsi="Times New Roman" w:cs="Times New Roman"/>
        </w:rPr>
        <w:t>is rem</w:t>
      </w:r>
      <w:r w:rsidR="00D30FBD">
        <w:rPr>
          <w:rFonts w:ascii="Times New Roman" w:hAnsi="Times New Roman" w:cs="Times New Roman"/>
        </w:rPr>
        <w:t>iniscent</w:t>
      </w:r>
      <w:r w:rsidR="00644BAC">
        <w:rPr>
          <w:rFonts w:ascii="Times New Roman" w:hAnsi="Times New Roman" w:cs="Times New Roman"/>
        </w:rPr>
        <w:t xml:space="preserve"> of 1 Kings 17:23 (when Elijah raises up the son of the widow in Zarephath and gave her son back to her) and also in Luke 7:15 (when Jesus raises the son of the widow in Nain</w:t>
      </w:r>
      <w:r w:rsidR="00D30FBD">
        <w:rPr>
          <w:rFonts w:ascii="Times New Roman" w:hAnsi="Times New Roman" w:cs="Times New Roman"/>
        </w:rPr>
        <w:t xml:space="preserve"> and </w:t>
      </w:r>
      <w:r w:rsidR="00644BAC">
        <w:rPr>
          <w:rFonts w:ascii="Times New Roman" w:hAnsi="Times New Roman" w:cs="Times New Roman"/>
        </w:rPr>
        <w:t xml:space="preserve">he gave her son back to her). </w:t>
      </w:r>
      <w:r w:rsidR="00644BAC" w:rsidRPr="00644BAC">
        <w:rPr>
          <w:rFonts w:ascii="Times New Roman" w:hAnsi="Times New Roman" w:cs="Times New Roman"/>
        </w:rPr>
        <w:t>“In these two instances the restoration of an only son to a destitute widow was indeed a gift, and Peter’s presentation of Dorcas alive was no less a gift to the widows of Joppa.</w:t>
      </w:r>
      <w:r w:rsidR="00D30FBD">
        <w:rPr>
          <w:rFonts w:ascii="Times New Roman" w:hAnsi="Times New Roman" w:cs="Times New Roman"/>
        </w:rPr>
        <w:t>”</w:t>
      </w:r>
      <w:r w:rsidR="00644BAC" w:rsidRPr="00644BAC">
        <w:rPr>
          <w:rFonts w:ascii="Times New Roman" w:hAnsi="Times New Roman" w:cs="Times New Roman"/>
          <w:vertAlign w:val="superscript"/>
        </w:rPr>
        <w:footnoteReference w:id="6"/>
      </w:r>
    </w:p>
    <w:p w:rsidR="00644BAC" w:rsidRPr="00644BAC" w:rsidRDefault="00644BAC" w:rsidP="00644BAC">
      <w:pPr>
        <w:pStyle w:val="ListParagraph"/>
        <w:rPr>
          <w:rFonts w:ascii="Times New Roman" w:hAnsi="Times New Roman" w:cs="Times New Roman"/>
        </w:rPr>
      </w:pPr>
    </w:p>
    <w:p w:rsidR="00644BAC" w:rsidRPr="00592F3D" w:rsidRDefault="00644BAC" w:rsidP="00644BAC">
      <w:pPr>
        <w:pStyle w:val="ListParagraph"/>
        <w:numPr>
          <w:ilvl w:val="0"/>
          <w:numId w:val="113"/>
        </w:numPr>
        <w:rPr>
          <w:rFonts w:ascii="Times New Roman" w:hAnsi="Times New Roman" w:cs="Times New Roman"/>
        </w:rPr>
      </w:pPr>
      <w:r w:rsidRPr="00592F3D">
        <w:rPr>
          <w:rFonts w:ascii="Times New Roman" w:hAnsi="Times New Roman" w:cs="Times New Roman"/>
        </w:rPr>
        <w:t xml:space="preserve">V. 42~ Just like with Aeneas’ healing, </w:t>
      </w:r>
      <w:r w:rsidR="00D30FBD">
        <w:rPr>
          <w:rFonts w:ascii="Times New Roman" w:hAnsi="Times New Roman" w:cs="Times New Roman"/>
        </w:rPr>
        <w:t>the news of</w:t>
      </w:r>
      <w:r w:rsidRPr="00592F3D">
        <w:rPr>
          <w:rFonts w:ascii="Times New Roman" w:hAnsi="Times New Roman" w:cs="Times New Roman"/>
        </w:rPr>
        <w:t xml:space="preserve"> Tabitha</w:t>
      </w:r>
      <w:r w:rsidR="00D30FBD">
        <w:rPr>
          <w:rFonts w:ascii="Times New Roman" w:hAnsi="Times New Roman" w:cs="Times New Roman"/>
        </w:rPr>
        <w:t>’s resurrection</w:t>
      </w:r>
      <w:r w:rsidRPr="00592F3D">
        <w:rPr>
          <w:rFonts w:ascii="Times New Roman" w:hAnsi="Times New Roman" w:cs="Times New Roman"/>
        </w:rPr>
        <w:t xml:space="preserve"> </w:t>
      </w:r>
      <w:r w:rsidR="00592F3D" w:rsidRPr="00592F3D">
        <w:rPr>
          <w:rFonts w:ascii="Times New Roman" w:hAnsi="Times New Roman" w:cs="Times New Roman"/>
        </w:rPr>
        <w:t>spread throughout the Joppa</w:t>
      </w:r>
      <w:r w:rsidR="00D30FBD">
        <w:rPr>
          <w:rFonts w:ascii="Times New Roman" w:hAnsi="Times New Roman" w:cs="Times New Roman"/>
        </w:rPr>
        <w:t xml:space="preserve">—that </w:t>
      </w:r>
      <w:r w:rsidR="00592F3D" w:rsidRPr="00592F3D">
        <w:rPr>
          <w:rFonts w:ascii="Times New Roman" w:hAnsi="Times New Roman" w:cs="Times New Roman"/>
        </w:rPr>
        <w:t>important port city</w:t>
      </w:r>
      <w:r w:rsidR="00D30FBD">
        <w:rPr>
          <w:rFonts w:ascii="Times New Roman" w:hAnsi="Times New Roman" w:cs="Times New Roman"/>
        </w:rPr>
        <w:t xml:space="preserve">—to the end that </w:t>
      </w:r>
      <w:r w:rsidR="00592F3D" w:rsidRPr="00592F3D">
        <w:rPr>
          <w:rFonts w:ascii="Times New Roman" w:hAnsi="Times New Roman" w:cs="Times New Roman"/>
        </w:rPr>
        <w:t>“</w:t>
      </w:r>
      <w:r w:rsidR="00592F3D" w:rsidRPr="00592F3D">
        <w:rPr>
          <w:rFonts w:ascii="Times New Roman" w:hAnsi="Times New Roman" w:cs="Times New Roman"/>
          <w:color w:val="157DFB"/>
        </w:rPr>
        <w:t>many believed in the Lord.</w:t>
      </w:r>
      <w:r w:rsidR="00592F3D" w:rsidRPr="00592F3D">
        <w:rPr>
          <w:rFonts w:ascii="Times New Roman" w:hAnsi="Times New Roman" w:cs="Times New Roman"/>
        </w:rPr>
        <w:t>” A</w:t>
      </w:r>
      <w:r w:rsidR="00592F3D">
        <w:rPr>
          <w:rFonts w:ascii="Times New Roman" w:hAnsi="Times New Roman" w:cs="Times New Roman"/>
        </w:rPr>
        <w:t>gain, signs and wonders authenticate the ministry of the apostles</w:t>
      </w:r>
      <w:r w:rsidR="00D30FBD">
        <w:rPr>
          <w:rFonts w:ascii="Times New Roman" w:hAnsi="Times New Roman" w:cs="Times New Roman"/>
        </w:rPr>
        <w:t>,</w:t>
      </w:r>
      <w:r w:rsidR="00592F3D">
        <w:rPr>
          <w:rFonts w:ascii="Times New Roman" w:hAnsi="Times New Roman" w:cs="Times New Roman"/>
        </w:rPr>
        <w:t xml:space="preserve"> and this brings many to salvation. </w:t>
      </w:r>
    </w:p>
    <w:p w:rsidR="00644BAC" w:rsidRPr="00644BAC" w:rsidRDefault="00644BAC" w:rsidP="00644BAC">
      <w:pPr>
        <w:pStyle w:val="ListParagraph"/>
        <w:rPr>
          <w:rFonts w:ascii="Times New Roman" w:hAnsi="Times New Roman" w:cs="Times New Roman"/>
        </w:rPr>
      </w:pPr>
    </w:p>
    <w:p w:rsidR="00644BAC" w:rsidRPr="002C5F3A" w:rsidRDefault="00644BAC" w:rsidP="00644BAC">
      <w:pPr>
        <w:pStyle w:val="ListParagraph"/>
        <w:numPr>
          <w:ilvl w:val="0"/>
          <w:numId w:val="113"/>
        </w:numPr>
        <w:rPr>
          <w:rFonts w:ascii="Times New Roman" w:hAnsi="Times New Roman" w:cs="Times New Roman"/>
        </w:rPr>
      </w:pPr>
      <w:r w:rsidRPr="002C5F3A">
        <w:rPr>
          <w:rFonts w:ascii="Times New Roman" w:hAnsi="Times New Roman" w:cs="Times New Roman"/>
        </w:rPr>
        <w:t>V. 43~</w:t>
      </w:r>
      <w:r w:rsidR="00592F3D" w:rsidRPr="002C5F3A">
        <w:rPr>
          <w:rFonts w:ascii="Times New Roman" w:hAnsi="Times New Roman" w:cs="Times New Roman"/>
        </w:rPr>
        <w:t xml:space="preserve"> </w:t>
      </w:r>
      <w:r w:rsidR="002C5F3A" w:rsidRPr="002C5F3A">
        <w:rPr>
          <w:rFonts w:ascii="Times New Roman" w:hAnsi="Times New Roman" w:cs="Times New Roman"/>
        </w:rPr>
        <w:t xml:space="preserve">Luke ends this story on </w:t>
      </w:r>
      <w:proofErr w:type="gramStart"/>
      <w:r w:rsidR="002C5F3A" w:rsidRPr="002C5F3A">
        <w:rPr>
          <w:rFonts w:ascii="Times New Roman" w:hAnsi="Times New Roman" w:cs="Times New Roman"/>
        </w:rPr>
        <w:t>a</w:t>
      </w:r>
      <w:proofErr w:type="gramEnd"/>
      <w:r w:rsidR="002C5F3A" w:rsidRPr="002C5F3A">
        <w:rPr>
          <w:rFonts w:ascii="Times New Roman" w:hAnsi="Times New Roman" w:cs="Times New Roman"/>
        </w:rPr>
        <w:t xml:space="preserve"> unexpected footnote: </w:t>
      </w:r>
      <w:r w:rsidR="002C5F3A" w:rsidRPr="002C5F3A">
        <w:rPr>
          <w:rFonts w:ascii="Times New Roman" w:hAnsi="Times New Roman" w:cs="Times New Roman"/>
          <w:color w:val="0070C0"/>
        </w:rPr>
        <w:t>And Peter stayed many days in Joppa with</w:t>
      </w:r>
      <w:r w:rsidR="002C5F3A">
        <w:rPr>
          <w:rFonts w:ascii="Times New Roman" w:hAnsi="Times New Roman" w:cs="Times New Roman"/>
          <w:color w:val="0070C0"/>
        </w:rPr>
        <w:t xml:space="preserve"> </w:t>
      </w:r>
      <w:r w:rsidR="002C5F3A" w:rsidRPr="002C5F3A">
        <w:rPr>
          <w:rFonts w:ascii="Times New Roman" w:hAnsi="Times New Roman" w:cs="Times New Roman"/>
          <w:color w:val="0070C0"/>
        </w:rPr>
        <w:t xml:space="preserve">a tanner </w:t>
      </w:r>
      <w:r w:rsidR="002C5F3A" w:rsidRPr="002C5F3A">
        <w:rPr>
          <w:rFonts w:ascii="Times New Roman" w:hAnsi="Times New Roman" w:cs="Times New Roman"/>
          <w:i/>
          <w:color w:val="0070C0"/>
        </w:rPr>
        <w:t>named</w:t>
      </w:r>
      <w:r w:rsidR="002C5F3A" w:rsidRPr="002C5F3A">
        <w:rPr>
          <w:rFonts w:ascii="Times New Roman" w:hAnsi="Times New Roman" w:cs="Times New Roman"/>
          <w:color w:val="0070C0"/>
        </w:rPr>
        <w:t xml:space="preserve"> Simon</w:t>
      </w:r>
      <w:r w:rsidR="002C5F3A" w:rsidRPr="002C5F3A">
        <w:rPr>
          <w:rFonts w:ascii="Times New Roman" w:hAnsi="Times New Roman" w:cs="Times New Roman"/>
          <w:i/>
        </w:rPr>
        <w:t>.</w:t>
      </w:r>
      <w:r w:rsidR="002C5F3A" w:rsidRPr="002C5F3A">
        <w:rPr>
          <w:rFonts w:ascii="Times New Roman" w:hAnsi="Times New Roman" w:cs="Times New Roman"/>
        </w:rPr>
        <w:t xml:space="preserve"> Simon the tanner is mentioned again several times in the following narrative (10:6, 17–18, 32). </w:t>
      </w:r>
      <w:r w:rsidR="002C5F3A">
        <w:rPr>
          <w:rFonts w:ascii="Times New Roman" w:hAnsi="Times New Roman" w:cs="Times New Roman"/>
        </w:rPr>
        <w:t>“</w:t>
      </w:r>
      <w:r w:rsidR="002C5F3A" w:rsidRPr="002C5F3A">
        <w:rPr>
          <w:rFonts w:ascii="Times New Roman" w:hAnsi="Times New Roman" w:cs="Times New Roman"/>
        </w:rPr>
        <w:t xml:space="preserve">Tanners were considered unclean by more </w:t>
      </w:r>
      <w:r w:rsidR="002C5F3A" w:rsidRPr="002C5F3A">
        <w:rPr>
          <w:rFonts w:ascii="Times New Roman" w:hAnsi="Times New Roman" w:cs="Times New Roman"/>
        </w:rPr>
        <w:lastRenderedPageBreak/>
        <w:t>scrupulous Jews because of their contact with the hides of dead animals. Peter was apparently not troubled by such concerns, but he would soon have difficulty taking the more radical step of visiting a Gentile household (cf. 10:6)</w:t>
      </w:r>
      <w:r w:rsidR="002C5F3A">
        <w:rPr>
          <w:rFonts w:ascii="Times New Roman" w:hAnsi="Times New Roman" w:cs="Times New Roman"/>
        </w:rPr>
        <w:t>.</w:t>
      </w:r>
      <w:r w:rsidR="002C5F3A" w:rsidRPr="002C5F3A">
        <w:rPr>
          <w:rFonts w:ascii="Times New Roman" w:hAnsi="Times New Roman" w:cs="Times New Roman"/>
        </w:rPr>
        <w:t xml:space="preserve"> He would need a series of revelations from God to move him in that direction.</w:t>
      </w:r>
      <w:r w:rsidR="002C5F3A">
        <w:rPr>
          <w:rFonts w:ascii="Times New Roman" w:hAnsi="Times New Roman" w:cs="Times New Roman"/>
        </w:rPr>
        <w:t>”</w:t>
      </w:r>
      <w:r w:rsidR="002C5F3A" w:rsidRPr="002C5F3A">
        <w:rPr>
          <w:rFonts w:ascii="Times New Roman" w:hAnsi="Times New Roman" w:cs="Times New Roman"/>
          <w:vertAlign w:val="superscript"/>
        </w:rPr>
        <w:footnoteReference w:id="7"/>
      </w:r>
    </w:p>
    <w:p w:rsidR="00F100CF" w:rsidRPr="00F100CF" w:rsidRDefault="00F100CF" w:rsidP="00F100CF">
      <w:pPr>
        <w:pStyle w:val="ListParagraph"/>
        <w:rPr>
          <w:rFonts w:ascii="Times New Roman" w:hAnsi="Times New Roman" w:cs="Times New Roman"/>
          <w:color w:val="157DFB"/>
        </w:rPr>
      </w:pPr>
    </w:p>
    <w:p w:rsidR="004E6539" w:rsidRPr="00E506AA" w:rsidRDefault="004E6539" w:rsidP="004E6539">
      <w:pPr>
        <w:rPr>
          <w:rFonts w:ascii="Times New Roman" w:hAnsi="Times New Roman" w:cs="Times New Roman"/>
        </w:rPr>
      </w:pPr>
    </w:p>
    <w:p w:rsidR="00391376" w:rsidRPr="004C5E83" w:rsidRDefault="00391376" w:rsidP="00AB3B18">
      <w:pPr>
        <w:pStyle w:val="Heading"/>
        <w:spacing w:before="80"/>
        <w:rPr>
          <w:rFonts w:ascii="Times New Roman" w:hAnsi="Times New Roman" w:cs="Times New Roman"/>
          <w:b/>
          <w:bCs/>
          <w:sz w:val="24"/>
          <w:szCs w:val="24"/>
          <w:u w:val="single"/>
          <w:lang w:val="en-US"/>
        </w:rPr>
      </w:pPr>
      <w:r w:rsidRPr="004C5E83">
        <w:rPr>
          <w:rFonts w:ascii="Times New Roman" w:hAnsi="Times New Roman" w:cs="Times New Roman"/>
          <w:b/>
          <w:bCs/>
          <w:sz w:val="24"/>
          <w:szCs w:val="24"/>
          <w:u w:val="single"/>
          <w:lang w:val="en-US"/>
        </w:rPr>
        <w:t>Day One- Questions</w:t>
      </w:r>
    </w:p>
    <w:p w:rsidR="00391376" w:rsidRPr="00AB3B18" w:rsidRDefault="00391376" w:rsidP="00AB3B18">
      <w:pPr>
        <w:pStyle w:val="Body"/>
        <w:rPr>
          <w:color w:val="0070C0"/>
        </w:rPr>
      </w:pPr>
    </w:p>
    <w:p w:rsidR="00391376" w:rsidRPr="00AB3B18" w:rsidRDefault="001E0870" w:rsidP="00391376">
      <w:pPr>
        <w:pStyle w:val="ListParagraph"/>
        <w:numPr>
          <w:ilvl w:val="0"/>
          <w:numId w:val="38"/>
        </w:numPr>
        <w:spacing w:before="80"/>
        <w:rPr>
          <w:rFonts w:ascii="Times New Roman" w:hAnsi="Times New Roman" w:cs="Times New Roman"/>
          <w:color w:val="0070C0"/>
        </w:rPr>
      </w:pPr>
      <w:r w:rsidRPr="00AB3B18">
        <w:rPr>
          <w:rFonts w:ascii="Times New Roman" w:hAnsi="Times New Roman" w:cs="Times New Roman"/>
          <w:color w:val="0070C0"/>
        </w:rPr>
        <w:t xml:space="preserve">Where was Lydda? Why is this important to </w:t>
      </w:r>
      <w:r w:rsidR="00AB3B18" w:rsidRPr="00AB3B18">
        <w:rPr>
          <w:rFonts w:ascii="Times New Roman" w:hAnsi="Times New Roman" w:cs="Times New Roman"/>
          <w:color w:val="0070C0"/>
        </w:rPr>
        <w:t xml:space="preserve">our section in Acts? </w:t>
      </w:r>
    </w:p>
    <w:p w:rsidR="001E0870" w:rsidRDefault="001E0870" w:rsidP="00391376">
      <w:pPr>
        <w:pStyle w:val="ListParagraph"/>
        <w:numPr>
          <w:ilvl w:val="0"/>
          <w:numId w:val="38"/>
        </w:numPr>
        <w:spacing w:before="80"/>
        <w:rPr>
          <w:rFonts w:ascii="Times New Roman" w:hAnsi="Times New Roman" w:cs="Times New Roman"/>
          <w:color w:val="0070C0"/>
        </w:rPr>
      </w:pPr>
      <w:r w:rsidRPr="00AB3B18">
        <w:rPr>
          <w:rFonts w:ascii="Times New Roman" w:hAnsi="Times New Roman" w:cs="Times New Roman"/>
          <w:color w:val="0070C0"/>
        </w:rPr>
        <w:t xml:space="preserve">What does it mean that they “turned to the Lord?” (v. 35) </w:t>
      </w:r>
    </w:p>
    <w:p w:rsidR="00D660FF" w:rsidRDefault="00D660FF" w:rsidP="00391376">
      <w:pPr>
        <w:pStyle w:val="ListParagraph"/>
        <w:numPr>
          <w:ilvl w:val="0"/>
          <w:numId w:val="38"/>
        </w:numPr>
        <w:spacing w:before="80"/>
        <w:rPr>
          <w:rFonts w:ascii="Times New Roman" w:hAnsi="Times New Roman" w:cs="Times New Roman"/>
          <w:color w:val="0070C0"/>
        </w:rPr>
      </w:pPr>
      <w:r>
        <w:rPr>
          <w:rFonts w:ascii="Times New Roman" w:hAnsi="Times New Roman" w:cs="Times New Roman"/>
          <w:color w:val="0070C0"/>
        </w:rPr>
        <w:t xml:space="preserve">How does Tabitha’s resurrection parallels </w:t>
      </w:r>
      <w:r w:rsidR="00E446F0">
        <w:rPr>
          <w:rFonts w:ascii="Times New Roman" w:hAnsi="Times New Roman" w:cs="Times New Roman"/>
          <w:color w:val="0070C0"/>
        </w:rPr>
        <w:t xml:space="preserve">that of </w:t>
      </w:r>
      <w:r>
        <w:rPr>
          <w:rFonts w:ascii="Times New Roman" w:hAnsi="Times New Roman" w:cs="Times New Roman"/>
          <w:color w:val="0070C0"/>
        </w:rPr>
        <w:t xml:space="preserve">Jairus’ daughter? (Look at Mark 5:22-43). </w:t>
      </w:r>
    </w:p>
    <w:p w:rsidR="00D660FF" w:rsidRPr="00AB3B18" w:rsidRDefault="009B2B54" w:rsidP="00391376">
      <w:pPr>
        <w:pStyle w:val="ListParagraph"/>
        <w:numPr>
          <w:ilvl w:val="0"/>
          <w:numId w:val="38"/>
        </w:numPr>
        <w:spacing w:before="80"/>
        <w:rPr>
          <w:rFonts w:ascii="Times New Roman" w:hAnsi="Times New Roman" w:cs="Times New Roman"/>
          <w:color w:val="0070C0"/>
        </w:rPr>
      </w:pPr>
      <w:r>
        <w:rPr>
          <w:rFonts w:ascii="Times New Roman" w:hAnsi="Times New Roman" w:cs="Times New Roman"/>
          <w:color w:val="0070C0"/>
        </w:rPr>
        <w:t xml:space="preserve">Why is it significant that Peter presents Tabitha to the widows? Is there another allusion here? </w:t>
      </w:r>
    </w:p>
    <w:p w:rsidR="00462E51" w:rsidRPr="00AB3B18" w:rsidRDefault="00462E51" w:rsidP="00462E51">
      <w:pPr>
        <w:rPr>
          <w:rFonts w:ascii="Georgia" w:hAnsi="Georgia"/>
          <w:color w:val="0070C0"/>
        </w:rPr>
      </w:pPr>
    </w:p>
    <w:p w:rsidR="00391376" w:rsidRPr="00E446F0" w:rsidRDefault="00391376" w:rsidP="00E446F0">
      <w:pPr>
        <w:pStyle w:val="Heading1"/>
        <w:rPr>
          <w:rFonts w:ascii="Times New Roman" w:hAnsi="Times New Roman" w:cs="Times New Roman"/>
        </w:rPr>
      </w:pPr>
      <w:r w:rsidRPr="00A56EBD">
        <w:rPr>
          <w:rFonts w:ascii="Times New Roman" w:hAnsi="Times New Roman" w:cs="Times New Roman"/>
        </w:rPr>
        <w:t xml:space="preserve">Day </w:t>
      </w:r>
      <w:r>
        <w:rPr>
          <w:rFonts w:ascii="Times New Roman" w:hAnsi="Times New Roman" w:cs="Times New Roman"/>
        </w:rPr>
        <w:t>Two</w:t>
      </w:r>
      <w:r w:rsidRPr="00A56EBD">
        <w:rPr>
          <w:rFonts w:ascii="Times New Roman" w:hAnsi="Times New Roman" w:cs="Times New Roman"/>
        </w:rPr>
        <w:t xml:space="preserve"> </w:t>
      </w:r>
    </w:p>
    <w:p w:rsidR="00391376" w:rsidRPr="00462E51" w:rsidRDefault="00391376" w:rsidP="00462E51">
      <w:pPr>
        <w:rPr>
          <w:rFonts w:ascii="Georgia" w:hAnsi="Georgia"/>
        </w:rPr>
      </w:pPr>
    </w:p>
    <w:p w:rsidR="00462E51" w:rsidRPr="00462E51" w:rsidRDefault="00462E51" w:rsidP="00462E51">
      <w:pPr>
        <w:pStyle w:val="Heading2"/>
        <w:numPr>
          <w:ilvl w:val="0"/>
          <w:numId w:val="77"/>
        </w:numPr>
        <w:rPr>
          <w:rFonts w:ascii="Georgia" w:hAnsi="Georgia"/>
        </w:rPr>
      </w:pPr>
      <w:r w:rsidRPr="00462E51">
        <w:rPr>
          <w:rFonts w:ascii="Georgia" w:hAnsi="Georgia"/>
        </w:rPr>
        <w:t>Peter’s ministry to Cornelius: A Gentile (10:1-48)</w:t>
      </w:r>
    </w:p>
    <w:p w:rsidR="00462E51" w:rsidRDefault="00462E51" w:rsidP="00462E51">
      <w:pPr>
        <w:rPr>
          <w:rFonts w:ascii="Georgia" w:hAnsi="Georgia"/>
        </w:rPr>
      </w:pPr>
    </w:p>
    <w:p w:rsidR="00BD7A2B" w:rsidRPr="00CD51EE" w:rsidRDefault="00BD7A2B" w:rsidP="004F251A">
      <w:pPr>
        <w:pStyle w:val="ListParagraph"/>
        <w:numPr>
          <w:ilvl w:val="0"/>
          <w:numId w:val="114"/>
        </w:numPr>
        <w:rPr>
          <w:rFonts w:ascii="Georgia" w:hAnsi="Georgia"/>
        </w:rPr>
      </w:pPr>
      <w:r w:rsidRPr="00CD51EE">
        <w:rPr>
          <w:rFonts w:ascii="Times New Roman" w:hAnsi="Times New Roman" w:cs="Times New Roman"/>
        </w:rPr>
        <w:t xml:space="preserve">This section is of </w:t>
      </w:r>
      <w:r w:rsidR="00994C9B" w:rsidRPr="00CD51EE">
        <w:rPr>
          <w:rFonts w:ascii="Times New Roman" w:hAnsi="Times New Roman" w:cs="Times New Roman"/>
        </w:rPr>
        <w:t>utmost</w:t>
      </w:r>
      <w:r w:rsidRPr="00CD51EE">
        <w:rPr>
          <w:rFonts w:ascii="Times New Roman" w:hAnsi="Times New Roman" w:cs="Times New Roman"/>
        </w:rPr>
        <w:t xml:space="preserve"> importance in the book of Acts</w:t>
      </w:r>
      <w:r w:rsidR="002F5D14" w:rsidRPr="00CD51EE">
        <w:rPr>
          <w:rFonts w:ascii="Times New Roman" w:hAnsi="Times New Roman" w:cs="Times New Roman"/>
        </w:rPr>
        <w:t xml:space="preserve"> because t</w:t>
      </w:r>
      <w:r w:rsidRPr="00CD51EE">
        <w:rPr>
          <w:rFonts w:ascii="Times New Roman" w:hAnsi="Times New Roman" w:cs="Times New Roman"/>
        </w:rPr>
        <w:t xml:space="preserve">his chapter </w:t>
      </w:r>
      <w:r w:rsidR="002F5D14" w:rsidRPr="00CD51EE">
        <w:rPr>
          <w:rFonts w:ascii="Times New Roman" w:hAnsi="Times New Roman" w:cs="Times New Roman"/>
        </w:rPr>
        <w:t xml:space="preserve">not only </w:t>
      </w:r>
      <w:r w:rsidRPr="00CD51EE">
        <w:rPr>
          <w:rFonts w:ascii="Times New Roman" w:hAnsi="Times New Roman" w:cs="Times New Roman"/>
        </w:rPr>
        <w:t xml:space="preserve">deals with the salvation of the first </w:t>
      </w:r>
      <w:r w:rsidR="002B74E5">
        <w:rPr>
          <w:rFonts w:ascii="Times New Roman" w:hAnsi="Times New Roman" w:cs="Times New Roman"/>
        </w:rPr>
        <w:t xml:space="preserve">non-proselyte </w:t>
      </w:r>
      <w:r w:rsidR="00E446F0">
        <w:rPr>
          <w:rFonts w:ascii="Times New Roman" w:hAnsi="Times New Roman" w:cs="Times New Roman"/>
        </w:rPr>
        <w:t>G</w:t>
      </w:r>
      <w:r w:rsidRPr="00CD51EE">
        <w:rPr>
          <w:rFonts w:ascii="Times New Roman" w:hAnsi="Times New Roman" w:cs="Times New Roman"/>
        </w:rPr>
        <w:t xml:space="preserve">entiles into the Christian community, but </w:t>
      </w:r>
      <w:r w:rsidR="00CD51EE">
        <w:rPr>
          <w:rFonts w:ascii="Times New Roman" w:hAnsi="Times New Roman" w:cs="Times New Roman"/>
        </w:rPr>
        <w:t xml:space="preserve">Luke </w:t>
      </w:r>
      <w:r w:rsidR="004621A4">
        <w:rPr>
          <w:rFonts w:ascii="Times New Roman" w:hAnsi="Times New Roman" w:cs="Times New Roman"/>
        </w:rPr>
        <w:t xml:space="preserve">also </w:t>
      </w:r>
      <w:r w:rsidR="00CD51EE">
        <w:rPr>
          <w:rFonts w:ascii="Times New Roman" w:hAnsi="Times New Roman" w:cs="Times New Roman"/>
        </w:rPr>
        <w:t>recounts it three times—here in Acts 10, again in chapter 11, and finally in 15:6-9</w:t>
      </w:r>
      <w:r w:rsidR="00CD51EE" w:rsidRPr="00CD51EE">
        <w:rPr>
          <w:rFonts w:ascii="Times New Roman" w:hAnsi="Times New Roman" w:cs="Times New Roman"/>
        </w:rPr>
        <w:t>.</w:t>
      </w:r>
      <w:r w:rsidR="00CD51EE">
        <w:rPr>
          <w:rFonts w:ascii="Times New Roman" w:hAnsi="Times New Roman" w:cs="Times New Roman"/>
        </w:rPr>
        <w:t xml:space="preserve"> The extension of Christianity is not only geographical, but also cultural/ethnic.</w:t>
      </w:r>
      <w:r w:rsidR="00CD51EE" w:rsidRPr="00CD51EE">
        <w:rPr>
          <w:rFonts w:ascii="Times New Roman" w:hAnsi="Times New Roman" w:cs="Times New Roman"/>
          <w:vertAlign w:val="superscript"/>
        </w:rPr>
        <w:footnoteReference w:id="8"/>
      </w:r>
    </w:p>
    <w:p w:rsidR="00CD51EE" w:rsidRPr="00CD51EE" w:rsidRDefault="00CD51EE" w:rsidP="00CD51EE">
      <w:pPr>
        <w:pStyle w:val="ListParagraph"/>
        <w:rPr>
          <w:rFonts w:ascii="Georgia" w:hAnsi="Georgia"/>
        </w:rPr>
      </w:pPr>
    </w:p>
    <w:p w:rsidR="00462E51" w:rsidRDefault="00462E51" w:rsidP="00462E51">
      <w:pPr>
        <w:pStyle w:val="Heading3"/>
        <w:numPr>
          <w:ilvl w:val="0"/>
          <w:numId w:val="108"/>
        </w:numPr>
        <w:rPr>
          <w:rFonts w:ascii="Georgia" w:hAnsi="Georgia"/>
        </w:rPr>
      </w:pPr>
      <w:r w:rsidRPr="00462E51">
        <w:rPr>
          <w:rFonts w:ascii="Georgia" w:hAnsi="Georgia"/>
        </w:rPr>
        <w:t xml:space="preserve">Cornelius’ Vision (1-8) </w:t>
      </w:r>
    </w:p>
    <w:p w:rsidR="00CD51EE" w:rsidRDefault="00CD51EE" w:rsidP="00CD51EE"/>
    <w:p w:rsidR="00CD51EE" w:rsidRDefault="00CD51EE" w:rsidP="00CD51EE">
      <w:pPr>
        <w:pStyle w:val="ListParagraph"/>
        <w:numPr>
          <w:ilvl w:val="0"/>
          <w:numId w:val="114"/>
        </w:numPr>
        <w:rPr>
          <w:rFonts w:ascii="Times New Roman" w:hAnsi="Times New Roman" w:cs="Times New Roman"/>
        </w:rPr>
      </w:pPr>
      <w:r w:rsidRPr="00595462">
        <w:rPr>
          <w:rFonts w:ascii="Times New Roman" w:hAnsi="Times New Roman" w:cs="Times New Roman"/>
        </w:rPr>
        <w:t>Luke shifts the scene to another city, Caesarea, which was a newer town built by Herod the Great</w:t>
      </w:r>
      <w:r w:rsidR="00595462" w:rsidRPr="00595462">
        <w:rPr>
          <w:rFonts w:ascii="Times New Roman" w:hAnsi="Times New Roman" w:cs="Times New Roman"/>
        </w:rPr>
        <w:t xml:space="preserve"> in AD 6</w:t>
      </w:r>
      <w:r w:rsidR="00997F2D">
        <w:rPr>
          <w:rFonts w:ascii="Times New Roman" w:hAnsi="Times New Roman" w:cs="Times New Roman"/>
        </w:rPr>
        <w:t>. T</w:t>
      </w:r>
      <w:r w:rsidRPr="00595462">
        <w:rPr>
          <w:rFonts w:ascii="Times New Roman" w:hAnsi="Times New Roman" w:cs="Times New Roman"/>
        </w:rPr>
        <w:t xml:space="preserve">his place was the center of government for the Judean district. </w:t>
      </w:r>
      <w:r w:rsidR="00595462" w:rsidRPr="00595462">
        <w:rPr>
          <w:rFonts w:ascii="Times New Roman" w:hAnsi="Times New Roman" w:cs="Times New Roman"/>
        </w:rPr>
        <w:t>“Its population was mainly Gentile. Philip had previously gone as far as Caesarea in his evangelistic ministry (8:40), and at some stage settled there with his family (21:8–9). Paul had also stopped there on his way to Tarsus (9:30).</w:t>
      </w:r>
      <w:r w:rsidR="00997F2D">
        <w:rPr>
          <w:rFonts w:ascii="Times New Roman" w:hAnsi="Times New Roman" w:cs="Times New Roman"/>
        </w:rPr>
        <w:t>”</w:t>
      </w:r>
      <w:r w:rsidR="00595462" w:rsidRPr="00595462">
        <w:rPr>
          <w:rFonts w:ascii="Times New Roman" w:hAnsi="Times New Roman" w:cs="Times New Roman"/>
          <w:vertAlign w:val="superscript"/>
        </w:rPr>
        <w:footnoteReference w:id="9"/>
      </w:r>
    </w:p>
    <w:p w:rsidR="00595462" w:rsidRDefault="00595462" w:rsidP="00595462">
      <w:pPr>
        <w:pStyle w:val="ListParagraph"/>
        <w:rPr>
          <w:rFonts w:ascii="Times New Roman" w:hAnsi="Times New Roman" w:cs="Times New Roman"/>
        </w:rPr>
      </w:pPr>
    </w:p>
    <w:p w:rsidR="00595462" w:rsidRDefault="00595462" w:rsidP="00CD51EE">
      <w:pPr>
        <w:pStyle w:val="ListParagraph"/>
        <w:numPr>
          <w:ilvl w:val="0"/>
          <w:numId w:val="114"/>
        </w:numPr>
        <w:rPr>
          <w:rFonts w:ascii="Times New Roman" w:hAnsi="Times New Roman" w:cs="Times New Roman"/>
        </w:rPr>
      </w:pPr>
      <w:r>
        <w:rPr>
          <w:rFonts w:ascii="Times New Roman" w:hAnsi="Times New Roman" w:cs="Times New Roman"/>
        </w:rPr>
        <w:t xml:space="preserve">V. 1~ Luke introduces the reader to Cornelius, a </w:t>
      </w:r>
      <w:r w:rsidR="00040924">
        <w:rPr>
          <w:rFonts w:ascii="Times New Roman" w:hAnsi="Times New Roman" w:cs="Times New Roman"/>
        </w:rPr>
        <w:t>G</w:t>
      </w:r>
      <w:r>
        <w:rPr>
          <w:rFonts w:ascii="Times New Roman" w:hAnsi="Times New Roman" w:cs="Times New Roman"/>
        </w:rPr>
        <w:t>entile, who is also a centurion, a man in command of 100 soldiers. He is also a centurion over a regiment called the “</w:t>
      </w:r>
      <w:r w:rsidRPr="00040924">
        <w:rPr>
          <w:rFonts w:ascii="Times New Roman" w:hAnsi="Times New Roman" w:cs="Times New Roman"/>
          <w:color w:val="0070C0"/>
        </w:rPr>
        <w:t xml:space="preserve">Italian </w:t>
      </w:r>
      <w:r w:rsidRPr="00040924">
        <w:rPr>
          <w:rFonts w:ascii="Times New Roman" w:hAnsi="Times New Roman" w:cs="Times New Roman"/>
          <w:color w:val="0070C0"/>
        </w:rPr>
        <w:lastRenderedPageBreak/>
        <w:t>cohort.</w:t>
      </w:r>
      <w:r>
        <w:rPr>
          <w:rFonts w:ascii="Times New Roman" w:hAnsi="Times New Roman" w:cs="Times New Roman"/>
        </w:rPr>
        <w:t>” Commentators think that this “</w:t>
      </w:r>
      <w:r w:rsidRPr="00040924">
        <w:rPr>
          <w:rFonts w:ascii="Times New Roman" w:hAnsi="Times New Roman" w:cs="Times New Roman"/>
          <w:color w:val="0070C0"/>
        </w:rPr>
        <w:t>Italian cohort</w:t>
      </w:r>
      <w:r>
        <w:rPr>
          <w:rFonts w:ascii="Times New Roman" w:hAnsi="Times New Roman" w:cs="Times New Roman"/>
        </w:rPr>
        <w:t xml:space="preserve">” was an outfit that was made up by freedman </w:t>
      </w:r>
      <w:r w:rsidR="00900EDA">
        <w:rPr>
          <w:rFonts w:ascii="Times New Roman" w:hAnsi="Times New Roman" w:cs="Times New Roman"/>
        </w:rPr>
        <w:t>who enrolled willingly in times of need</w:t>
      </w:r>
      <w:r w:rsidR="00900EDA" w:rsidRPr="00900EDA">
        <w:rPr>
          <w:rFonts w:ascii="Times New Roman" w:hAnsi="Times New Roman" w:cs="Times New Roman"/>
        </w:rPr>
        <w:t>.</w:t>
      </w:r>
      <w:r w:rsidR="00900EDA" w:rsidRPr="00900EDA">
        <w:rPr>
          <w:rFonts w:ascii="Times New Roman" w:hAnsi="Times New Roman" w:cs="Times New Roman"/>
          <w:vertAlign w:val="superscript"/>
        </w:rPr>
        <w:footnoteReference w:id="10"/>
      </w:r>
    </w:p>
    <w:p w:rsidR="00900EDA" w:rsidRPr="00900EDA" w:rsidRDefault="00900EDA" w:rsidP="00900EDA">
      <w:pPr>
        <w:pStyle w:val="ListParagraph"/>
        <w:rPr>
          <w:rFonts w:ascii="Times New Roman" w:hAnsi="Times New Roman" w:cs="Times New Roman"/>
        </w:rPr>
      </w:pPr>
    </w:p>
    <w:p w:rsidR="00900EDA" w:rsidRDefault="00900EDA" w:rsidP="00CD51EE">
      <w:pPr>
        <w:pStyle w:val="ListParagraph"/>
        <w:numPr>
          <w:ilvl w:val="0"/>
          <w:numId w:val="114"/>
        </w:numPr>
        <w:rPr>
          <w:rFonts w:ascii="Times New Roman" w:hAnsi="Times New Roman" w:cs="Times New Roman"/>
        </w:rPr>
      </w:pPr>
      <w:r w:rsidRPr="00900EDA">
        <w:rPr>
          <w:rFonts w:ascii="Times New Roman" w:hAnsi="Times New Roman" w:cs="Times New Roman"/>
        </w:rPr>
        <w:t xml:space="preserve">V. 2~ </w:t>
      </w:r>
      <w:r w:rsidR="00A942A9">
        <w:rPr>
          <w:rFonts w:ascii="Times New Roman" w:hAnsi="Times New Roman" w:cs="Times New Roman"/>
        </w:rPr>
        <w:t>“</w:t>
      </w:r>
      <w:r w:rsidRPr="00900EDA">
        <w:rPr>
          <w:rFonts w:ascii="Times New Roman" w:hAnsi="Times New Roman" w:cs="Times New Roman"/>
        </w:rPr>
        <w:t xml:space="preserve">From the description of Cornelius as </w:t>
      </w:r>
      <w:r w:rsidRPr="00900EDA">
        <w:rPr>
          <w:rFonts w:ascii="Times New Roman" w:hAnsi="Times New Roman" w:cs="Times New Roman"/>
          <w:b/>
        </w:rPr>
        <w:t>devout</w:t>
      </w:r>
      <w:r w:rsidRPr="00900EDA">
        <w:rPr>
          <w:rFonts w:ascii="Times New Roman" w:hAnsi="Times New Roman" w:cs="Times New Roman"/>
        </w:rPr>
        <w:t xml:space="preserve"> (</w:t>
      </w:r>
      <w:proofErr w:type="spellStart"/>
      <w:r w:rsidRPr="00900EDA">
        <w:rPr>
          <w:rFonts w:ascii="Times New Roman" w:hAnsi="Times New Roman" w:cs="Times New Roman"/>
          <w:i/>
        </w:rPr>
        <w:t>eusebēs</w:t>
      </w:r>
      <w:proofErr w:type="spellEnd"/>
      <w:r w:rsidRPr="00900EDA">
        <w:rPr>
          <w:rFonts w:ascii="Times New Roman" w:hAnsi="Times New Roman" w:cs="Times New Roman"/>
        </w:rPr>
        <w:t xml:space="preserve">, used only here and in v. 7; 2 Peter 2:9) </w:t>
      </w:r>
      <w:r w:rsidRPr="00900EDA">
        <w:rPr>
          <w:rFonts w:ascii="Times New Roman" w:hAnsi="Times New Roman" w:cs="Times New Roman"/>
          <w:b/>
        </w:rPr>
        <w:t xml:space="preserve">and </w:t>
      </w:r>
      <w:r w:rsidR="00265E01">
        <w:rPr>
          <w:rFonts w:ascii="Times New Roman" w:hAnsi="Times New Roman" w:cs="Times New Roman"/>
          <w:b/>
        </w:rPr>
        <w:t>feared God</w:t>
      </w:r>
      <w:r w:rsidRPr="00900EDA">
        <w:rPr>
          <w:rFonts w:ascii="Times New Roman" w:hAnsi="Times New Roman" w:cs="Times New Roman"/>
        </w:rPr>
        <w:t xml:space="preserve"> (“righteous and God-fearing,” Acts 10:22), it can be </w:t>
      </w:r>
      <w:r w:rsidR="00265E01" w:rsidRPr="00900EDA">
        <w:rPr>
          <w:rFonts w:ascii="Times New Roman" w:hAnsi="Times New Roman" w:cs="Times New Roman"/>
        </w:rPr>
        <w:t>deduced</w:t>
      </w:r>
      <w:r w:rsidRPr="00900EDA">
        <w:rPr>
          <w:rFonts w:ascii="Times New Roman" w:hAnsi="Times New Roman" w:cs="Times New Roman"/>
        </w:rPr>
        <w:t xml:space="preserve"> he was not a full-fledged proselyte to Judaism (he had not been circumcised, 11:3), but he did worship Yahweh. Clearly, he </w:t>
      </w:r>
      <w:r>
        <w:rPr>
          <w:rFonts w:ascii="Times New Roman" w:hAnsi="Times New Roman" w:cs="Times New Roman"/>
        </w:rPr>
        <w:t>frequented</w:t>
      </w:r>
      <w:r w:rsidRPr="00900EDA">
        <w:rPr>
          <w:rFonts w:ascii="Times New Roman" w:hAnsi="Times New Roman" w:cs="Times New Roman"/>
        </w:rPr>
        <w:t xml:space="preserve"> the synagogue and to the best of his knowledge and ability </w:t>
      </w:r>
      <w:r>
        <w:rPr>
          <w:rFonts w:ascii="Times New Roman" w:hAnsi="Times New Roman" w:cs="Times New Roman"/>
        </w:rPr>
        <w:t>he observed</w:t>
      </w:r>
      <w:r w:rsidRPr="00900EDA">
        <w:rPr>
          <w:rFonts w:ascii="Times New Roman" w:hAnsi="Times New Roman" w:cs="Times New Roman"/>
        </w:rPr>
        <w:t xml:space="preserve"> the Old Testament Scriptures. Nevertheless, he had not entered into New Testament salvation (cf. 11:14).</w:t>
      </w:r>
      <w:r w:rsidR="00A942A9">
        <w:rPr>
          <w:rFonts w:ascii="Times New Roman" w:hAnsi="Times New Roman" w:cs="Times New Roman"/>
        </w:rPr>
        <w:t>”</w:t>
      </w:r>
      <w:r w:rsidRPr="00900EDA">
        <w:rPr>
          <w:rFonts w:ascii="Times New Roman" w:hAnsi="Times New Roman" w:cs="Times New Roman"/>
          <w:vertAlign w:val="superscript"/>
        </w:rPr>
        <w:footnoteReference w:id="11"/>
      </w:r>
      <w:r>
        <w:rPr>
          <w:rFonts w:ascii="Times New Roman" w:hAnsi="Times New Roman" w:cs="Times New Roman"/>
        </w:rPr>
        <w:t xml:space="preserve"> He is also known as a person who is giving “</w:t>
      </w:r>
      <w:r w:rsidRPr="00900EDA">
        <w:rPr>
          <w:rFonts w:ascii="Times New Roman" w:hAnsi="Times New Roman" w:cs="Times New Roman"/>
          <w:color w:val="0070C0"/>
        </w:rPr>
        <w:t>alms to the Jewish people</w:t>
      </w:r>
      <w:r>
        <w:rPr>
          <w:rFonts w:ascii="Times New Roman" w:hAnsi="Times New Roman" w:cs="Times New Roman"/>
        </w:rPr>
        <w:t xml:space="preserve">” shows his generous spirit towards those around him. </w:t>
      </w:r>
      <w:r w:rsidR="00265E01">
        <w:rPr>
          <w:rFonts w:ascii="Times New Roman" w:hAnsi="Times New Roman" w:cs="Times New Roman"/>
        </w:rPr>
        <w:t xml:space="preserve">And a man of prayer. </w:t>
      </w:r>
    </w:p>
    <w:p w:rsidR="00265E01" w:rsidRPr="00265E01" w:rsidRDefault="00265E01" w:rsidP="00265E01">
      <w:pPr>
        <w:pStyle w:val="ListParagraph"/>
        <w:rPr>
          <w:rFonts w:ascii="Times New Roman" w:hAnsi="Times New Roman" w:cs="Times New Roman"/>
        </w:rPr>
      </w:pPr>
    </w:p>
    <w:p w:rsidR="00CD10EF" w:rsidRDefault="00265E01" w:rsidP="00CD51EE">
      <w:pPr>
        <w:pStyle w:val="ListParagraph"/>
        <w:numPr>
          <w:ilvl w:val="0"/>
          <w:numId w:val="114"/>
        </w:numPr>
        <w:rPr>
          <w:rFonts w:ascii="Times New Roman" w:hAnsi="Times New Roman" w:cs="Times New Roman"/>
        </w:rPr>
      </w:pPr>
      <w:r>
        <w:rPr>
          <w:rFonts w:ascii="Times New Roman" w:hAnsi="Times New Roman" w:cs="Times New Roman"/>
        </w:rPr>
        <w:t>V.3</w:t>
      </w:r>
      <w:r w:rsidR="00CD10EF">
        <w:rPr>
          <w:rFonts w:ascii="Times New Roman" w:hAnsi="Times New Roman" w:cs="Times New Roman"/>
        </w:rPr>
        <w:t xml:space="preserve">~ For a devout Jewish person, the customary hour of prayer was the ninth hour or three o’clock in the afternoon (see. Acts 3:1). However, this time as Cornelius is praying something happens, he </w:t>
      </w:r>
      <w:r w:rsidR="00A942A9">
        <w:rPr>
          <w:rFonts w:ascii="Times New Roman" w:hAnsi="Times New Roman" w:cs="Times New Roman"/>
        </w:rPr>
        <w:t>sees</w:t>
      </w:r>
      <w:r w:rsidR="00CD10EF">
        <w:rPr>
          <w:rFonts w:ascii="Times New Roman" w:hAnsi="Times New Roman" w:cs="Times New Roman"/>
        </w:rPr>
        <w:t xml:space="preserve"> a vision</w:t>
      </w:r>
      <w:r w:rsidR="00A942A9">
        <w:rPr>
          <w:rFonts w:ascii="Times New Roman" w:hAnsi="Times New Roman" w:cs="Times New Roman"/>
        </w:rPr>
        <w:t xml:space="preserve"> </w:t>
      </w:r>
      <w:r w:rsidR="00CD10EF">
        <w:rPr>
          <w:rFonts w:ascii="Times New Roman" w:hAnsi="Times New Roman" w:cs="Times New Roman"/>
        </w:rPr>
        <w:t xml:space="preserve">of an </w:t>
      </w:r>
      <w:r w:rsidR="00A942A9">
        <w:rPr>
          <w:rFonts w:ascii="Times New Roman" w:hAnsi="Times New Roman" w:cs="Times New Roman"/>
        </w:rPr>
        <w:t>a</w:t>
      </w:r>
      <w:r w:rsidR="00CD10EF">
        <w:rPr>
          <w:rFonts w:ascii="Times New Roman" w:hAnsi="Times New Roman" w:cs="Times New Roman"/>
        </w:rPr>
        <w:t>ngel who addresses him by name: Cornelius!</w:t>
      </w:r>
    </w:p>
    <w:p w:rsidR="00CD10EF" w:rsidRPr="00CD10EF" w:rsidRDefault="00CD10EF" w:rsidP="00CD10EF">
      <w:pPr>
        <w:pStyle w:val="ListParagraph"/>
        <w:rPr>
          <w:rFonts w:ascii="Times New Roman" w:hAnsi="Times New Roman" w:cs="Times New Roman"/>
        </w:rPr>
      </w:pPr>
    </w:p>
    <w:p w:rsidR="00265E01" w:rsidRDefault="00CD10EF" w:rsidP="00B22728">
      <w:pPr>
        <w:pStyle w:val="ListParagraph"/>
        <w:numPr>
          <w:ilvl w:val="0"/>
          <w:numId w:val="114"/>
        </w:numPr>
        <w:rPr>
          <w:rFonts w:ascii="Times New Roman" w:hAnsi="Times New Roman" w:cs="Times New Roman"/>
        </w:rPr>
      </w:pPr>
      <w:r>
        <w:rPr>
          <w:rFonts w:ascii="Times New Roman" w:hAnsi="Times New Roman" w:cs="Times New Roman"/>
        </w:rPr>
        <w:t xml:space="preserve"> </w:t>
      </w:r>
      <w:r w:rsidR="00673B08">
        <w:rPr>
          <w:rFonts w:ascii="Times New Roman" w:hAnsi="Times New Roman" w:cs="Times New Roman"/>
        </w:rPr>
        <w:t>V.4</w:t>
      </w:r>
      <w:r w:rsidR="007B6A1F">
        <w:rPr>
          <w:rFonts w:ascii="Times New Roman" w:hAnsi="Times New Roman" w:cs="Times New Roman"/>
        </w:rPr>
        <w:t>a</w:t>
      </w:r>
      <w:r w:rsidR="00673B08">
        <w:rPr>
          <w:rFonts w:ascii="Times New Roman" w:hAnsi="Times New Roman" w:cs="Times New Roman"/>
        </w:rPr>
        <w:t xml:space="preserve">- </w:t>
      </w:r>
      <w:r>
        <w:rPr>
          <w:rFonts w:ascii="Times New Roman" w:hAnsi="Times New Roman" w:cs="Times New Roman"/>
        </w:rPr>
        <w:t xml:space="preserve">Cornelius’ first response was </w:t>
      </w:r>
      <w:r w:rsidR="00673B08">
        <w:rPr>
          <w:rFonts w:ascii="Times New Roman" w:hAnsi="Times New Roman" w:cs="Times New Roman"/>
        </w:rPr>
        <w:t>fear. Some commentators believe that it was reverence, others that it was terror</w:t>
      </w:r>
      <w:r w:rsidR="007B6A1F">
        <w:rPr>
          <w:rFonts w:ascii="Times New Roman" w:hAnsi="Times New Roman" w:cs="Times New Roman"/>
        </w:rPr>
        <w:t>;</w:t>
      </w:r>
      <w:r w:rsidR="00673B08">
        <w:rPr>
          <w:rFonts w:ascii="Times New Roman" w:hAnsi="Times New Roman" w:cs="Times New Roman"/>
        </w:rPr>
        <w:t xml:space="preserve"> what we do see in this response is that there was nothing normal about this vision. Also, he asked </w:t>
      </w:r>
      <w:r w:rsidR="007B6A1F" w:rsidRPr="007B6A1F">
        <w:rPr>
          <w:rFonts w:ascii="Times New Roman" w:hAnsi="Times New Roman" w:cs="Times New Roman"/>
        </w:rPr>
        <w:t>“</w:t>
      </w:r>
      <w:r w:rsidR="007B6A1F" w:rsidRPr="00A942A9">
        <w:rPr>
          <w:rFonts w:ascii="Times New Roman" w:hAnsi="Times New Roman" w:cs="Times New Roman"/>
          <w:color w:val="0070C0"/>
        </w:rPr>
        <w:t>What is it, Lord?</w:t>
      </w:r>
      <w:r w:rsidR="007B6A1F" w:rsidRPr="007B6A1F">
        <w:rPr>
          <w:rFonts w:ascii="Times New Roman" w:hAnsi="Times New Roman" w:cs="Times New Roman"/>
        </w:rPr>
        <w:t xml:space="preserve">” Cornelius does not know whom he sees and what the appearance of the heavenly being means. </w:t>
      </w:r>
      <w:r w:rsidR="007B6A1F">
        <w:rPr>
          <w:rFonts w:ascii="Times New Roman" w:hAnsi="Times New Roman" w:cs="Times New Roman"/>
        </w:rPr>
        <w:t>“</w:t>
      </w:r>
      <w:r w:rsidR="007B6A1F" w:rsidRPr="007B6A1F">
        <w:rPr>
          <w:rFonts w:ascii="Times New Roman" w:hAnsi="Times New Roman" w:cs="Times New Roman"/>
        </w:rPr>
        <w:t>The address “Lord” (</w:t>
      </w:r>
      <w:r w:rsidR="007B6A1F" w:rsidRPr="007B6A1F">
        <w:rPr>
          <w:rFonts w:ascii="Times New Roman" w:hAnsi="Times New Roman" w:cs="Times New Roman"/>
          <w:lang w:val="el-GR"/>
        </w:rPr>
        <w:t>κύριε</w:t>
      </w:r>
      <w:r w:rsidR="007B6A1F" w:rsidRPr="007B6A1F">
        <w:rPr>
          <w:rFonts w:ascii="Times New Roman" w:hAnsi="Times New Roman" w:cs="Times New Roman"/>
        </w:rPr>
        <w:t>) is more than a polite address: it reflects the willingness to obey any instructions that he might be given.</w:t>
      </w:r>
      <w:r w:rsidR="007B6A1F">
        <w:rPr>
          <w:rFonts w:ascii="Times New Roman" w:hAnsi="Times New Roman" w:cs="Times New Roman"/>
        </w:rPr>
        <w:t>”</w:t>
      </w:r>
      <w:r w:rsidR="007B6A1F" w:rsidRPr="007B6A1F">
        <w:rPr>
          <w:rFonts w:ascii="Times New Roman" w:hAnsi="Times New Roman" w:cs="Times New Roman"/>
          <w:vertAlign w:val="superscript"/>
        </w:rPr>
        <w:footnoteReference w:id="12"/>
      </w:r>
    </w:p>
    <w:p w:rsidR="003347B0" w:rsidRPr="003347B0" w:rsidRDefault="003347B0" w:rsidP="003347B0">
      <w:pPr>
        <w:rPr>
          <w:rFonts w:ascii="Times New Roman" w:hAnsi="Times New Roman" w:cs="Times New Roman"/>
        </w:rPr>
      </w:pPr>
    </w:p>
    <w:p w:rsidR="007B6A1F" w:rsidRPr="007B6A1F" w:rsidRDefault="007B6A1F" w:rsidP="00B22728">
      <w:pPr>
        <w:pStyle w:val="ListParagraph"/>
        <w:numPr>
          <w:ilvl w:val="0"/>
          <w:numId w:val="114"/>
        </w:numPr>
        <w:rPr>
          <w:rFonts w:ascii="Times New Roman" w:hAnsi="Times New Roman" w:cs="Times New Roman"/>
        </w:rPr>
      </w:pPr>
      <w:r w:rsidRPr="007B6A1F">
        <w:rPr>
          <w:rFonts w:ascii="Times New Roman" w:hAnsi="Times New Roman" w:cs="Times New Roman"/>
        </w:rPr>
        <w:t>V</w:t>
      </w:r>
      <w:r w:rsidR="003347B0">
        <w:rPr>
          <w:rFonts w:ascii="Times New Roman" w:hAnsi="Times New Roman" w:cs="Times New Roman"/>
        </w:rPr>
        <w:t xml:space="preserve"> </w:t>
      </w:r>
      <w:r w:rsidRPr="007B6A1F">
        <w:rPr>
          <w:rFonts w:ascii="Times New Roman" w:hAnsi="Times New Roman" w:cs="Times New Roman"/>
        </w:rPr>
        <w:t xml:space="preserve">4b. </w:t>
      </w:r>
      <w:r>
        <w:rPr>
          <w:rFonts w:ascii="Times New Roman" w:hAnsi="Times New Roman" w:cs="Times New Roman"/>
        </w:rPr>
        <w:t>The angel tells him that his prayers and alms had been taken by God as a memorial or as a remembrance</w:t>
      </w:r>
      <w:r w:rsidR="003347B0">
        <w:rPr>
          <w:rFonts w:ascii="Times New Roman" w:hAnsi="Times New Roman" w:cs="Times New Roman"/>
        </w:rPr>
        <w:t xml:space="preserve">—this </w:t>
      </w:r>
      <w:r>
        <w:rPr>
          <w:rFonts w:ascii="Times New Roman" w:hAnsi="Times New Roman" w:cs="Times New Roman"/>
        </w:rPr>
        <w:t>is sacrificial language</w:t>
      </w:r>
      <w:r w:rsidR="003347B0">
        <w:rPr>
          <w:rFonts w:ascii="Times New Roman" w:hAnsi="Times New Roman" w:cs="Times New Roman"/>
        </w:rPr>
        <w:t>.</w:t>
      </w:r>
      <w:r>
        <w:rPr>
          <w:rStyle w:val="FootnoteReference"/>
          <w:rFonts w:ascii="Times New Roman" w:hAnsi="Times New Roman" w:cs="Times New Roman"/>
        </w:rPr>
        <w:footnoteReference w:id="13"/>
      </w:r>
      <w:r>
        <w:rPr>
          <w:rFonts w:ascii="Times New Roman" w:hAnsi="Times New Roman" w:cs="Times New Roman"/>
        </w:rPr>
        <w:t xml:space="preserve"> However, </w:t>
      </w:r>
      <w:r w:rsidRPr="007B6A1F">
        <w:rPr>
          <w:rFonts w:ascii="Times New Roman" w:hAnsi="Times New Roman" w:cs="Times New Roman"/>
        </w:rPr>
        <w:t xml:space="preserve">God knew Cornelius’s heart, that he was a devout man, worshiping Him to the best of his knowledge. </w:t>
      </w:r>
      <w:r>
        <w:rPr>
          <w:rFonts w:ascii="Times New Roman" w:hAnsi="Times New Roman" w:cs="Times New Roman"/>
        </w:rPr>
        <w:t>“</w:t>
      </w:r>
      <w:r w:rsidRPr="007B6A1F">
        <w:rPr>
          <w:rFonts w:ascii="Times New Roman" w:hAnsi="Times New Roman" w:cs="Times New Roman"/>
        </w:rPr>
        <w:t>Despite Cornelius’s sincerity, and devotion to the true God, he could not be saved apart from a correct understanding of the gospel of Jesus Christ (Acts 4:12).</w:t>
      </w:r>
      <w:r>
        <w:rPr>
          <w:rFonts w:ascii="Times New Roman" w:hAnsi="Times New Roman" w:cs="Times New Roman"/>
        </w:rPr>
        <w:t>”</w:t>
      </w:r>
      <w:r w:rsidRPr="007B6A1F">
        <w:rPr>
          <w:rFonts w:ascii="Times New Roman" w:hAnsi="Times New Roman" w:cs="Times New Roman"/>
          <w:vertAlign w:val="superscript"/>
        </w:rPr>
        <w:footnoteReference w:id="14"/>
      </w:r>
    </w:p>
    <w:p w:rsidR="00CD10EF" w:rsidRPr="00CD10EF" w:rsidRDefault="00CD10EF" w:rsidP="00CD10EF">
      <w:pPr>
        <w:pStyle w:val="ListParagraph"/>
        <w:rPr>
          <w:rFonts w:ascii="Times New Roman" w:hAnsi="Times New Roman" w:cs="Times New Roman"/>
        </w:rPr>
      </w:pPr>
    </w:p>
    <w:p w:rsidR="00B22728" w:rsidRDefault="007B6A1F" w:rsidP="00B22728">
      <w:pPr>
        <w:pStyle w:val="ListParagraph"/>
        <w:numPr>
          <w:ilvl w:val="0"/>
          <w:numId w:val="114"/>
        </w:numPr>
        <w:rPr>
          <w:rFonts w:ascii="Times New Roman" w:hAnsi="Times New Roman" w:cs="Times New Roman"/>
        </w:rPr>
      </w:pPr>
      <w:r>
        <w:rPr>
          <w:rFonts w:ascii="Times New Roman" w:hAnsi="Times New Roman" w:cs="Times New Roman"/>
        </w:rPr>
        <w:t>V</w:t>
      </w:r>
      <w:r w:rsidR="00B22728">
        <w:rPr>
          <w:rFonts w:ascii="Times New Roman" w:hAnsi="Times New Roman" w:cs="Times New Roman"/>
        </w:rPr>
        <w:t xml:space="preserve">s. </w:t>
      </w:r>
      <w:r>
        <w:rPr>
          <w:rFonts w:ascii="Times New Roman" w:hAnsi="Times New Roman" w:cs="Times New Roman"/>
        </w:rPr>
        <w:t>5</w:t>
      </w:r>
      <w:r w:rsidR="00B22728">
        <w:rPr>
          <w:rFonts w:ascii="Times New Roman" w:hAnsi="Times New Roman" w:cs="Times New Roman"/>
        </w:rPr>
        <w:t>-6</w:t>
      </w:r>
      <w:r>
        <w:rPr>
          <w:rFonts w:ascii="Times New Roman" w:hAnsi="Times New Roman" w:cs="Times New Roman"/>
        </w:rPr>
        <w:t xml:space="preserve">~ </w:t>
      </w:r>
      <w:r w:rsidR="00B22728">
        <w:rPr>
          <w:rFonts w:ascii="Times New Roman" w:hAnsi="Times New Roman" w:cs="Times New Roman"/>
        </w:rPr>
        <w:t>The angel guides Cornelius to send for</w:t>
      </w:r>
      <w:r w:rsidR="003347B0">
        <w:rPr>
          <w:rFonts w:ascii="Times New Roman" w:hAnsi="Times New Roman" w:cs="Times New Roman"/>
        </w:rPr>
        <w:t xml:space="preserve"> Peter</w:t>
      </w:r>
      <w:r w:rsidR="00B22728">
        <w:rPr>
          <w:rFonts w:ascii="Times New Roman" w:hAnsi="Times New Roman" w:cs="Times New Roman"/>
        </w:rPr>
        <w:t xml:space="preserve"> who is staying in Joppa. Something noteworthy is the specificity of the directions that we find in verse 6. </w:t>
      </w:r>
    </w:p>
    <w:p w:rsidR="00B22728" w:rsidRPr="00B22728" w:rsidRDefault="00B22728" w:rsidP="00B22728">
      <w:pPr>
        <w:pStyle w:val="ListParagraph"/>
        <w:rPr>
          <w:rFonts w:ascii="Times New Roman" w:hAnsi="Times New Roman" w:cs="Times New Roman"/>
        </w:rPr>
      </w:pPr>
    </w:p>
    <w:p w:rsidR="00B22728" w:rsidRPr="00B22728" w:rsidRDefault="00B22728" w:rsidP="00B22728">
      <w:pPr>
        <w:pStyle w:val="ListParagraph"/>
        <w:numPr>
          <w:ilvl w:val="0"/>
          <w:numId w:val="114"/>
        </w:numPr>
        <w:rPr>
          <w:rFonts w:ascii="Times New Roman" w:hAnsi="Times New Roman" w:cs="Times New Roman"/>
        </w:rPr>
      </w:pPr>
      <w:r>
        <w:rPr>
          <w:rFonts w:ascii="Times New Roman" w:hAnsi="Times New Roman" w:cs="Times New Roman"/>
        </w:rPr>
        <w:lastRenderedPageBreak/>
        <w:t>Vs. 7-8~</w:t>
      </w:r>
      <w:r w:rsidR="00E13834">
        <w:rPr>
          <w:rFonts w:ascii="Times New Roman" w:hAnsi="Times New Roman" w:cs="Times New Roman"/>
        </w:rPr>
        <w:t xml:space="preserve"> After the angel left him, Cornelius, at once responds by sending two of his servants and a soldier who evidently is a God-fearer </w:t>
      </w:r>
      <w:r w:rsidR="004760D4">
        <w:rPr>
          <w:rFonts w:ascii="Times New Roman" w:hAnsi="Times New Roman" w:cs="Times New Roman"/>
        </w:rPr>
        <w:t>“</w:t>
      </w:r>
      <w:r w:rsidR="004760D4" w:rsidRPr="004760D4">
        <w:rPr>
          <w:rFonts w:ascii="Times New Roman" w:hAnsi="Times New Roman" w:cs="Times New Roman"/>
          <w:color w:val="0070C0"/>
        </w:rPr>
        <w:t>a devout soldier</w:t>
      </w:r>
      <w:r w:rsidR="004760D4">
        <w:rPr>
          <w:rFonts w:ascii="Times New Roman" w:hAnsi="Times New Roman" w:cs="Times New Roman"/>
          <w:color w:val="0070C0"/>
        </w:rPr>
        <w:t>.</w:t>
      </w:r>
      <w:r w:rsidR="004760D4">
        <w:rPr>
          <w:rFonts w:ascii="Times New Roman" w:hAnsi="Times New Roman" w:cs="Times New Roman"/>
        </w:rPr>
        <w:t xml:space="preserve">” He recounts to the men what the angel said, and sends them off to Joppa to find this man of God. </w:t>
      </w:r>
    </w:p>
    <w:p w:rsidR="00595462" w:rsidRPr="00826989" w:rsidRDefault="00595462" w:rsidP="00826989">
      <w:pPr>
        <w:rPr>
          <w:rFonts w:ascii="Times New Roman" w:hAnsi="Times New Roman" w:cs="Times New Roman"/>
        </w:rPr>
      </w:pPr>
    </w:p>
    <w:p w:rsidR="00595462" w:rsidRPr="00595462" w:rsidRDefault="00595462" w:rsidP="00595462">
      <w:pPr>
        <w:rPr>
          <w:rFonts w:ascii="Times New Roman" w:hAnsi="Times New Roman" w:cs="Times New Roman"/>
        </w:rPr>
      </w:pPr>
      <w:r w:rsidRPr="00595462">
        <w:rPr>
          <w:rFonts w:ascii="Times New Roman" w:hAnsi="Times New Roman" w:cs="Times New Roman"/>
        </w:rPr>
        <w:t xml:space="preserve"> </w:t>
      </w:r>
    </w:p>
    <w:p w:rsidR="00462E51" w:rsidRDefault="00462E51" w:rsidP="00462E51">
      <w:pPr>
        <w:pStyle w:val="Heading3"/>
        <w:numPr>
          <w:ilvl w:val="0"/>
          <w:numId w:val="108"/>
        </w:numPr>
        <w:rPr>
          <w:rFonts w:ascii="Georgia" w:hAnsi="Georgia"/>
        </w:rPr>
      </w:pPr>
      <w:r w:rsidRPr="00462E51">
        <w:rPr>
          <w:rFonts w:ascii="Georgia" w:hAnsi="Georgia"/>
        </w:rPr>
        <w:t xml:space="preserve">Peter’s Vision (9-16) </w:t>
      </w:r>
    </w:p>
    <w:p w:rsidR="00826989" w:rsidRDefault="00826989" w:rsidP="00826989"/>
    <w:p w:rsidR="00707788" w:rsidRDefault="00707788" w:rsidP="00826989">
      <w:pPr>
        <w:rPr>
          <w:rFonts w:ascii="Times New Roman" w:hAnsi="Times New Roman" w:cs="Times New Roman"/>
        </w:rPr>
      </w:pPr>
      <w:r w:rsidRPr="00707788">
        <w:rPr>
          <w:rFonts w:ascii="Times New Roman" w:hAnsi="Times New Roman" w:cs="Times New Roman"/>
        </w:rPr>
        <w:t xml:space="preserve">Luke tells us that the events we are about to read </w:t>
      </w:r>
      <w:r w:rsidR="00560CEB">
        <w:rPr>
          <w:rFonts w:ascii="Times New Roman" w:hAnsi="Times New Roman" w:cs="Times New Roman"/>
        </w:rPr>
        <w:t>of</w:t>
      </w:r>
      <w:r w:rsidRPr="00707788">
        <w:rPr>
          <w:rFonts w:ascii="Times New Roman" w:hAnsi="Times New Roman" w:cs="Times New Roman"/>
        </w:rPr>
        <w:t xml:space="preserve"> occur the next day, while the three emissaries from Cornelius were approaching the city. </w:t>
      </w:r>
    </w:p>
    <w:p w:rsidR="00707788" w:rsidRPr="00707788" w:rsidRDefault="00707788" w:rsidP="00826989">
      <w:pPr>
        <w:rPr>
          <w:rFonts w:ascii="Times New Roman" w:hAnsi="Times New Roman" w:cs="Times New Roman"/>
        </w:rPr>
      </w:pPr>
    </w:p>
    <w:p w:rsidR="00391376" w:rsidRDefault="00826989" w:rsidP="00826989">
      <w:pPr>
        <w:pStyle w:val="ListParagraph"/>
        <w:numPr>
          <w:ilvl w:val="0"/>
          <w:numId w:val="115"/>
        </w:numPr>
        <w:rPr>
          <w:rFonts w:ascii="Times New Roman" w:hAnsi="Times New Roman" w:cs="Times New Roman"/>
        </w:rPr>
      </w:pPr>
      <w:r>
        <w:rPr>
          <w:rFonts w:ascii="Times New Roman" w:hAnsi="Times New Roman" w:cs="Times New Roman"/>
        </w:rPr>
        <w:t xml:space="preserve">V.9~ </w:t>
      </w:r>
      <w:r w:rsidR="00707788">
        <w:rPr>
          <w:rFonts w:ascii="Times New Roman" w:hAnsi="Times New Roman" w:cs="Times New Roman"/>
        </w:rPr>
        <w:t>Peter goes up to the roof on the sixth hour (12PM) to pray. Most Jewish people prayed twice a day, however those who were devout also prayed at noon, at the sixth hou</w:t>
      </w:r>
      <w:r w:rsidR="00D23E2C">
        <w:rPr>
          <w:rFonts w:ascii="Times New Roman" w:hAnsi="Times New Roman" w:cs="Times New Roman"/>
        </w:rPr>
        <w:t>r</w:t>
      </w:r>
      <w:r w:rsidR="00707788">
        <w:rPr>
          <w:rFonts w:ascii="Times New Roman" w:hAnsi="Times New Roman" w:cs="Times New Roman"/>
        </w:rPr>
        <w:t>, which was known as a third time of prayer (Psalm 55:17; Daniel 6:10)</w:t>
      </w:r>
      <w:r w:rsidR="0069775E">
        <w:rPr>
          <w:rFonts w:ascii="Times New Roman" w:hAnsi="Times New Roman" w:cs="Times New Roman"/>
        </w:rPr>
        <w:t>.</w:t>
      </w:r>
      <w:r w:rsidR="00473FE5">
        <w:rPr>
          <w:rStyle w:val="FootnoteReference"/>
          <w:rFonts w:ascii="Times New Roman" w:hAnsi="Times New Roman" w:cs="Times New Roman"/>
        </w:rPr>
        <w:footnoteReference w:id="15"/>
      </w:r>
      <w:r w:rsidR="00707788">
        <w:rPr>
          <w:rFonts w:ascii="Times New Roman" w:hAnsi="Times New Roman" w:cs="Times New Roman"/>
        </w:rPr>
        <w:t xml:space="preserve"> </w:t>
      </w:r>
      <w:r w:rsidR="00AA55D8">
        <w:rPr>
          <w:rFonts w:ascii="Times New Roman" w:hAnsi="Times New Roman" w:cs="Times New Roman"/>
        </w:rPr>
        <w:t xml:space="preserve">Peter is on the </w:t>
      </w:r>
      <w:r w:rsidR="00473FE5">
        <w:rPr>
          <w:rFonts w:ascii="Times New Roman" w:hAnsi="Times New Roman" w:cs="Times New Roman"/>
        </w:rPr>
        <w:t>rooftop;</w:t>
      </w:r>
      <w:r w:rsidR="00AA55D8">
        <w:rPr>
          <w:rFonts w:ascii="Times New Roman" w:hAnsi="Times New Roman" w:cs="Times New Roman"/>
        </w:rPr>
        <w:t xml:space="preserve"> this is where is finds privacy to pray</w:t>
      </w:r>
      <w:r w:rsidR="00D23E2C">
        <w:rPr>
          <w:rFonts w:ascii="Times New Roman" w:hAnsi="Times New Roman" w:cs="Times New Roman"/>
        </w:rPr>
        <w:t>.</w:t>
      </w:r>
      <w:r w:rsidR="00AA55D8">
        <w:rPr>
          <w:rStyle w:val="FootnoteReference"/>
          <w:rFonts w:ascii="Times New Roman" w:hAnsi="Times New Roman" w:cs="Times New Roman"/>
        </w:rPr>
        <w:footnoteReference w:id="16"/>
      </w:r>
      <w:r w:rsidR="00AA55D8">
        <w:rPr>
          <w:rFonts w:ascii="Times New Roman" w:hAnsi="Times New Roman" w:cs="Times New Roman"/>
        </w:rPr>
        <w:t xml:space="preserve"> </w:t>
      </w:r>
    </w:p>
    <w:p w:rsidR="00D23E2C" w:rsidRDefault="00D23E2C" w:rsidP="00D23E2C">
      <w:pPr>
        <w:pStyle w:val="ListParagraph"/>
        <w:rPr>
          <w:rFonts w:ascii="Times New Roman" w:hAnsi="Times New Roman" w:cs="Times New Roman"/>
        </w:rPr>
      </w:pPr>
    </w:p>
    <w:p w:rsidR="00964B54" w:rsidRDefault="00964B54" w:rsidP="00826989">
      <w:pPr>
        <w:pStyle w:val="ListParagraph"/>
        <w:numPr>
          <w:ilvl w:val="0"/>
          <w:numId w:val="115"/>
        </w:numPr>
        <w:rPr>
          <w:rFonts w:ascii="Times New Roman" w:hAnsi="Times New Roman" w:cs="Times New Roman"/>
        </w:rPr>
      </w:pPr>
      <w:r>
        <w:rPr>
          <w:rFonts w:ascii="Times New Roman" w:hAnsi="Times New Roman" w:cs="Times New Roman"/>
        </w:rPr>
        <w:t xml:space="preserve">V. 10~ As Peter is on the rooftop, he becomes hungry and it seems by the text that he asks for some food. While they are preparing the food, he fell into a trance. </w:t>
      </w:r>
    </w:p>
    <w:p w:rsidR="003175A4" w:rsidRDefault="003175A4" w:rsidP="003175A4">
      <w:pPr>
        <w:pStyle w:val="ListParagraph"/>
        <w:rPr>
          <w:rFonts w:ascii="Times New Roman" w:hAnsi="Times New Roman" w:cs="Times New Roman"/>
        </w:rPr>
      </w:pPr>
    </w:p>
    <w:p w:rsidR="00964B54" w:rsidRDefault="003175A4" w:rsidP="00826989">
      <w:pPr>
        <w:pStyle w:val="ListParagraph"/>
        <w:numPr>
          <w:ilvl w:val="0"/>
          <w:numId w:val="115"/>
        </w:numPr>
        <w:rPr>
          <w:rFonts w:ascii="Times New Roman" w:hAnsi="Times New Roman" w:cs="Times New Roman"/>
        </w:rPr>
      </w:pPr>
      <w:r>
        <w:rPr>
          <w:rFonts w:ascii="Times New Roman" w:hAnsi="Times New Roman" w:cs="Times New Roman"/>
        </w:rPr>
        <w:t>Vs. 11-13~ As Peter is in this trance, he does not see an angel</w:t>
      </w:r>
      <w:r w:rsidR="0069775E">
        <w:rPr>
          <w:rFonts w:ascii="Times New Roman" w:hAnsi="Times New Roman" w:cs="Times New Roman"/>
        </w:rPr>
        <w:t>.</w:t>
      </w:r>
      <w:r>
        <w:rPr>
          <w:rFonts w:ascii="Times New Roman" w:hAnsi="Times New Roman" w:cs="Times New Roman"/>
        </w:rPr>
        <w:t xml:space="preserve"> </w:t>
      </w:r>
      <w:proofErr w:type="gramStart"/>
      <w:r w:rsidR="0069775E">
        <w:rPr>
          <w:rFonts w:ascii="Times New Roman" w:hAnsi="Times New Roman" w:cs="Times New Roman"/>
        </w:rPr>
        <w:t>I</w:t>
      </w:r>
      <w:r>
        <w:rPr>
          <w:rFonts w:ascii="Times New Roman" w:hAnsi="Times New Roman" w:cs="Times New Roman"/>
        </w:rPr>
        <w:t>nstead</w:t>
      </w:r>
      <w:proofErr w:type="gramEnd"/>
      <w:r>
        <w:rPr>
          <w:rFonts w:ascii="Times New Roman" w:hAnsi="Times New Roman" w:cs="Times New Roman"/>
        </w:rPr>
        <w:t xml:space="preserve"> he sees a sheet lowered down by for corners to the ground and it contained all kinds of animals</w:t>
      </w:r>
      <w:r w:rsidR="0069775E">
        <w:rPr>
          <w:rFonts w:ascii="Times New Roman" w:hAnsi="Times New Roman" w:cs="Times New Roman"/>
        </w:rPr>
        <w:t>,</w:t>
      </w:r>
      <w:r>
        <w:rPr>
          <w:rFonts w:ascii="Times New Roman" w:hAnsi="Times New Roman" w:cs="Times New Roman"/>
        </w:rPr>
        <w:t xml:space="preserve"> </w:t>
      </w:r>
      <w:r w:rsidR="0069775E">
        <w:rPr>
          <w:rFonts w:ascii="Times New Roman" w:hAnsi="Times New Roman" w:cs="Times New Roman"/>
        </w:rPr>
        <w:t>s</w:t>
      </w:r>
      <w:r>
        <w:rPr>
          <w:rFonts w:ascii="Times New Roman" w:hAnsi="Times New Roman" w:cs="Times New Roman"/>
        </w:rPr>
        <w:t>ymbolizing the whole animal kingdom</w:t>
      </w:r>
      <w:r w:rsidR="0069775E">
        <w:rPr>
          <w:rFonts w:ascii="Times New Roman" w:hAnsi="Times New Roman" w:cs="Times New Roman"/>
        </w:rPr>
        <w:t>,</w:t>
      </w:r>
      <w:r>
        <w:rPr>
          <w:rStyle w:val="FootnoteReference"/>
          <w:rFonts w:ascii="Times New Roman" w:hAnsi="Times New Roman" w:cs="Times New Roman"/>
        </w:rPr>
        <w:footnoteReference w:id="17"/>
      </w:r>
      <w:r>
        <w:rPr>
          <w:rFonts w:ascii="Times New Roman" w:hAnsi="Times New Roman" w:cs="Times New Roman"/>
        </w:rPr>
        <w:t xml:space="preserve"> </w:t>
      </w:r>
      <w:r w:rsidR="0069775E">
        <w:rPr>
          <w:rFonts w:ascii="Times New Roman" w:hAnsi="Times New Roman" w:cs="Times New Roman"/>
        </w:rPr>
        <w:t>b</w:t>
      </w:r>
      <w:r>
        <w:rPr>
          <w:rFonts w:ascii="Times New Roman" w:hAnsi="Times New Roman" w:cs="Times New Roman"/>
        </w:rPr>
        <w:t xml:space="preserve">oth clean and unclean animals, according to the Mosaic law’s dietary restrictions.  A voice came to him and instructed him to kill and eat. </w:t>
      </w:r>
    </w:p>
    <w:p w:rsidR="00986DC8" w:rsidRPr="00986DC8" w:rsidRDefault="00986DC8" w:rsidP="00986DC8">
      <w:pPr>
        <w:pStyle w:val="ListParagraph"/>
        <w:rPr>
          <w:rFonts w:ascii="Times New Roman" w:hAnsi="Times New Roman" w:cs="Times New Roman"/>
        </w:rPr>
      </w:pPr>
    </w:p>
    <w:p w:rsidR="00FD7CAC" w:rsidRDefault="00986DC8" w:rsidP="00826989">
      <w:pPr>
        <w:pStyle w:val="ListParagraph"/>
        <w:numPr>
          <w:ilvl w:val="0"/>
          <w:numId w:val="115"/>
        </w:numPr>
        <w:rPr>
          <w:rFonts w:ascii="Times New Roman" w:hAnsi="Times New Roman" w:cs="Times New Roman"/>
        </w:rPr>
      </w:pPr>
      <w:r>
        <w:rPr>
          <w:rFonts w:ascii="Times New Roman" w:hAnsi="Times New Roman" w:cs="Times New Roman"/>
        </w:rPr>
        <w:t>V.14~ However, Peter refuses to slaughter any of these animals and eat them. Peter says, “</w:t>
      </w:r>
      <w:r w:rsidRPr="00986DC8">
        <w:rPr>
          <w:rFonts w:ascii="Times New Roman" w:hAnsi="Times New Roman" w:cs="Times New Roman"/>
          <w:color w:val="0070C0"/>
        </w:rPr>
        <w:t>by no means</w:t>
      </w:r>
      <w:r>
        <w:rPr>
          <w:rFonts w:ascii="Times New Roman" w:hAnsi="Times New Roman" w:cs="Times New Roman"/>
        </w:rPr>
        <w:t>” it is an adverb with a strong emphatic negation</w:t>
      </w:r>
      <w:r w:rsidR="0069775E">
        <w:rPr>
          <w:rFonts w:ascii="Times New Roman" w:hAnsi="Times New Roman" w:cs="Times New Roman"/>
        </w:rPr>
        <w:t>.</w:t>
      </w:r>
      <w:r>
        <w:rPr>
          <w:rStyle w:val="FootnoteReference"/>
          <w:rFonts w:ascii="Times New Roman" w:hAnsi="Times New Roman" w:cs="Times New Roman"/>
        </w:rPr>
        <w:footnoteReference w:id="18"/>
      </w:r>
      <w:r w:rsidR="003564EA">
        <w:rPr>
          <w:rFonts w:ascii="Times New Roman" w:hAnsi="Times New Roman" w:cs="Times New Roman"/>
        </w:rPr>
        <w:t xml:space="preserve"> </w:t>
      </w:r>
      <w:r w:rsidR="003564EA" w:rsidRPr="003564EA">
        <w:rPr>
          <w:rFonts w:ascii="Times New Roman" w:hAnsi="Times New Roman" w:cs="Times New Roman"/>
        </w:rPr>
        <w:t xml:space="preserve">The reason for Peter’s refusal to obey the voice is obvious for an observant Jew: Israel had been commanded by God never to eat anything profane or unclean. </w:t>
      </w:r>
    </w:p>
    <w:p w:rsidR="00FD7CAC" w:rsidRPr="00FD7CAC" w:rsidRDefault="00FD7CAC" w:rsidP="00FD7CAC">
      <w:pPr>
        <w:pStyle w:val="ListParagraph"/>
        <w:rPr>
          <w:rFonts w:ascii="Times New Roman" w:hAnsi="Times New Roman" w:cs="Times New Roman"/>
        </w:rPr>
      </w:pPr>
    </w:p>
    <w:p w:rsidR="00986DC8" w:rsidRDefault="003564EA" w:rsidP="00FD7CAC">
      <w:pPr>
        <w:pStyle w:val="ListParagraph"/>
        <w:numPr>
          <w:ilvl w:val="1"/>
          <w:numId w:val="115"/>
        </w:numPr>
        <w:rPr>
          <w:rFonts w:ascii="Times New Roman" w:hAnsi="Times New Roman" w:cs="Times New Roman"/>
        </w:rPr>
      </w:pPr>
      <w:r w:rsidRPr="003564EA">
        <w:rPr>
          <w:rFonts w:ascii="Times New Roman" w:hAnsi="Times New Roman" w:cs="Times New Roman"/>
        </w:rPr>
        <w:t xml:space="preserve">“The Old Testament laws distinguished between pure (clean) and sacred (holy), and between impure (unclean) and common (profane). The term translated as </w:t>
      </w:r>
      <w:r w:rsidR="00FD7CAC">
        <w:rPr>
          <w:rFonts w:ascii="Times New Roman" w:hAnsi="Times New Roman" w:cs="Times New Roman"/>
        </w:rPr>
        <w:t>‘</w:t>
      </w:r>
      <w:r w:rsidRPr="003564EA">
        <w:rPr>
          <w:rFonts w:ascii="Times New Roman" w:hAnsi="Times New Roman" w:cs="Times New Roman"/>
        </w:rPr>
        <w:t>unholy</w:t>
      </w:r>
      <w:r w:rsidR="00FD7CAC">
        <w:rPr>
          <w:rFonts w:ascii="Times New Roman" w:hAnsi="Times New Roman" w:cs="Times New Roman"/>
        </w:rPr>
        <w:t>’</w:t>
      </w:r>
      <w:r w:rsidRPr="003564EA">
        <w:rPr>
          <w:rFonts w:ascii="Times New Roman" w:hAnsi="Times New Roman" w:cs="Times New Roman"/>
        </w:rPr>
        <w:t xml:space="preserve"> </w:t>
      </w:r>
      <w:r>
        <w:rPr>
          <w:rFonts w:ascii="Times New Roman" w:hAnsi="Times New Roman" w:cs="Times New Roman"/>
        </w:rPr>
        <w:t xml:space="preserve">[or defiled] </w:t>
      </w:r>
      <w:r w:rsidRPr="003564EA">
        <w:rPr>
          <w:rFonts w:ascii="Times New Roman" w:hAnsi="Times New Roman" w:cs="Times New Roman"/>
        </w:rPr>
        <w:t>(</w:t>
      </w:r>
      <w:r w:rsidRPr="003564EA">
        <w:rPr>
          <w:rFonts w:ascii="Times New Roman" w:hAnsi="Times New Roman" w:cs="Times New Roman"/>
          <w:lang w:val="el-GR"/>
        </w:rPr>
        <w:t>κοινόν</w:t>
      </w:r>
      <w:r w:rsidRPr="003564EA">
        <w:rPr>
          <w:rFonts w:ascii="Times New Roman" w:hAnsi="Times New Roman" w:cs="Times New Roman"/>
        </w:rPr>
        <w:t xml:space="preserve">) here denotes that which is ceremonially (ritually) impure and thus forbidden to Jews, as well as that which is allowed for Gentiles and thus </w:t>
      </w:r>
      <w:r w:rsidR="00FD7CAC">
        <w:rPr>
          <w:rFonts w:ascii="Times New Roman" w:hAnsi="Times New Roman" w:cs="Times New Roman"/>
        </w:rPr>
        <w:t>‘</w:t>
      </w:r>
      <w:r w:rsidRPr="003564EA">
        <w:rPr>
          <w:rFonts w:ascii="Times New Roman" w:hAnsi="Times New Roman" w:cs="Times New Roman"/>
        </w:rPr>
        <w:t>unclean.</w:t>
      </w:r>
      <w:r w:rsidR="00FD7CAC">
        <w:rPr>
          <w:rFonts w:ascii="Times New Roman" w:hAnsi="Times New Roman" w:cs="Times New Roman"/>
        </w:rPr>
        <w:t>’</w:t>
      </w:r>
      <w:r w:rsidRPr="003564EA">
        <w:rPr>
          <w:rFonts w:ascii="Times New Roman" w:hAnsi="Times New Roman" w:cs="Times New Roman"/>
        </w:rPr>
        <w:t xml:space="preserve"> The term is thus used for Gentiles, who are inherently profane, as well as for animals and for food which is prohibited to Jews but permitted to Gentiles who eat animals that Jews are forbidden to eat. Thus, since Gentiles are profane these animals can be considered profane: the profane food of profane people. For Peter, forbidden animals and Gentiles are both impure and profane.”</w:t>
      </w:r>
      <w:r w:rsidRPr="003564EA">
        <w:rPr>
          <w:rFonts w:ascii="Times New Roman" w:hAnsi="Times New Roman" w:cs="Times New Roman"/>
          <w:vertAlign w:val="superscript"/>
        </w:rPr>
        <w:footnoteReference w:id="19"/>
      </w:r>
    </w:p>
    <w:p w:rsidR="003564EA" w:rsidRPr="003564EA" w:rsidRDefault="003564EA" w:rsidP="003564EA">
      <w:pPr>
        <w:pStyle w:val="ListParagraph"/>
        <w:rPr>
          <w:rFonts w:ascii="Times New Roman" w:hAnsi="Times New Roman" w:cs="Times New Roman"/>
        </w:rPr>
      </w:pPr>
    </w:p>
    <w:p w:rsidR="003564EA" w:rsidRDefault="003564EA" w:rsidP="00826989">
      <w:pPr>
        <w:pStyle w:val="ListParagraph"/>
        <w:numPr>
          <w:ilvl w:val="0"/>
          <w:numId w:val="115"/>
        </w:numPr>
        <w:rPr>
          <w:rFonts w:ascii="Times New Roman" w:hAnsi="Times New Roman" w:cs="Times New Roman"/>
        </w:rPr>
      </w:pPr>
      <w:r>
        <w:rPr>
          <w:rFonts w:ascii="Times New Roman" w:hAnsi="Times New Roman" w:cs="Times New Roman"/>
        </w:rPr>
        <w:t>V.15~ The voice comes down again to Peter</w:t>
      </w:r>
      <w:r w:rsidR="00FD7CAC">
        <w:rPr>
          <w:rFonts w:ascii="Times New Roman" w:hAnsi="Times New Roman" w:cs="Times New Roman"/>
        </w:rPr>
        <w:t>,</w:t>
      </w:r>
      <w:r>
        <w:rPr>
          <w:rFonts w:ascii="Times New Roman" w:hAnsi="Times New Roman" w:cs="Times New Roman"/>
        </w:rPr>
        <w:t xml:space="preserve"> ignores his allegation</w:t>
      </w:r>
      <w:r w:rsidR="00FD7CAC">
        <w:rPr>
          <w:rFonts w:ascii="Times New Roman" w:hAnsi="Times New Roman" w:cs="Times New Roman"/>
        </w:rPr>
        <w:t>,</w:t>
      </w:r>
      <w:r>
        <w:rPr>
          <w:rFonts w:ascii="Times New Roman" w:hAnsi="Times New Roman" w:cs="Times New Roman"/>
        </w:rPr>
        <w:t xml:space="preserve"> and says, “</w:t>
      </w:r>
      <w:r w:rsidRPr="003564EA">
        <w:rPr>
          <w:rFonts w:ascii="Times New Roman" w:hAnsi="Times New Roman" w:cs="Times New Roman"/>
          <w:color w:val="0070C0"/>
        </w:rPr>
        <w:t>What God has cleansed, no longer consider unholy</w:t>
      </w:r>
      <w:r>
        <w:rPr>
          <w:rFonts w:ascii="Times New Roman" w:hAnsi="Times New Roman" w:cs="Times New Roman"/>
        </w:rPr>
        <w:t>.”</w:t>
      </w:r>
      <w:r w:rsidR="00003979">
        <w:rPr>
          <w:rFonts w:ascii="Times New Roman" w:hAnsi="Times New Roman" w:cs="Times New Roman"/>
        </w:rPr>
        <w:t xml:space="preserve"> This voice is telling Peter that God has made all foods clean, which is reminisc</w:t>
      </w:r>
      <w:r w:rsidR="00FD7CAC">
        <w:rPr>
          <w:rFonts w:ascii="Times New Roman" w:hAnsi="Times New Roman" w:cs="Times New Roman"/>
        </w:rPr>
        <w:t>ent</w:t>
      </w:r>
      <w:r w:rsidR="00003979">
        <w:rPr>
          <w:rFonts w:ascii="Times New Roman" w:hAnsi="Times New Roman" w:cs="Times New Roman"/>
        </w:rPr>
        <w:t xml:space="preserve"> of the priests ceremoniously cleansing those who had been unclean or impure</w:t>
      </w:r>
      <w:r w:rsidR="00EE248A">
        <w:rPr>
          <w:rFonts w:ascii="Times New Roman" w:hAnsi="Times New Roman" w:cs="Times New Roman"/>
        </w:rPr>
        <w:t>.</w:t>
      </w:r>
      <w:r w:rsidR="00003979">
        <w:rPr>
          <w:rStyle w:val="FootnoteReference"/>
          <w:rFonts w:ascii="Times New Roman" w:hAnsi="Times New Roman" w:cs="Times New Roman"/>
        </w:rPr>
        <w:footnoteReference w:id="20"/>
      </w:r>
      <w:r w:rsidR="00EE248A">
        <w:rPr>
          <w:rFonts w:ascii="Times New Roman" w:hAnsi="Times New Roman" w:cs="Times New Roman"/>
        </w:rPr>
        <w:t xml:space="preserve"> </w:t>
      </w:r>
    </w:p>
    <w:p w:rsidR="00C469B8" w:rsidRPr="00C469B8" w:rsidRDefault="00C469B8" w:rsidP="00C469B8">
      <w:pPr>
        <w:pStyle w:val="ListParagraph"/>
        <w:rPr>
          <w:rFonts w:ascii="Times New Roman" w:hAnsi="Times New Roman" w:cs="Times New Roman"/>
        </w:rPr>
      </w:pPr>
    </w:p>
    <w:p w:rsidR="00C469B8" w:rsidRPr="00826989" w:rsidRDefault="00C469B8" w:rsidP="00C469B8">
      <w:pPr>
        <w:pStyle w:val="ListParagraph"/>
        <w:numPr>
          <w:ilvl w:val="0"/>
          <w:numId w:val="115"/>
        </w:numPr>
        <w:rPr>
          <w:rFonts w:ascii="Times New Roman" w:hAnsi="Times New Roman" w:cs="Times New Roman"/>
        </w:rPr>
      </w:pPr>
      <w:r>
        <w:rPr>
          <w:rFonts w:ascii="Times New Roman" w:hAnsi="Times New Roman" w:cs="Times New Roman"/>
        </w:rPr>
        <w:t xml:space="preserve">V. 16 tells us that this message was </w:t>
      </w:r>
      <w:r w:rsidR="00FD7CAC">
        <w:rPr>
          <w:rFonts w:ascii="Times New Roman" w:hAnsi="Times New Roman" w:cs="Times New Roman"/>
        </w:rPr>
        <w:t xml:space="preserve">so </w:t>
      </w:r>
      <w:r>
        <w:rPr>
          <w:rFonts w:ascii="Times New Roman" w:hAnsi="Times New Roman" w:cs="Times New Roman"/>
        </w:rPr>
        <w:t>crucial that t</w:t>
      </w:r>
      <w:r w:rsidR="00FD7CAC">
        <w:rPr>
          <w:rFonts w:ascii="Times New Roman" w:hAnsi="Times New Roman" w:cs="Times New Roman"/>
        </w:rPr>
        <w:t>he</w:t>
      </w:r>
      <w:r>
        <w:rPr>
          <w:rFonts w:ascii="Times New Roman" w:hAnsi="Times New Roman" w:cs="Times New Roman"/>
        </w:rPr>
        <w:t xml:space="preserve"> whole event occurs 3 times! </w:t>
      </w:r>
      <w:r w:rsidR="00865D97">
        <w:rPr>
          <w:rFonts w:ascii="Times New Roman" w:hAnsi="Times New Roman" w:cs="Times New Roman"/>
        </w:rPr>
        <w:t>Obviously, much more than satiating Peter’s hunger; God had a massive message for him.</w:t>
      </w:r>
    </w:p>
    <w:p w:rsidR="00391376" w:rsidRPr="00391376" w:rsidRDefault="00391376" w:rsidP="00391376"/>
    <w:p w:rsidR="00391376" w:rsidRDefault="00391376" w:rsidP="00391376">
      <w:pPr>
        <w:pStyle w:val="Heading"/>
        <w:spacing w:before="80"/>
        <w:rPr>
          <w:rFonts w:ascii="Times New Roman" w:hAnsi="Times New Roman" w:cs="Times New Roman"/>
          <w:b/>
          <w:bCs/>
          <w:color w:val="3376BA"/>
          <w:sz w:val="24"/>
          <w:szCs w:val="24"/>
          <w:u w:val="single"/>
          <w:lang w:val="en-US"/>
        </w:rPr>
      </w:pPr>
      <w:r w:rsidRPr="001B3219">
        <w:rPr>
          <w:rFonts w:ascii="Times New Roman" w:hAnsi="Times New Roman" w:cs="Times New Roman"/>
          <w:b/>
          <w:bCs/>
          <w:color w:val="3376BA"/>
          <w:sz w:val="24"/>
          <w:szCs w:val="24"/>
          <w:u w:val="single"/>
          <w:lang w:val="en-US"/>
        </w:rPr>
        <w:t xml:space="preserve">Day </w:t>
      </w:r>
      <w:r>
        <w:rPr>
          <w:rFonts w:ascii="Times New Roman" w:hAnsi="Times New Roman" w:cs="Times New Roman"/>
          <w:b/>
          <w:bCs/>
          <w:color w:val="3376BA"/>
          <w:sz w:val="24"/>
          <w:szCs w:val="24"/>
          <w:u w:val="single"/>
          <w:lang w:val="en-US"/>
        </w:rPr>
        <w:t>Two</w:t>
      </w:r>
      <w:r w:rsidRPr="001B3219">
        <w:rPr>
          <w:rFonts w:ascii="Times New Roman" w:hAnsi="Times New Roman" w:cs="Times New Roman"/>
          <w:b/>
          <w:bCs/>
          <w:color w:val="3376BA"/>
          <w:sz w:val="24"/>
          <w:szCs w:val="24"/>
          <w:u w:val="single"/>
          <w:lang w:val="en-US"/>
        </w:rPr>
        <w:t>- Questions</w:t>
      </w:r>
    </w:p>
    <w:p w:rsidR="00391376" w:rsidRPr="00054CBA" w:rsidRDefault="00391376" w:rsidP="00391376">
      <w:pPr>
        <w:pStyle w:val="Body"/>
      </w:pPr>
    </w:p>
    <w:p w:rsidR="00CD10EF" w:rsidRPr="00826989" w:rsidRDefault="00391376" w:rsidP="00826989">
      <w:pPr>
        <w:pStyle w:val="ListParagraph"/>
        <w:numPr>
          <w:ilvl w:val="0"/>
          <w:numId w:val="83"/>
        </w:numPr>
        <w:spacing w:before="80"/>
      </w:pPr>
      <w:r w:rsidRPr="00B548F3">
        <w:rPr>
          <w:rFonts w:ascii="Times New Roman" w:hAnsi="Times New Roman" w:cs="Times New Roman"/>
          <w:color w:val="0070C0"/>
        </w:rPr>
        <w:t>W</w:t>
      </w:r>
      <w:r w:rsidR="00CD10EF">
        <w:rPr>
          <w:rFonts w:ascii="Times New Roman" w:hAnsi="Times New Roman" w:cs="Times New Roman"/>
          <w:color w:val="0070C0"/>
        </w:rPr>
        <w:t>hat kind of a man was Cornelius? Is this the reason why God sent Peter to preach the gospel to him?</w:t>
      </w:r>
    </w:p>
    <w:p w:rsidR="00826989" w:rsidRPr="00826989" w:rsidRDefault="00826989" w:rsidP="00826989">
      <w:pPr>
        <w:pStyle w:val="ListParagraph"/>
        <w:numPr>
          <w:ilvl w:val="0"/>
          <w:numId w:val="83"/>
        </w:numPr>
        <w:spacing w:before="80"/>
      </w:pPr>
      <w:r>
        <w:rPr>
          <w:rFonts w:ascii="Times New Roman" w:hAnsi="Times New Roman" w:cs="Times New Roman"/>
          <w:color w:val="0070C0"/>
        </w:rPr>
        <w:t xml:space="preserve">How did Cornelius respond to the vision? What does that mean </w:t>
      </w:r>
      <w:r w:rsidR="008142B1">
        <w:rPr>
          <w:rFonts w:ascii="Times New Roman" w:hAnsi="Times New Roman" w:cs="Times New Roman"/>
          <w:color w:val="0070C0"/>
        </w:rPr>
        <w:t>for</w:t>
      </w:r>
      <w:r>
        <w:rPr>
          <w:rFonts w:ascii="Times New Roman" w:hAnsi="Times New Roman" w:cs="Times New Roman"/>
          <w:color w:val="0070C0"/>
        </w:rPr>
        <w:t xml:space="preserve"> the story? </w:t>
      </w:r>
    </w:p>
    <w:p w:rsidR="00826989" w:rsidRPr="003564EA" w:rsidRDefault="003564EA" w:rsidP="00826989">
      <w:pPr>
        <w:pStyle w:val="ListParagraph"/>
        <w:numPr>
          <w:ilvl w:val="0"/>
          <w:numId w:val="83"/>
        </w:numPr>
        <w:spacing w:before="80"/>
      </w:pPr>
      <w:r>
        <w:rPr>
          <w:rFonts w:ascii="Times New Roman" w:hAnsi="Times New Roman" w:cs="Times New Roman"/>
          <w:color w:val="0070C0"/>
        </w:rPr>
        <w:t xml:space="preserve">Why did Peter refuse to obey the word from heaven regarding the animals? </w:t>
      </w:r>
    </w:p>
    <w:p w:rsidR="00391376" w:rsidRPr="00EE248A" w:rsidRDefault="003564EA" w:rsidP="00391376">
      <w:pPr>
        <w:pStyle w:val="ListParagraph"/>
        <w:numPr>
          <w:ilvl w:val="0"/>
          <w:numId w:val="83"/>
        </w:numPr>
        <w:spacing w:before="80"/>
      </w:pPr>
      <w:r>
        <w:rPr>
          <w:rFonts w:ascii="Times New Roman" w:hAnsi="Times New Roman" w:cs="Times New Roman"/>
          <w:color w:val="0070C0"/>
        </w:rPr>
        <w:t>Is there another passage in the Bible where God declared all foods</w:t>
      </w:r>
      <w:r w:rsidR="00C469B8">
        <w:rPr>
          <w:rFonts w:ascii="Times New Roman" w:hAnsi="Times New Roman" w:cs="Times New Roman"/>
          <w:color w:val="0070C0"/>
        </w:rPr>
        <w:t xml:space="preserve"> clean and not defiled? ~Hint~ Mark 7:19</w:t>
      </w:r>
    </w:p>
    <w:p w:rsidR="00EE248A" w:rsidRDefault="00EE248A" w:rsidP="00EE248A">
      <w:pPr>
        <w:pStyle w:val="ListParagraph"/>
        <w:spacing w:before="80"/>
      </w:pPr>
    </w:p>
    <w:p w:rsidR="00391376" w:rsidRPr="00A56EBD" w:rsidRDefault="00391376" w:rsidP="00391376">
      <w:pPr>
        <w:pStyle w:val="Heading1"/>
        <w:rPr>
          <w:rFonts w:ascii="Times New Roman" w:hAnsi="Times New Roman" w:cs="Times New Roman"/>
        </w:rPr>
      </w:pPr>
      <w:r w:rsidRPr="00A56EBD">
        <w:rPr>
          <w:rFonts w:ascii="Times New Roman" w:hAnsi="Times New Roman" w:cs="Times New Roman"/>
        </w:rPr>
        <w:t xml:space="preserve">Day </w:t>
      </w:r>
      <w:r>
        <w:rPr>
          <w:rFonts w:ascii="Times New Roman" w:hAnsi="Times New Roman" w:cs="Times New Roman"/>
        </w:rPr>
        <w:t>Three</w:t>
      </w:r>
      <w:r w:rsidRPr="00A56EBD">
        <w:rPr>
          <w:rFonts w:ascii="Times New Roman" w:hAnsi="Times New Roman" w:cs="Times New Roman"/>
        </w:rPr>
        <w:t xml:space="preserve"> </w:t>
      </w:r>
    </w:p>
    <w:p w:rsidR="00391376" w:rsidRPr="00F36B7A" w:rsidRDefault="00391376" w:rsidP="00391376"/>
    <w:p w:rsidR="00391376" w:rsidRPr="00391376" w:rsidRDefault="00391376" w:rsidP="00391376"/>
    <w:p w:rsidR="00462E51" w:rsidRDefault="00462E51" w:rsidP="00462E51">
      <w:pPr>
        <w:pStyle w:val="Heading3"/>
        <w:numPr>
          <w:ilvl w:val="0"/>
          <w:numId w:val="108"/>
        </w:numPr>
        <w:rPr>
          <w:rFonts w:ascii="Georgia" w:hAnsi="Georgia"/>
        </w:rPr>
      </w:pPr>
      <w:r w:rsidRPr="00462E51">
        <w:rPr>
          <w:rFonts w:ascii="Georgia" w:hAnsi="Georgia"/>
        </w:rPr>
        <w:t>Peter’s Visit</w:t>
      </w:r>
      <w:r w:rsidR="00882523">
        <w:rPr>
          <w:rFonts w:ascii="Georgia" w:hAnsi="Georgia"/>
        </w:rPr>
        <w:t xml:space="preserve"> to Cornelius </w:t>
      </w:r>
      <w:r w:rsidR="00882523" w:rsidRPr="00462E51">
        <w:rPr>
          <w:rFonts w:ascii="Georgia" w:hAnsi="Georgia"/>
        </w:rPr>
        <w:t>(</w:t>
      </w:r>
      <w:r w:rsidRPr="00462E51">
        <w:rPr>
          <w:rFonts w:ascii="Georgia" w:hAnsi="Georgia"/>
        </w:rPr>
        <w:t xml:space="preserve">17-33) </w:t>
      </w:r>
    </w:p>
    <w:p w:rsidR="00882523" w:rsidRPr="00882523" w:rsidRDefault="00882523" w:rsidP="00882523"/>
    <w:p w:rsidR="00882523" w:rsidRDefault="00882523" w:rsidP="00882523">
      <w:pPr>
        <w:pStyle w:val="Heading3"/>
        <w:numPr>
          <w:ilvl w:val="1"/>
          <w:numId w:val="83"/>
        </w:numPr>
        <w:rPr>
          <w:rFonts w:ascii="Georgia" w:hAnsi="Georgia" w:cs="Times New Roman"/>
        </w:rPr>
      </w:pPr>
      <w:r w:rsidRPr="00882523">
        <w:rPr>
          <w:rFonts w:ascii="Georgia" w:hAnsi="Georgia" w:cs="Times New Roman"/>
        </w:rPr>
        <w:t>Peter and Cornelius’ Messengers (17-23)</w:t>
      </w:r>
    </w:p>
    <w:p w:rsidR="00882523" w:rsidRDefault="00882523" w:rsidP="00882523"/>
    <w:p w:rsidR="00882523" w:rsidRPr="00882523" w:rsidRDefault="00882523" w:rsidP="00882523">
      <w:pPr>
        <w:pStyle w:val="ListParagraph"/>
        <w:numPr>
          <w:ilvl w:val="0"/>
          <w:numId w:val="117"/>
        </w:numPr>
        <w:rPr>
          <w:rFonts w:ascii="Times New Roman" w:hAnsi="Times New Roman" w:cs="Times New Roman"/>
        </w:rPr>
      </w:pPr>
      <w:r w:rsidRPr="00882523">
        <w:rPr>
          <w:rFonts w:ascii="Times New Roman" w:hAnsi="Times New Roman" w:cs="Times New Roman"/>
        </w:rPr>
        <w:t>v</w:t>
      </w:r>
      <w:r w:rsidR="0080627F">
        <w:rPr>
          <w:rFonts w:ascii="Times New Roman" w:hAnsi="Times New Roman" w:cs="Times New Roman"/>
        </w:rPr>
        <w:t>s</w:t>
      </w:r>
      <w:r w:rsidRPr="00882523">
        <w:rPr>
          <w:rFonts w:ascii="Times New Roman" w:hAnsi="Times New Roman" w:cs="Times New Roman"/>
        </w:rPr>
        <w:t>. 17</w:t>
      </w:r>
      <w:r w:rsidR="0080627F">
        <w:rPr>
          <w:rFonts w:ascii="Times New Roman" w:hAnsi="Times New Roman" w:cs="Times New Roman"/>
        </w:rPr>
        <w:t xml:space="preserve">-20 </w:t>
      </w:r>
      <w:r w:rsidRPr="00882523">
        <w:rPr>
          <w:rFonts w:ascii="Times New Roman" w:hAnsi="Times New Roman" w:cs="Times New Roman"/>
        </w:rPr>
        <w:t>~</w:t>
      </w:r>
      <w:r>
        <w:rPr>
          <w:rFonts w:ascii="Times New Roman" w:hAnsi="Times New Roman" w:cs="Times New Roman"/>
        </w:rPr>
        <w:t xml:space="preserve"> After the vision ceased, Peter, still on the roof, is </w:t>
      </w:r>
      <w:r w:rsidR="0080627F">
        <w:rPr>
          <w:rFonts w:ascii="Times New Roman" w:hAnsi="Times New Roman" w:cs="Times New Roman"/>
        </w:rPr>
        <w:t>“</w:t>
      </w:r>
      <w:r w:rsidR="0080627F" w:rsidRPr="0080627F">
        <w:rPr>
          <w:rFonts w:ascii="Times New Roman" w:hAnsi="Times New Roman" w:cs="Times New Roman"/>
          <w:color w:val="0070C0"/>
        </w:rPr>
        <w:t>greatly perplexed</w:t>
      </w:r>
      <w:r w:rsidR="00B06E69">
        <w:rPr>
          <w:rFonts w:ascii="Times New Roman" w:hAnsi="Times New Roman" w:cs="Times New Roman"/>
        </w:rPr>
        <w:t>;</w:t>
      </w:r>
      <w:r w:rsidR="0080627F">
        <w:rPr>
          <w:rFonts w:ascii="Times New Roman" w:hAnsi="Times New Roman" w:cs="Times New Roman"/>
        </w:rPr>
        <w:t>” he’s at a loss and confused and pondering on the meaning of what he had heard and seen in the vision. At that time, suddenly, something surprising takes place, Cornelius’ emissaries come to the Simon</w:t>
      </w:r>
      <w:r w:rsidR="00B06E69">
        <w:rPr>
          <w:rFonts w:ascii="Times New Roman" w:hAnsi="Times New Roman" w:cs="Times New Roman"/>
        </w:rPr>
        <w:t xml:space="preserve"> </w:t>
      </w:r>
      <w:r w:rsidR="0080627F">
        <w:rPr>
          <w:rFonts w:ascii="Times New Roman" w:hAnsi="Times New Roman" w:cs="Times New Roman"/>
        </w:rPr>
        <w:t>the tanner’s gate, and the Spirit speaks to him by advising that he would go with them without any “</w:t>
      </w:r>
      <w:r w:rsidR="0080627F" w:rsidRPr="0080627F">
        <w:rPr>
          <w:rFonts w:ascii="Times New Roman" w:hAnsi="Times New Roman" w:cs="Times New Roman"/>
          <w:color w:val="0070C0"/>
        </w:rPr>
        <w:t>misgivings</w:t>
      </w:r>
      <w:r w:rsidR="0080627F">
        <w:rPr>
          <w:rFonts w:ascii="Times New Roman" w:hAnsi="Times New Roman" w:cs="Times New Roman"/>
        </w:rPr>
        <w:t>” and the reason is “</w:t>
      </w:r>
      <w:r w:rsidR="0080627F" w:rsidRPr="0080627F">
        <w:rPr>
          <w:rFonts w:ascii="Times New Roman" w:hAnsi="Times New Roman" w:cs="Times New Roman"/>
          <w:color w:val="0070C0"/>
        </w:rPr>
        <w:t>for I have sent them myself.</w:t>
      </w:r>
      <w:r w:rsidR="0080627F">
        <w:rPr>
          <w:rFonts w:ascii="Times New Roman" w:hAnsi="Times New Roman" w:cs="Times New Roman"/>
        </w:rPr>
        <w:t>”</w:t>
      </w:r>
    </w:p>
    <w:p w:rsidR="00882523" w:rsidRDefault="0080627F" w:rsidP="0080627F">
      <w:pPr>
        <w:pStyle w:val="ListParagraph"/>
        <w:numPr>
          <w:ilvl w:val="1"/>
          <w:numId w:val="117"/>
        </w:numPr>
        <w:rPr>
          <w:rFonts w:ascii="Times New Roman" w:hAnsi="Times New Roman" w:cs="Times New Roman"/>
        </w:rPr>
      </w:pPr>
      <w:r w:rsidRPr="0080627F">
        <w:rPr>
          <w:rFonts w:ascii="Times New Roman" w:hAnsi="Times New Roman" w:cs="Times New Roman"/>
        </w:rPr>
        <w:t>It is important to note two items in these verses: 1) While Peter is deep in thought and trying to ascertain what just happened, at that very time, Cornelius’ m</w:t>
      </w:r>
      <w:r w:rsidR="00B06E69">
        <w:rPr>
          <w:rFonts w:ascii="Times New Roman" w:hAnsi="Times New Roman" w:cs="Times New Roman"/>
        </w:rPr>
        <w:t>e</w:t>
      </w:r>
      <w:r w:rsidRPr="0080627F">
        <w:rPr>
          <w:rFonts w:ascii="Times New Roman" w:hAnsi="Times New Roman" w:cs="Times New Roman"/>
        </w:rPr>
        <w:t>ss</w:t>
      </w:r>
      <w:r w:rsidR="00B06E69">
        <w:rPr>
          <w:rFonts w:ascii="Times New Roman" w:hAnsi="Times New Roman" w:cs="Times New Roman"/>
        </w:rPr>
        <w:t>en</w:t>
      </w:r>
      <w:r w:rsidRPr="0080627F">
        <w:rPr>
          <w:rFonts w:ascii="Times New Roman" w:hAnsi="Times New Roman" w:cs="Times New Roman"/>
        </w:rPr>
        <w:t xml:space="preserve">gers arrive. No doubt, this is by God’s design and sovereignty. 2) </w:t>
      </w:r>
      <w:r>
        <w:rPr>
          <w:rFonts w:ascii="Times New Roman" w:hAnsi="Times New Roman" w:cs="Times New Roman"/>
        </w:rPr>
        <w:t xml:space="preserve">Before Peter speaks or even meets these men, the Spirit </w:t>
      </w:r>
      <w:r w:rsidR="005768BD">
        <w:rPr>
          <w:rFonts w:ascii="Times New Roman" w:hAnsi="Times New Roman" w:cs="Times New Roman"/>
        </w:rPr>
        <w:t xml:space="preserve">informs him supernaturally that these men were looking for him, and tells him to go with them without hesitation </w:t>
      </w:r>
      <w:r w:rsidR="005768BD">
        <w:rPr>
          <w:rFonts w:ascii="Times New Roman" w:hAnsi="Times New Roman" w:cs="Times New Roman"/>
        </w:rPr>
        <w:lastRenderedPageBreak/>
        <w:t>or concern. The reason has to do with God’s design and sovereignty</w:t>
      </w:r>
      <w:r w:rsidR="00724B58">
        <w:rPr>
          <w:rFonts w:ascii="Times New Roman" w:hAnsi="Times New Roman" w:cs="Times New Roman"/>
        </w:rPr>
        <w:t xml:space="preserve">—God </w:t>
      </w:r>
      <w:r w:rsidR="005768BD">
        <w:rPr>
          <w:rFonts w:ascii="Times New Roman" w:hAnsi="Times New Roman" w:cs="Times New Roman"/>
        </w:rPr>
        <w:t xml:space="preserve">sent them himself. </w:t>
      </w:r>
    </w:p>
    <w:p w:rsidR="005768BD" w:rsidRDefault="005768BD" w:rsidP="005768BD">
      <w:pPr>
        <w:pStyle w:val="ListParagraph"/>
        <w:ind w:left="1440"/>
        <w:rPr>
          <w:rFonts w:ascii="Times New Roman" w:hAnsi="Times New Roman" w:cs="Times New Roman"/>
        </w:rPr>
      </w:pPr>
    </w:p>
    <w:p w:rsidR="001E39F9" w:rsidRDefault="005768BD" w:rsidP="005768BD">
      <w:pPr>
        <w:pStyle w:val="ListParagraph"/>
        <w:numPr>
          <w:ilvl w:val="0"/>
          <w:numId w:val="117"/>
        </w:numPr>
        <w:rPr>
          <w:rFonts w:ascii="Times New Roman" w:hAnsi="Times New Roman" w:cs="Times New Roman"/>
        </w:rPr>
      </w:pPr>
      <w:r>
        <w:rPr>
          <w:rFonts w:ascii="Times New Roman" w:hAnsi="Times New Roman" w:cs="Times New Roman"/>
        </w:rPr>
        <w:t xml:space="preserve">Vs. 21-22~ </w:t>
      </w:r>
      <w:r w:rsidR="001E39F9">
        <w:rPr>
          <w:rFonts w:ascii="Times New Roman" w:hAnsi="Times New Roman" w:cs="Times New Roman"/>
        </w:rPr>
        <w:t xml:space="preserve">As Peter descends from that staircase outside the home, nothing would prepare him of what he was going to do in the next few days. </w:t>
      </w:r>
    </w:p>
    <w:p w:rsidR="001E39F9" w:rsidRDefault="001E39F9" w:rsidP="001E39F9">
      <w:pPr>
        <w:pStyle w:val="ListParagraph"/>
        <w:numPr>
          <w:ilvl w:val="1"/>
          <w:numId w:val="117"/>
        </w:numPr>
        <w:rPr>
          <w:rFonts w:ascii="Times New Roman" w:hAnsi="Times New Roman" w:cs="Times New Roman"/>
        </w:rPr>
      </w:pPr>
      <w:r>
        <w:rPr>
          <w:rFonts w:ascii="Times New Roman" w:hAnsi="Times New Roman" w:cs="Times New Roman"/>
        </w:rPr>
        <w:t>He sees these men, introduces himself, and inquire</w:t>
      </w:r>
      <w:r w:rsidR="00724B58">
        <w:rPr>
          <w:rFonts w:ascii="Times New Roman" w:hAnsi="Times New Roman" w:cs="Times New Roman"/>
        </w:rPr>
        <w:t>s</w:t>
      </w:r>
      <w:r>
        <w:rPr>
          <w:rFonts w:ascii="Times New Roman" w:hAnsi="Times New Roman" w:cs="Times New Roman"/>
        </w:rPr>
        <w:t xml:space="preserve"> as to the reason they were seeking him. </w:t>
      </w:r>
    </w:p>
    <w:p w:rsidR="005768BD" w:rsidRDefault="001E39F9" w:rsidP="001E39F9">
      <w:pPr>
        <w:pStyle w:val="ListParagraph"/>
        <w:numPr>
          <w:ilvl w:val="1"/>
          <w:numId w:val="117"/>
        </w:numPr>
        <w:rPr>
          <w:rFonts w:ascii="Times New Roman" w:hAnsi="Times New Roman" w:cs="Times New Roman"/>
        </w:rPr>
      </w:pPr>
      <w:r>
        <w:rPr>
          <w:rFonts w:ascii="Times New Roman" w:hAnsi="Times New Roman" w:cs="Times New Roman"/>
        </w:rPr>
        <w:t xml:space="preserve">These men respond by giving Peter information regarding their </w:t>
      </w:r>
      <w:proofErr w:type="gramStart"/>
      <w:r>
        <w:rPr>
          <w:rFonts w:ascii="Times New Roman" w:hAnsi="Times New Roman" w:cs="Times New Roman"/>
        </w:rPr>
        <w:t xml:space="preserve">employer </w:t>
      </w:r>
      <w:r w:rsidR="00724B58">
        <w:rPr>
          <w:rFonts w:ascii="Times New Roman" w:hAnsi="Times New Roman" w:cs="Times New Roman"/>
        </w:rPr>
        <w:t>.</w:t>
      </w:r>
      <w:proofErr w:type="gramEnd"/>
    </w:p>
    <w:p w:rsidR="00724B58" w:rsidRDefault="00724B58" w:rsidP="00724B58">
      <w:pPr>
        <w:pStyle w:val="ListParagraph"/>
        <w:ind w:left="1440"/>
        <w:rPr>
          <w:rFonts w:ascii="Times New Roman" w:hAnsi="Times New Roman" w:cs="Times New Roman"/>
        </w:rPr>
      </w:pPr>
    </w:p>
    <w:p w:rsidR="001E39F9" w:rsidRDefault="001E39F9" w:rsidP="001E39F9">
      <w:pPr>
        <w:pStyle w:val="ListParagraph"/>
        <w:numPr>
          <w:ilvl w:val="2"/>
          <w:numId w:val="117"/>
        </w:numPr>
        <w:rPr>
          <w:rFonts w:ascii="Times New Roman" w:hAnsi="Times New Roman" w:cs="Times New Roman"/>
        </w:rPr>
      </w:pPr>
      <w:r>
        <w:rPr>
          <w:rFonts w:ascii="Times New Roman" w:hAnsi="Times New Roman" w:cs="Times New Roman"/>
        </w:rPr>
        <w:t xml:space="preserve">Their employer’s name is </w:t>
      </w:r>
      <w:r w:rsidRPr="00724B58">
        <w:rPr>
          <w:rFonts w:ascii="Times New Roman" w:hAnsi="Times New Roman" w:cs="Times New Roman"/>
          <w:color w:val="0070C0"/>
        </w:rPr>
        <w:t>Cornelius, a centurion</w:t>
      </w:r>
      <w:r>
        <w:rPr>
          <w:rFonts w:ascii="Times New Roman" w:hAnsi="Times New Roman" w:cs="Times New Roman"/>
        </w:rPr>
        <w:t xml:space="preserve">- no doubt a Gentile and a man who has some power and influence. </w:t>
      </w:r>
    </w:p>
    <w:p w:rsidR="001E39F9" w:rsidRDefault="001E39F9" w:rsidP="001E39F9">
      <w:pPr>
        <w:pStyle w:val="ListParagraph"/>
        <w:numPr>
          <w:ilvl w:val="2"/>
          <w:numId w:val="117"/>
        </w:numPr>
        <w:rPr>
          <w:rFonts w:ascii="Times New Roman" w:hAnsi="Times New Roman" w:cs="Times New Roman"/>
        </w:rPr>
      </w:pPr>
      <w:r w:rsidRPr="00724B58">
        <w:rPr>
          <w:rFonts w:ascii="Times New Roman" w:hAnsi="Times New Roman" w:cs="Times New Roman"/>
          <w:color w:val="0070C0"/>
        </w:rPr>
        <w:t>He is a righteous man</w:t>
      </w:r>
      <w:r>
        <w:rPr>
          <w:rFonts w:ascii="Times New Roman" w:hAnsi="Times New Roman" w:cs="Times New Roman"/>
        </w:rPr>
        <w:t xml:space="preserve">- he was morally upright. </w:t>
      </w:r>
    </w:p>
    <w:p w:rsidR="001E39F9" w:rsidRDefault="001E39F9" w:rsidP="001E39F9">
      <w:pPr>
        <w:pStyle w:val="ListParagraph"/>
        <w:numPr>
          <w:ilvl w:val="2"/>
          <w:numId w:val="117"/>
        </w:numPr>
        <w:rPr>
          <w:rFonts w:ascii="Times New Roman" w:hAnsi="Times New Roman" w:cs="Times New Roman"/>
        </w:rPr>
      </w:pPr>
      <w:r w:rsidRPr="00724B58">
        <w:rPr>
          <w:rFonts w:ascii="Times New Roman" w:hAnsi="Times New Roman" w:cs="Times New Roman"/>
          <w:color w:val="0070C0"/>
        </w:rPr>
        <w:t>A God-fearing man</w:t>
      </w:r>
      <w:r>
        <w:rPr>
          <w:rFonts w:ascii="Times New Roman" w:hAnsi="Times New Roman" w:cs="Times New Roman"/>
        </w:rPr>
        <w:t xml:space="preserve">- he worships the God of Israel and lives like a Jewish person (for the most part). </w:t>
      </w:r>
    </w:p>
    <w:p w:rsidR="001E39F9" w:rsidRDefault="001E39F9" w:rsidP="001E39F9">
      <w:pPr>
        <w:pStyle w:val="ListParagraph"/>
        <w:numPr>
          <w:ilvl w:val="2"/>
          <w:numId w:val="117"/>
        </w:numPr>
        <w:rPr>
          <w:rFonts w:ascii="Times New Roman" w:hAnsi="Times New Roman" w:cs="Times New Roman"/>
        </w:rPr>
      </w:pPr>
      <w:r w:rsidRPr="00724B58">
        <w:rPr>
          <w:rFonts w:ascii="Times New Roman" w:hAnsi="Times New Roman" w:cs="Times New Roman"/>
          <w:color w:val="0070C0"/>
        </w:rPr>
        <w:t>He is well spoke of by the entire nation of the Jews</w:t>
      </w:r>
      <w:r>
        <w:rPr>
          <w:rFonts w:ascii="Times New Roman" w:hAnsi="Times New Roman" w:cs="Times New Roman"/>
        </w:rPr>
        <w:t xml:space="preserve">- he is a man of good reputation among </w:t>
      </w:r>
      <w:r w:rsidR="00257973">
        <w:rPr>
          <w:rFonts w:ascii="Times New Roman" w:hAnsi="Times New Roman" w:cs="Times New Roman"/>
        </w:rPr>
        <w:t>Peter’s people</w:t>
      </w:r>
      <w:r>
        <w:rPr>
          <w:rFonts w:ascii="Times New Roman" w:hAnsi="Times New Roman" w:cs="Times New Roman"/>
        </w:rPr>
        <w:t xml:space="preserve">. </w:t>
      </w:r>
    </w:p>
    <w:p w:rsidR="001E39F9" w:rsidRDefault="001E39F9" w:rsidP="001E39F9">
      <w:pPr>
        <w:pStyle w:val="ListParagraph"/>
        <w:numPr>
          <w:ilvl w:val="2"/>
          <w:numId w:val="117"/>
        </w:numPr>
        <w:rPr>
          <w:rFonts w:ascii="Times New Roman" w:hAnsi="Times New Roman" w:cs="Times New Roman"/>
        </w:rPr>
      </w:pPr>
      <w:r w:rsidRPr="00724B58">
        <w:rPr>
          <w:rFonts w:ascii="Times New Roman" w:hAnsi="Times New Roman" w:cs="Times New Roman"/>
          <w:color w:val="0070C0"/>
        </w:rPr>
        <w:t>He was divinely directed by a holy angel to send for you to come to his house and hear a message from him</w:t>
      </w:r>
      <w:r>
        <w:rPr>
          <w:rFonts w:ascii="Times New Roman" w:hAnsi="Times New Roman" w:cs="Times New Roman"/>
        </w:rPr>
        <w:t xml:space="preserve">- </w:t>
      </w:r>
      <w:r w:rsidR="00AD6FC5" w:rsidRPr="00FB3828">
        <w:rPr>
          <w:rFonts w:ascii="Times New Roman" w:hAnsi="Times New Roman" w:cs="Times New Roman"/>
        </w:rPr>
        <w:t>“</w:t>
      </w:r>
      <w:r w:rsidR="00FB3828" w:rsidRPr="00FB3828">
        <w:rPr>
          <w:rFonts w:ascii="Times New Roman" w:hAnsi="Times New Roman" w:cs="Times New Roman"/>
        </w:rPr>
        <w:t>Cornelius is waiting to hear the message about Jesus, Israel’s Messiah and the Savior of the world, the message that Peter has been proclaiming in Jerusalem, Judea, and Samaria.</w:t>
      </w:r>
      <w:r w:rsidR="00FB3828" w:rsidRPr="00FB3828">
        <w:rPr>
          <w:rFonts w:ascii="Times New Roman" w:hAnsi="Times New Roman" w:cs="Times New Roman"/>
          <w:vertAlign w:val="superscript"/>
        </w:rPr>
        <w:footnoteReference w:id="21"/>
      </w:r>
      <w:r w:rsidR="00AD6FC5" w:rsidRPr="00FB3828">
        <w:rPr>
          <w:rFonts w:ascii="Times New Roman" w:hAnsi="Times New Roman" w:cs="Times New Roman"/>
        </w:rPr>
        <w:t>”</w:t>
      </w:r>
    </w:p>
    <w:p w:rsidR="00FB3828" w:rsidRDefault="00FB3828" w:rsidP="00FB3828">
      <w:pPr>
        <w:pStyle w:val="ListParagraph"/>
        <w:ind w:left="2160"/>
        <w:rPr>
          <w:rFonts w:ascii="Times New Roman" w:hAnsi="Times New Roman" w:cs="Times New Roman"/>
        </w:rPr>
      </w:pPr>
    </w:p>
    <w:p w:rsidR="00157770" w:rsidRDefault="00666506" w:rsidP="005768BD">
      <w:pPr>
        <w:pStyle w:val="ListParagraph"/>
        <w:numPr>
          <w:ilvl w:val="0"/>
          <w:numId w:val="117"/>
        </w:numPr>
        <w:rPr>
          <w:rFonts w:ascii="Times New Roman" w:hAnsi="Times New Roman" w:cs="Times New Roman"/>
        </w:rPr>
      </w:pPr>
      <w:r w:rsidRPr="00666506">
        <w:rPr>
          <w:rFonts w:ascii="Times New Roman" w:hAnsi="Times New Roman" w:cs="Times New Roman"/>
        </w:rPr>
        <w:t xml:space="preserve">V. 23a~ </w:t>
      </w:r>
      <w:r w:rsidR="00257973">
        <w:rPr>
          <w:rFonts w:ascii="Times New Roman" w:hAnsi="Times New Roman" w:cs="Times New Roman"/>
        </w:rPr>
        <w:t>At t</w:t>
      </w:r>
      <w:r>
        <w:rPr>
          <w:rFonts w:ascii="Times New Roman" w:hAnsi="Times New Roman" w:cs="Times New Roman"/>
        </w:rPr>
        <w:t xml:space="preserve">he end of </w:t>
      </w:r>
      <w:r w:rsidR="00157770">
        <w:rPr>
          <w:rFonts w:ascii="Times New Roman" w:hAnsi="Times New Roman" w:cs="Times New Roman"/>
        </w:rPr>
        <w:t xml:space="preserve">this interaction, Peter obeys the Spirit’s prompting and he hosts these </w:t>
      </w:r>
      <w:r w:rsidR="00B66FA7">
        <w:rPr>
          <w:rFonts w:ascii="Times New Roman" w:hAnsi="Times New Roman" w:cs="Times New Roman"/>
        </w:rPr>
        <w:t>G</w:t>
      </w:r>
      <w:r w:rsidR="00157770">
        <w:rPr>
          <w:rFonts w:ascii="Times New Roman" w:hAnsi="Times New Roman" w:cs="Times New Roman"/>
        </w:rPr>
        <w:t xml:space="preserve">entiles by providing for the needs of food and lodging as it was customary in that culture. We are not giving much more detail on whether or not Peter is already connecting the dots between the vision he saw and what just occurred at his host’s home. </w:t>
      </w:r>
    </w:p>
    <w:p w:rsidR="00666506" w:rsidRDefault="00157770" w:rsidP="00157770">
      <w:pPr>
        <w:pStyle w:val="ListParagraph"/>
        <w:rPr>
          <w:rFonts w:ascii="Times New Roman" w:hAnsi="Times New Roman" w:cs="Times New Roman"/>
        </w:rPr>
      </w:pPr>
      <w:r>
        <w:rPr>
          <w:rFonts w:ascii="Times New Roman" w:hAnsi="Times New Roman" w:cs="Times New Roman"/>
        </w:rPr>
        <w:t xml:space="preserve"> </w:t>
      </w:r>
    </w:p>
    <w:p w:rsidR="00666506" w:rsidRPr="00666506" w:rsidRDefault="00666506" w:rsidP="00666506">
      <w:pPr>
        <w:pStyle w:val="ListParagraph"/>
        <w:numPr>
          <w:ilvl w:val="1"/>
          <w:numId w:val="117"/>
        </w:numPr>
        <w:rPr>
          <w:rFonts w:ascii="Times New Roman" w:hAnsi="Times New Roman" w:cs="Times New Roman"/>
        </w:rPr>
      </w:pPr>
      <w:r>
        <w:rPr>
          <w:rFonts w:ascii="Times New Roman" w:hAnsi="Times New Roman" w:cs="Times New Roman"/>
        </w:rPr>
        <w:t>“</w:t>
      </w:r>
      <w:r w:rsidRPr="00666506">
        <w:rPr>
          <w:rFonts w:ascii="Times New Roman" w:hAnsi="Times New Roman" w:cs="Times New Roman"/>
        </w:rPr>
        <w:t xml:space="preserve">The conclusion of this encounter is intriguing. </w:t>
      </w:r>
      <w:r w:rsidRPr="00666506">
        <w:rPr>
          <w:rFonts w:ascii="Times New Roman" w:hAnsi="Times New Roman" w:cs="Times New Roman"/>
          <w:i/>
        </w:rPr>
        <w:t>V. 23</w:t>
      </w:r>
      <w:r w:rsidRPr="00666506">
        <w:rPr>
          <w:rFonts w:ascii="Times New Roman" w:hAnsi="Times New Roman" w:cs="Times New Roman"/>
        </w:rPr>
        <w:t xml:space="preserve"> indicates that Peter invited the three of them into Simon the tanner’s house and gave them lodging for the night. It was certainly less problematic for a Jew to invite a Gentile into his house, since there would not be the problem of non</w:t>
      </w:r>
      <w:r w:rsidR="00157770">
        <w:rPr>
          <w:rFonts w:ascii="Times New Roman" w:hAnsi="Times New Roman" w:cs="Times New Roman"/>
        </w:rPr>
        <w:t>-</w:t>
      </w:r>
      <w:r w:rsidRPr="00666506">
        <w:rPr>
          <w:rFonts w:ascii="Times New Roman" w:hAnsi="Times New Roman" w:cs="Times New Roman"/>
        </w:rPr>
        <w:t>kosher food, but nevertheless we may be meant to think that v. 23 indicates Peter is beginning to understand the message of the vision, since truly scrupulous Jews tried to avoid all such contacts with Gentiles. There may also be some intended irony here, since Peter had earlier protested his scrupulousness about food, all the while staying in the house of a man whose trade made him unclean!</w:t>
      </w:r>
      <w:r>
        <w:rPr>
          <w:rFonts w:ascii="Times New Roman" w:hAnsi="Times New Roman" w:cs="Times New Roman"/>
        </w:rPr>
        <w:t>”</w:t>
      </w:r>
      <w:r w:rsidRPr="00666506">
        <w:rPr>
          <w:rFonts w:ascii="Times New Roman" w:hAnsi="Times New Roman" w:cs="Times New Roman"/>
          <w:vertAlign w:val="superscript"/>
        </w:rPr>
        <w:footnoteReference w:id="22"/>
      </w:r>
    </w:p>
    <w:p w:rsidR="00666506" w:rsidRPr="0080627F" w:rsidRDefault="00666506" w:rsidP="00666506">
      <w:pPr>
        <w:pStyle w:val="ListParagraph"/>
        <w:rPr>
          <w:rFonts w:ascii="Times New Roman" w:hAnsi="Times New Roman" w:cs="Times New Roman"/>
        </w:rPr>
      </w:pPr>
    </w:p>
    <w:p w:rsidR="00882523" w:rsidRDefault="00882523" w:rsidP="00882523">
      <w:pPr>
        <w:pStyle w:val="Heading3"/>
        <w:numPr>
          <w:ilvl w:val="1"/>
          <w:numId w:val="83"/>
        </w:numPr>
        <w:rPr>
          <w:rFonts w:ascii="Georgia" w:hAnsi="Georgia" w:cs="Times New Roman"/>
        </w:rPr>
      </w:pPr>
      <w:r w:rsidRPr="00882523">
        <w:rPr>
          <w:rFonts w:ascii="Georgia" w:hAnsi="Georgia" w:cs="Times New Roman"/>
        </w:rPr>
        <w:t>Peter and Cornelius share their visions (2</w:t>
      </w:r>
      <w:r w:rsidR="00666506">
        <w:rPr>
          <w:rFonts w:ascii="Georgia" w:hAnsi="Georgia" w:cs="Times New Roman"/>
        </w:rPr>
        <w:t>3b</w:t>
      </w:r>
      <w:r w:rsidRPr="00882523">
        <w:rPr>
          <w:rFonts w:ascii="Georgia" w:hAnsi="Georgia" w:cs="Times New Roman"/>
        </w:rPr>
        <w:t xml:space="preserve">-33) </w:t>
      </w:r>
    </w:p>
    <w:p w:rsidR="00B10D79" w:rsidRPr="00B10D79" w:rsidRDefault="00B10D79" w:rsidP="00B10D79"/>
    <w:p w:rsidR="00882523" w:rsidRDefault="00882523" w:rsidP="00882523">
      <w:pPr>
        <w:pStyle w:val="ListParagraph"/>
        <w:numPr>
          <w:ilvl w:val="0"/>
          <w:numId w:val="118"/>
        </w:numPr>
        <w:rPr>
          <w:rFonts w:ascii="Times New Roman" w:hAnsi="Times New Roman" w:cs="Times New Roman"/>
        </w:rPr>
      </w:pPr>
      <w:r>
        <w:rPr>
          <w:rFonts w:ascii="Times New Roman" w:hAnsi="Times New Roman" w:cs="Times New Roman"/>
        </w:rPr>
        <w:t>V. 2</w:t>
      </w:r>
      <w:r w:rsidR="00B10D79">
        <w:rPr>
          <w:rFonts w:ascii="Times New Roman" w:hAnsi="Times New Roman" w:cs="Times New Roman"/>
        </w:rPr>
        <w:t>3b</w:t>
      </w:r>
      <w:r>
        <w:rPr>
          <w:rFonts w:ascii="Times New Roman" w:hAnsi="Times New Roman" w:cs="Times New Roman"/>
        </w:rPr>
        <w:t xml:space="preserve">~ </w:t>
      </w:r>
      <w:r w:rsidR="00B10D79">
        <w:rPr>
          <w:rFonts w:ascii="Times New Roman" w:hAnsi="Times New Roman" w:cs="Times New Roman"/>
        </w:rPr>
        <w:t>Peter leaves the next day with the three men and he takes some of the “</w:t>
      </w:r>
      <w:r w:rsidR="00B10D79" w:rsidRPr="00B10D79">
        <w:rPr>
          <w:rFonts w:ascii="Times New Roman" w:hAnsi="Times New Roman" w:cs="Times New Roman"/>
          <w:color w:val="0070C0"/>
        </w:rPr>
        <w:t>brethren</w:t>
      </w:r>
      <w:r w:rsidR="00B10D79">
        <w:rPr>
          <w:rFonts w:ascii="Times New Roman" w:hAnsi="Times New Roman" w:cs="Times New Roman"/>
        </w:rPr>
        <w:t xml:space="preserve"> </w:t>
      </w:r>
      <w:r w:rsidR="00B10D79" w:rsidRPr="00B10D79">
        <w:rPr>
          <w:rFonts w:ascii="Times New Roman" w:hAnsi="Times New Roman" w:cs="Times New Roman"/>
          <w:color w:val="0070C0"/>
        </w:rPr>
        <w:t>from Joppa</w:t>
      </w:r>
      <w:r w:rsidR="00B10D79">
        <w:rPr>
          <w:rFonts w:ascii="Times New Roman" w:hAnsi="Times New Roman" w:cs="Times New Roman"/>
        </w:rPr>
        <w:t>” we find out in 11:12 that Peter took six brothers from Joppa. Peter is taking more than just companions; Peter is taking witness</w:t>
      </w:r>
      <w:r w:rsidR="006B464F">
        <w:rPr>
          <w:rFonts w:ascii="Times New Roman" w:hAnsi="Times New Roman" w:cs="Times New Roman"/>
        </w:rPr>
        <w:t>es</w:t>
      </w:r>
      <w:r w:rsidR="00B10D79">
        <w:rPr>
          <w:rFonts w:ascii="Times New Roman" w:hAnsi="Times New Roman" w:cs="Times New Roman"/>
        </w:rPr>
        <w:t xml:space="preserve"> with him that will corroborate the Spirit’s work in that Gentile’s home. </w:t>
      </w:r>
    </w:p>
    <w:p w:rsidR="00B20522" w:rsidRDefault="00B20522" w:rsidP="00B20522">
      <w:pPr>
        <w:pStyle w:val="ListParagraph"/>
        <w:rPr>
          <w:rFonts w:ascii="Times New Roman" w:hAnsi="Times New Roman" w:cs="Times New Roman"/>
        </w:rPr>
      </w:pPr>
    </w:p>
    <w:p w:rsidR="00B20522" w:rsidRPr="00B20522" w:rsidRDefault="00B20522" w:rsidP="00882523">
      <w:pPr>
        <w:pStyle w:val="ListParagraph"/>
        <w:numPr>
          <w:ilvl w:val="0"/>
          <w:numId w:val="118"/>
        </w:numPr>
        <w:rPr>
          <w:rFonts w:ascii="Times New Roman" w:hAnsi="Times New Roman" w:cs="Times New Roman"/>
        </w:rPr>
      </w:pPr>
      <w:r>
        <w:rPr>
          <w:rFonts w:ascii="Times New Roman" w:hAnsi="Times New Roman" w:cs="Times New Roman"/>
        </w:rPr>
        <w:t>V. 24~ After spending a night on the road</w:t>
      </w:r>
      <w:r w:rsidR="006B464F">
        <w:rPr>
          <w:rFonts w:ascii="Times New Roman" w:hAnsi="Times New Roman" w:cs="Times New Roman"/>
        </w:rPr>
        <w:t xml:space="preserve"> (</w:t>
      </w:r>
      <w:r>
        <w:rPr>
          <w:rFonts w:ascii="Times New Roman" w:hAnsi="Times New Roman" w:cs="Times New Roman"/>
        </w:rPr>
        <w:t>they had traveled around 37 miles</w:t>
      </w:r>
      <w:r w:rsidR="006B464F">
        <w:rPr>
          <w:rFonts w:ascii="Times New Roman" w:hAnsi="Times New Roman" w:cs="Times New Roman"/>
        </w:rPr>
        <w:t>)</w:t>
      </w:r>
      <w:r>
        <w:rPr>
          <w:rFonts w:ascii="Times New Roman" w:hAnsi="Times New Roman" w:cs="Times New Roman"/>
        </w:rPr>
        <w:t xml:space="preserve"> they arrive to Caesarea. Cornelius had invited family and friends to gather, which later will become crucial. One commentator says, </w:t>
      </w:r>
      <w:r w:rsidRPr="00B20522">
        <w:rPr>
          <w:rFonts w:ascii="Times New Roman" w:hAnsi="Times New Roman" w:cs="Times New Roman"/>
        </w:rPr>
        <w:t>“Cornelius was evidently convinced that the divine message that he hoped to receive from Peter was relevant not only for himself but for other people as well. Luke’s narrative gives the impression that Cornelius and his relatives and close friends were gathered in Cornelius’s house, ready to hear Peter speak as soon as he arrives. Cornelius’s encounter with God’s angel has made him eager to encounter God’s messenger and hear from him God’s words (vv. 5, 22).</w:t>
      </w:r>
      <w:r w:rsidR="006B464F">
        <w:rPr>
          <w:rFonts w:ascii="Times New Roman" w:hAnsi="Times New Roman" w:cs="Times New Roman"/>
        </w:rPr>
        <w:t>”</w:t>
      </w:r>
      <w:r w:rsidRPr="00B20522">
        <w:rPr>
          <w:rFonts w:ascii="Times New Roman" w:hAnsi="Times New Roman" w:cs="Times New Roman"/>
          <w:vertAlign w:val="superscript"/>
        </w:rPr>
        <w:footnoteReference w:id="23"/>
      </w:r>
    </w:p>
    <w:p w:rsidR="00B20522" w:rsidRPr="00B20522" w:rsidRDefault="00B20522" w:rsidP="00B20522">
      <w:pPr>
        <w:pStyle w:val="ListParagraph"/>
        <w:rPr>
          <w:rFonts w:ascii="Times New Roman" w:hAnsi="Times New Roman" w:cs="Times New Roman"/>
        </w:rPr>
      </w:pPr>
    </w:p>
    <w:p w:rsidR="00B10D79" w:rsidRDefault="00B20522" w:rsidP="00882523">
      <w:pPr>
        <w:pStyle w:val="ListParagraph"/>
        <w:numPr>
          <w:ilvl w:val="0"/>
          <w:numId w:val="118"/>
        </w:numPr>
        <w:rPr>
          <w:rFonts w:ascii="Times New Roman" w:hAnsi="Times New Roman" w:cs="Times New Roman"/>
        </w:rPr>
      </w:pPr>
      <w:r>
        <w:rPr>
          <w:rFonts w:ascii="Times New Roman" w:hAnsi="Times New Roman" w:cs="Times New Roman"/>
        </w:rPr>
        <w:t>V. 25</w:t>
      </w:r>
      <w:r w:rsidR="004B2724">
        <w:rPr>
          <w:rFonts w:ascii="Times New Roman" w:hAnsi="Times New Roman" w:cs="Times New Roman"/>
        </w:rPr>
        <w:t xml:space="preserve">-26 ~ </w:t>
      </w:r>
      <w:r>
        <w:rPr>
          <w:rFonts w:ascii="Times New Roman" w:hAnsi="Times New Roman" w:cs="Times New Roman"/>
        </w:rPr>
        <w:t>As Peter walks in, “</w:t>
      </w:r>
      <w:r w:rsidRPr="00B20522">
        <w:rPr>
          <w:rFonts w:ascii="Times New Roman" w:hAnsi="Times New Roman" w:cs="Times New Roman"/>
          <w:color w:val="0070C0"/>
        </w:rPr>
        <w:t>Cornelius met him and fell at his feet and worshipped him</w:t>
      </w:r>
      <w:r>
        <w:rPr>
          <w:rFonts w:ascii="Times New Roman" w:hAnsi="Times New Roman" w:cs="Times New Roman"/>
        </w:rPr>
        <w:t>.”</w:t>
      </w:r>
      <w:r w:rsidR="004B2724">
        <w:rPr>
          <w:rFonts w:ascii="Times New Roman" w:hAnsi="Times New Roman" w:cs="Times New Roman"/>
        </w:rPr>
        <w:t xml:space="preserve"> The centurion fell at Peter’s feet as a sign of reverence and admiration, and </w:t>
      </w:r>
      <w:r w:rsidR="004B2724" w:rsidRPr="004B2724">
        <w:rPr>
          <w:rFonts w:ascii="Times New Roman" w:hAnsi="Times New Roman" w:cs="Times New Roman"/>
        </w:rPr>
        <w:t>worshipped him.</w:t>
      </w:r>
      <w:r w:rsidR="004B2724" w:rsidRPr="004B2724">
        <w:rPr>
          <w:rFonts w:ascii="Times New Roman" w:hAnsi="Times New Roman" w:cs="Times New Roman"/>
          <w:vertAlign w:val="superscript"/>
        </w:rPr>
        <w:footnoteReference w:id="24"/>
      </w:r>
      <w:r w:rsidR="004B2724" w:rsidRPr="004B2724">
        <w:rPr>
          <w:rFonts w:ascii="Times New Roman" w:hAnsi="Times New Roman" w:cs="Times New Roman"/>
        </w:rPr>
        <w:t xml:space="preserve"> Peter immediately stops him and rejects this display of veneration by saying, “</w:t>
      </w:r>
      <w:r w:rsidR="004B2724" w:rsidRPr="004B2724">
        <w:rPr>
          <w:rFonts w:ascii="Times New Roman" w:hAnsi="Times New Roman" w:cs="Times New Roman"/>
          <w:color w:val="0070C0"/>
        </w:rPr>
        <w:t>I too am just a man</w:t>
      </w:r>
      <w:r w:rsidR="004B2724">
        <w:rPr>
          <w:rFonts w:ascii="Times New Roman" w:hAnsi="Times New Roman" w:cs="Times New Roman"/>
          <w:color w:val="0070C0"/>
        </w:rPr>
        <w:t>.</w:t>
      </w:r>
      <w:r w:rsidR="004B2724" w:rsidRPr="004B2724">
        <w:rPr>
          <w:rFonts w:ascii="Times New Roman" w:hAnsi="Times New Roman" w:cs="Times New Roman"/>
        </w:rPr>
        <w:t>”</w:t>
      </w:r>
    </w:p>
    <w:p w:rsidR="004B2724" w:rsidRPr="004B2724" w:rsidRDefault="004B2724" w:rsidP="004B2724">
      <w:pPr>
        <w:pStyle w:val="ListParagraph"/>
        <w:rPr>
          <w:rFonts w:ascii="Times New Roman" w:hAnsi="Times New Roman" w:cs="Times New Roman"/>
        </w:rPr>
      </w:pPr>
    </w:p>
    <w:p w:rsidR="004B2724" w:rsidRDefault="004B2724" w:rsidP="00882523">
      <w:pPr>
        <w:pStyle w:val="ListParagraph"/>
        <w:numPr>
          <w:ilvl w:val="0"/>
          <w:numId w:val="118"/>
        </w:numPr>
        <w:rPr>
          <w:rFonts w:ascii="Times New Roman" w:hAnsi="Times New Roman" w:cs="Times New Roman"/>
        </w:rPr>
      </w:pPr>
      <w:r>
        <w:rPr>
          <w:rFonts w:ascii="Times New Roman" w:hAnsi="Times New Roman" w:cs="Times New Roman"/>
        </w:rPr>
        <w:t xml:space="preserve">Vs. 27-29~ As Peter enters the house, he sees the many that had gathered and he reminds him of how abnormal this situation is for a Jewish person. </w:t>
      </w:r>
    </w:p>
    <w:p w:rsidR="000C7F6B" w:rsidRPr="000C7F6B" w:rsidRDefault="000C7F6B" w:rsidP="000C7F6B">
      <w:pPr>
        <w:pStyle w:val="ListParagraph"/>
        <w:rPr>
          <w:rFonts w:ascii="Times New Roman" w:hAnsi="Times New Roman" w:cs="Times New Roman"/>
        </w:rPr>
      </w:pPr>
    </w:p>
    <w:p w:rsidR="000C7F6B" w:rsidRDefault="000C7F6B" w:rsidP="000C7F6B">
      <w:pPr>
        <w:pStyle w:val="ListParagraph"/>
        <w:numPr>
          <w:ilvl w:val="1"/>
          <w:numId w:val="118"/>
        </w:numPr>
        <w:rPr>
          <w:rFonts w:ascii="Times New Roman" w:hAnsi="Times New Roman" w:cs="Times New Roman"/>
        </w:rPr>
      </w:pPr>
      <w:r>
        <w:rPr>
          <w:rFonts w:ascii="Times New Roman" w:hAnsi="Times New Roman" w:cs="Times New Roman"/>
        </w:rPr>
        <w:t xml:space="preserve">Notice verse 28- “how unlawful it is…” A Jewish person because of his religion was not allowed to </w:t>
      </w:r>
      <w:r w:rsidRPr="000C7F6B">
        <w:rPr>
          <w:rFonts w:ascii="Times New Roman" w:hAnsi="Times New Roman" w:cs="Times New Roman"/>
          <w:b/>
          <w:bCs/>
        </w:rPr>
        <w:t>associate with a foreigner or visit him</w:t>
      </w:r>
      <w:r>
        <w:rPr>
          <w:rFonts w:ascii="Times New Roman" w:hAnsi="Times New Roman" w:cs="Times New Roman"/>
        </w:rPr>
        <w:t>. Now in the Mosaic Law there was no such prohibition, but his became a later addition to the tradition. The only thing that was forbidden was to eat unclean foods.</w:t>
      </w:r>
      <w:r>
        <w:rPr>
          <w:rStyle w:val="FootnoteReference"/>
          <w:rFonts w:ascii="Times New Roman" w:hAnsi="Times New Roman" w:cs="Times New Roman"/>
        </w:rPr>
        <w:footnoteReference w:id="25"/>
      </w:r>
      <w:r>
        <w:rPr>
          <w:rFonts w:ascii="Times New Roman" w:hAnsi="Times New Roman" w:cs="Times New Roman"/>
        </w:rPr>
        <w:t xml:space="preserve"> </w:t>
      </w:r>
    </w:p>
    <w:p w:rsidR="000C7F6B" w:rsidRDefault="000C7F6B" w:rsidP="000C7F6B">
      <w:pPr>
        <w:pStyle w:val="ListParagraph"/>
        <w:numPr>
          <w:ilvl w:val="1"/>
          <w:numId w:val="118"/>
        </w:numPr>
        <w:rPr>
          <w:rFonts w:ascii="Times New Roman" w:hAnsi="Times New Roman" w:cs="Times New Roman"/>
        </w:rPr>
      </w:pPr>
      <w:r>
        <w:rPr>
          <w:rFonts w:ascii="Times New Roman" w:hAnsi="Times New Roman" w:cs="Times New Roman"/>
        </w:rPr>
        <w:t>“</w:t>
      </w:r>
      <w:proofErr w:type="gramStart"/>
      <w:r w:rsidRPr="000C7F6B">
        <w:rPr>
          <w:rFonts w:ascii="Times New Roman" w:hAnsi="Times New Roman" w:cs="Times New Roman"/>
          <w:color w:val="0070C0"/>
        </w:rPr>
        <w:t>yet</w:t>
      </w:r>
      <w:proofErr w:type="gramEnd"/>
      <w:r w:rsidRPr="000C7F6B">
        <w:rPr>
          <w:rFonts w:ascii="Times New Roman" w:hAnsi="Times New Roman" w:cs="Times New Roman"/>
          <w:color w:val="0070C0"/>
        </w:rPr>
        <w:t xml:space="preserve"> God has shown me that I should not call any man unholy or unclean</w:t>
      </w:r>
      <w:r>
        <w:rPr>
          <w:rFonts w:ascii="Times New Roman" w:hAnsi="Times New Roman" w:cs="Times New Roman"/>
        </w:rPr>
        <w:t xml:space="preserve">”- Peter now gets to the interpretation of the vision that he saw in verses 11-16; not calling unclean what God had not called unclean, in this case </w:t>
      </w:r>
      <w:r w:rsidR="00AC25E4">
        <w:rPr>
          <w:rFonts w:ascii="Times New Roman" w:hAnsi="Times New Roman" w:cs="Times New Roman"/>
        </w:rPr>
        <w:t>Peter</w:t>
      </w:r>
      <w:r>
        <w:rPr>
          <w:rFonts w:ascii="Times New Roman" w:hAnsi="Times New Roman" w:cs="Times New Roman"/>
        </w:rPr>
        <w:t xml:space="preserve"> is referring to people and not to food. </w:t>
      </w:r>
    </w:p>
    <w:p w:rsidR="000C7F6B" w:rsidRDefault="000C7F6B" w:rsidP="000C7F6B">
      <w:pPr>
        <w:pStyle w:val="ListParagraph"/>
        <w:numPr>
          <w:ilvl w:val="1"/>
          <w:numId w:val="118"/>
        </w:numPr>
        <w:rPr>
          <w:rFonts w:ascii="Times New Roman" w:hAnsi="Times New Roman" w:cs="Times New Roman"/>
        </w:rPr>
      </w:pPr>
      <w:r>
        <w:rPr>
          <w:rFonts w:ascii="Times New Roman" w:hAnsi="Times New Roman" w:cs="Times New Roman"/>
        </w:rPr>
        <w:t>And in verse 29,</w:t>
      </w:r>
      <w:r w:rsidR="007D26D8">
        <w:rPr>
          <w:rFonts w:ascii="Times New Roman" w:hAnsi="Times New Roman" w:cs="Times New Roman"/>
        </w:rPr>
        <w:t xml:space="preserve"> Peter explains that the reason he came without “</w:t>
      </w:r>
      <w:r w:rsidR="007D26D8" w:rsidRPr="007D26D8">
        <w:rPr>
          <w:rFonts w:ascii="Times New Roman" w:hAnsi="Times New Roman" w:cs="Times New Roman"/>
          <w:color w:val="0070C0"/>
        </w:rPr>
        <w:t>raising any objection</w:t>
      </w:r>
      <w:r w:rsidR="007D26D8">
        <w:rPr>
          <w:rFonts w:ascii="Times New Roman" w:hAnsi="Times New Roman" w:cs="Times New Roman"/>
        </w:rPr>
        <w:t>” was because God had shown him that he could not call “</w:t>
      </w:r>
      <w:r w:rsidR="007D26D8" w:rsidRPr="007D26D8">
        <w:rPr>
          <w:rFonts w:ascii="Times New Roman" w:hAnsi="Times New Roman" w:cs="Times New Roman"/>
          <w:color w:val="0070C0"/>
        </w:rPr>
        <w:t>any man unholy or unclean</w:t>
      </w:r>
      <w:r w:rsidR="007D26D8">
        <w:rPr>
          <w:rFonts w:ascii="Times New Roman" w:hAnsi="Times New Roman" w:cs="Times New Roman"/>
        </w:rPr>
        <w:t xml:space="preserve">.” </w:t>
      </w:r>
    </w:p>
    <w:p w:rsidR="007D26D8" w:rsidRPr="00882523" w:rsidRDefault="007D26D8" w:rsidP="000C7F6B">
      <w:pPr>
        <w:pStyle w:val="ListParagraph"/>
        <w:numPr>
          <w:ilvl w:val="1"/>
          <w:numId w:val="118"/>
        </w:numPr>
        <w:rPr>
          <w:rFonts w:ascii="Times New Roman" w:hAnsi="Times New Roman" w:cs="Times New Roman"/>
        </w:rPr>
      </w:pPr>
      <w:r>
        <w:rPr>
          <w:rFonts w:ascii="Times New Roman" w:hAnsi="Times New Roman" w:cs="Times New Roman"/>
        </w:rPr>
        <w:t>And then Peter asks, why am I here? He knows there is a spiritual reason, but his question is a prompt to get Cornelius</w:t>
      </w:r>
      <w:r w:rsidR="00AC25E4">
        <w:rPr>
          <w:rFonts w:ascii="Times New Roman" w:hAnsi="Times New Roman" w:cs="Times New Roman"/>
        </w:rPr>
        <w:t xml:space="preserve"> </w:t>
      </w:r>
      <w:r>
        <w:rPr>
          <w:rFonts w:ascii="Times New Roman" w:hAnsi="Times New Roman" w:cs="Times New Roman"/>
        </w:rPr>
        <w:t xml:space="preserve">to tell him about his encounter with the angel. </w:t>
      </w:r>
    </w:p>
    <w:p w:rsidR="00AB78FF" w:rsidRPr="007D26D8" w:rsidRDefault="00AB78FF" w:rsidP="00AB78FF">
      <w:pPr>
        <w:rPr>
          <w:rFonts w:ascii="Times New Roman" w:hAnsi="Times New Roman" w:cs="Times New Roman"/>
        </w:rPr>
      </w:pPr>
    </w:p>
    <w:p w:rsidR="00391376" w:rsidRPr="007D26D8" w:rsidRDefault="00391376" w:rsidP="00391376">
      <w:pPr>
        <w:rPr>
          <w:rFonts w:ascii="Times New Roman" w:hAnsi="Times New Roman" w:cs="Times New Roman"/>
        </w:rPr>
      </w:pPr>
    </w:p>
    <w:p w:rsidR="00EE248A" w:rsidRDefault="007D26D8" w:rsidP="007D26D8">
      <w:pPr>
        <w:pStyle w:val="ListParagraph"/>
        <w:numPr>
          <w:ilvl w:val="0"/>
          <w:numId w:val="119"/>
        </w:numPr>
        <w:rPr>
          <w:rFonts w:ascii="Times New Roman" w:hAnsi="Times New Roman" w:cs="Times New Roman"/>
        </w:rPr>
      </w:pPr>
      <w:r w:rsidRPr="007D26D8">
        <w:rPr>
          <w:rFonts w:ascii="Times New Roman" w:hAnsi="Times New Roman" w:cs="Times New Roman"/>
        </w:rPr>
        <w:t>V. 30</w:t>
      </w:r>
      <w:r w:rsidR="00054FCE">
        <w:rPr>
          <w:rFonts w:ascii="Times New Roman" w:hAnsi="Times New Roman" w:cs="Times New Roman"/>
        </w:rPr>
        <w:t>-32~ Cornelius immediately recounts for Peter what happened those “</w:t>
      </w:r>
      <w:r w:rsidR="00054FCE" w:rsidRPr="00054FCE">
        <w:rPr>
          <w:rFonts w:ascii="Times New Roman" w:hAnsi="Times New Roman" w:cs="Times New Roman"/>
          <w:color w:val="0070C0"/>
        </w:rPr>
        <w:t>four days ago.</w:t>
      </w:r>
      <w:r w:rsidR="00054FCE">
        <w:rPr>
          <w:rFonts w:ascii="Times New Roman" w:hAnsi="Times New Roman" w:cs="Times New Roman"/>
        </w:rPr>
        <w:t>” The retelling of this event is almost verbatim to the events in verses 5-</w:t>
      </w:r>
      <w:r w:rsidR="00214FB3">
        <w:rPr>
          <w:rFonts w:ascii="Times New Roman" w:hAnsi="Times New Roman" w:cs="Times New Roman"/>
        </w:rPr>
        <w:t xml:space="preserve">6. </w:t>
      </w:r>
      <w:r w:rsidR="00CB3CFB">
        <w:rPr>
          <w:rFonts w:ascii="Times New Roman" w:hAnsi="Times New Roman" w:cs="Times New Roman"/>
        </w:rPr>
        <w:t>Focusing the attention on the words of the angel and therefore highlighting that the initiative was divine</w:t>
      </w:r>
      <w:r w:rsidR="00CB3CFB" w:rsidRPr="00CB3CFB">
        <w:rPr>
          <w:rFonts w:ascii="Times New Roman" w:hAnsi="Times New Roman" w:cs="Times New Roman"/>
        </w:rPr>
        <w:t>.</w:t>
      </w:r>
      <w:r w:rsidR="00CB3CFB" w:rsidRPr="00CB3CFB">
        <w:rPr>
          <w:rFonts w:ascii="Times New Roman" w:hAnsi="Times New Roman" w:cs="Times New Roman"/>
          <w:vertAlign w:val="superscript"/>
        </w:rPr>
        <w:footnoteReference w:id="26"/>
      </w:r>
    </w:p>
    <w:p w:rsidR="00CB3CFB" w:rsidRDefault="00CB3CFB" w:rsidP="00CB3CFB">
      <w:pPr>
        <w:pStyle w:val="ListParagraph"/>
        <w:rPr>
          <w:rFonts w:ascii="Times New Roman" w:hAnsi="Times New Roman" w:cs="Times New Roman"/>
        </w:rPr>
      </w:pPr>
    </w:p>
    <w:p w:rsidR="00054FCE" w:rsidRDefault="00054FCE" w:rsidP="007D26D8">
      <w:pPr>
        <w:pStyle w:val="ListParagraph"/>
        <w:numPr>
          <w:ilvl w:val="0"/>
          <w:numId w:val="119"/>
        </w:numPr>
        <w:rPr>
          <w:rFonts w:ascii="Times New Roman" w:hAnsi="Times New Roman" w:cs="Times New Roman"/>
        </w:rPr>
      </w:pPr>
      <w:r w:rsidRPr="00CB3CFB">
        <w:rPr>
          <w:rFonts w:ascii="Times New Roman" w:hAnsi="Times New Roman" w:cs="Times New Roman"/>
        </w:rPr>
        <w:t>V. 33~</w:t>
      </w:r>
      <w:r w:rsidR="00CB3CFB" w:rsidRPr="00CB3CFB">
        <w:rPr>
          <w:rFonts w:ascii="Times New Roman" w:hAnsi="Times New Roman" w:cs="Times New Roman"/>
        </w:rPr>
        <w:t xml:space="preserve"> “Everyone there, however, </w:t>
      </w:r>
      <w:r w:rsidR="00CB3CFB" w:rsidRPr="00CB3CFB">
        <w:rPr>
          <w:rFonts w:ascii="Times New Roman" w:hAnsi="Times New Roman" w:cs="Times New Roman"/>
          <w:i/>
        </w:rPr>
        <w:t>including</w:t>
      </w:r>
      <w:r w:rsidR="00CB3CFB" w:rsidRPr="00CB3CFB">
        <w:rPr>
          <w:rFonts w:ascii="Times New Roman" w:hAnsi="Times New Roman" w:cs="Times New Roman"/>
        </w:rPr>
        <w:t xml:space="preserve"> Peter, was certain of one thing: </w:t>
      </w:r>
      <w:r w:rsidR="00CB3CFB" w:rsidRPr="00CB3CFB">
        <w:rPr>
          <w:rFonts w:ascii="Times New Roman" w:hAnsi="Times New Roman" w:cs="Times New Roman"/>
          <w:i/>
        </w:rPr>
        <w:t>God</w:t>
      </w:r>
      <w:r w:rsidR="00CB3CFB" w:rsidRPr="00CB3CFB">
        <w:rPr>
          <w:rFonts w:ascii="Times New Roman" w:hAnsi="Times New Roman" w:cs="Times New Roman"/>
        </w:rPr>
        <w:t xml:space="preserve"> had brought them together.”</w:t>
      </w:r>
      <w:r w:rsidR="00CB3CFB" w:rsidRPr="00CB3CFB">
        <w:rPr>
          <w:rFonts w:ascii="Times New Roman" w:hAnsi="Times New Roman" w:cs="Times New Roman"/>
          <w:vertAlign w:val="superscript"/>
        </w:rPr>
        <w:footnoteReference w:id="27"/>
      </w:r>
    </w:p>
    <w:p w:rsidR="00135EFE" w:rsidRPr="00135EFE" w:rsidRDefault="00135EFE" w:rsidP="00135EFE">
      <w:pPr>
        <w:pStyle w:val="ListParagraph"/>
        <w:rPr>
          <w:rFonts w:ascii="Times New Roman" w:hAnsi="Times New Roman" w:cs="Times New Roman"/>
        </w:rPr>
      </w:pPr>
    </w:p>
    <w:p w:rsidR="00135EFE" w:rsidRDefault="00135EFE" w:rsidP="007D26D8">
      <w:pPr>
        <w:pStyle w:val="ListParagraph"/>
        <w:numPr>
          <w:ilvl w:val="0"/>
          <w:numId w:val="119"/>
        </w:numPr>
        <w:rPr>
          <w:rFonts w:ascii="Times New Roman" w:hAnsi="Times New Roman" w:cs="Times New Roman"/>
        </w:rPr>
      </w:pPr>
      <w:r>
        <w:rPr>
          <w:rFonts w:ascii="Times New Roman" w:hAnsi="Times New Roman" w:cs="Times New Roman"/>
        </w:rPr>
        <w:t>To summarize:</w:t>
      </w:r>
    </w:p>
    <w:p w:rsidR="00CB3CFB" w:rsidRPr="00CB3CFB" w:rsidRDefault="00CB3CFB" w:rsidP="00CB3CFB">
      <w:pPr>
        <w:pStyle w:val="ListParagraph"/>
        <w:rPr>
          <w:rFonts w:ascii="Times New Roman" w:hAnsi="Times New Roman" w:cs="Times New Roman"/>
        </w:rPr>
      </w:pPr>
    </w:p>
    <w:p w:rsidR="00CB3CFB" w:rsidRDefault="00CB3CFB" w:rsidP="00CB3CFB">
      <w:pPr>
        <w:pStyle w:val="ListParagraph"/>
        <w:numPr>
          <w:ilvl w:val="1"/>
          <w:numId w:val="119"/>
        </w:numPr>
        <w:rPr>
          <w:rFonts w:ascii="Times New Roman" w:hAnsi="Times New Roman" w:cs="Times New Roman"/>
        </w:rPr>
      </w:pPr>
      <w:r>
        <w:rPr>
          <w:rFonts w:ascii="Times New Roman" w:hAnsi="Times New Roman" w:cs="Times New Roman"/>
        </w:rPr>
        <w:t xml:space="preserve">Cornelius had sent for Peter because the angel told him to do so. </w:t>
      </w:r>
    </w:p>
    <w:p w:rsidR="00CB3CFB" w:rsidRDefault="00CB3CFB" w:rsidP="00CB3CFB">
      <w:pPr>
        <w:pStyle w:val="ListParagraph"/>
        <w:numPr>
          <w:ilvl w:val="1"/>
          <w:numId w:val="119"/>
        </w:numPr>
        <w:rPr>
          <w:rFonts w:ascii="Times New Roman" w:hAnsi="Times New Roman" w:cs="Times New Roman"/>
        </w:rPr>
      </w:pPr>
      <w:r>
        <w:rPr>
          <w:rFonts w:ascii="Times New Roman" w:hAnsi="Times New Roman" w:cs="Times New Roman"/>
        </w:rPr>
        <w:t xml:space="preserve">Peter had come because the voice from heaven told him to go with those men that came where he was lodging. </w:t>
      </w:r>
    </w:p>
    <w:p w:rsidR="00CB3CFB" w:rsidRDefault="00CB3CFB" w:rsidP="00CB3CFB">
      <w:pPr>
        <w:pStyle w:val="ListParagraph"/>
        <w:numPr>
          <w:ilvl w:val="1"/>
          <w:numId w:val="119"/>
        </w:numPr>
        <w:rPr>
          <w:rFonts w:ascii="Times New Roman" w:hAnsi="Times New Roman" w:cs="Times New Roman"/>
        </w:rPr>
      </w:pPr>
      <w:r>
        <w:rPr>
          <w:rFonts w:ascii="Times New Roman" w:hAnsi="Times New Roman" w:cs="Times New Roman"/>
        </w:rPr>
        <w:t xml:space="preserve">Those who were family and friends were there because their host had invited them. </w:t>
      </w:r>
    </w:p>
    <w:p w:rsidR="00EE248A" w:rsidRDefault="00CB3CFB" w:rsidP="00391376">
      <w:pPr>
        <w:pStyle w:val="ListParagraph"/>
        <w:numPr>
          <w:ilvl w:val="1"/>
          <w:numId w:val="119"/>
        </w:numPr>
        <w:rPr>
          <w:rFonts w:ascii="Times New Roman" w:hAnsi="Times New Roman" w:cs="Times New Roman"/>
        </w:rPr>
      </w:pPr>
      <w:r>
        <w:rPr>
          <w:rFonts w:ascii="Times New Roman" w:hAnsi="Times New Roman" w:cs="Times New Roman"/>
        </w:rPr>
        <w:t xml:space="preserve">Even those 9 men that traveled with Peter (3 gentiles and 6 believers) were there for a reason. </w:t>
      </w:r>
    </w:p>
    <w:p w:rsidR="004D223B" w:rsidRDefault="004D223B" w:rsidP="004D223B">
      <w:pPr>
        <w:pStyle w:val="ListParagraph"/>
        <w:ind w:left="1440"/>
        <w:rPr>
          <w:rFonts w:ascii="Times New Roman" w:hAnsi="Times New Roman" w:cs="Times New Roman"/>
        </w:rPr>
      </w:pPr>
    </w:p>
    <w:p w:rsidR="00CB3CFB" w:rsidRDefault="00CB3CFB" w:rsidP="004D223B">
      <w:pPr>
        <w:pStyle w:val="ListParagraph"/>
        <w:numPr>
          <w:ilvl w:val="0"/>
          <w:numId w:val="119"/>
        </w:numPr>
        <w:rPr>
          <w:rFonts w:ascii="Times New Roman" w:hAnsi="Times New Roman" w:cs="Times New Roman"/>
        </w:rPr>
      </w:pPr>
      <w:r>
        <w:rPr>
          <w:rFonts w:ascii="Times New Roman" w:hAnsi="Times New Roman" w:cs="Times New Roman"/>
        </w:rPr>
        <w:t>There was no mistak</w:t>
      </w:r>
      <w:r w:rsidR="004D223B">
        <w:rPr>
          <w:rFonts w:ascii="Times New Roman" w:hAnsi="Times New Roman" w:cs="Times New Roman"/>
        </w:rPr>
        <w:t>ing the fact</w:t>
      </w:r>
      <w:r>
        <w:rPr>
          <w:rFonts w:ascii="Times New Roman" w:hAnsi="Times New Roman" w:cs="Times New Roman"/>
        </w:rPr>
        <w:t xml:space="preserve"> that God had gathered everyone there. Now, Peter had a message which had been “commanded by the Lord” and those present were ready to hear it. </w:t>
      </w:r>
    </w:p>
    <w:p w:rsidR="00CB3CFB" w:rsidRPr="00DB05B1" w:rsidRDefault="00DB05B1" w:rsidP="00DB05B1">
      <w:pPr>
        <w:pStyle w:val="ListParagraph"/>
        <w:numPr>
          <w:ilvl w:val="1"/>
          <w:numId w:val="119"/>
        </w:numPr>
        <w:rPr>
          <w:rFonts w:ascii="Times New Roman" w:hAnsi="Times New Roman" w:cs="Times New Roman"/>
        </w:rPr>
      </w:pPr>
      <w:r w:rsidRPr="00DB05B1">
        <w:rPr>
          <w:rFonts w:ascii="Times New Roman" w:hAnsi="Times New Roman" w:cs="Times New Roman"/>
        </w:rPr>
        <w:t xml:space="preserve">Kistemaker writes, </w:t>
      </w:r>
      <w:r w:rsidR="00CB3CFB" w:rsidRPr="00DB05B1">
        <w:rPr>
          <w:rFonts w:ascii="Times New Roman" w:hAnsi="Times New Roman" w:cs="Times New Roman"/>
        </w:rPr>
        <w:t>“</w:t>
      </w:r>
      <w:r w:rsidRPr="00DB05B1">
        <w:rPr>
          <w:rFonts w:ascii="Times New Roman" w:hAnsi="Times New Roman" w:cs="Times New Roman"/>
        </w:rPr>
        <w:t>What an opportunity to preach God’s Word! What an audience! What an intense desire to listen to the gospel! What a joy and satisfaction for Peter to proclaim it! Cornelius asserts that this gathering of people has come to hear the Word of God and for that reason everyone in the audience stands in God’s sacred presence. That is, God is going to speak to them through the mouth of his servant, the apostle Peter.</w:t>
      </w:r>
      <w:r w:rsidR="004D223B">
        <w:rPr>
          <w:rFonts w:ascii="Times New Roman" w:hAnsi="Times New Roman" w:cs="Times New Roman"/>
        </w:rPr>
        <w:t>”</w:t>
      </w:r>
      <w:r w:rsidRPr="00DB05B1">
        <w:rPr>
          <w:rFonts w:ascii="Times New Roman" w:hAnsi="Times New Roman" w:cs="Times New Roman"/>
          <w:vertAlign w:val="superscript"/>
        </w:rPr>
        <w:footnoteReference w:id="28"/>
      </w:r>
      <w:r w:rsidR="00CB3CFB" w:rsidRPr="00DB05B1">
        <w:rPr>
          <w:rFonts w:ascii="Times New Roman" w:hAnsi="Times New Roman" w:cs="Times New Roman"/>
        </w:rPr>
        <w:t xml:space="preserve"> </w:t>
      </w:r>
    </w:p>
    <w:p w:rsidR="00EE248A" w:rsidRPr="007D26D8" w:rsidRDefault="00EE248A" w:rsidP="00391376">
      <w:pPr>
        <w:rPr>
          <w:rFonts w:ascii="Times New Roman" w:hAnsi="Times New Roman" w:cs="Times New Roman"/>
        </w:rPr>
      </w:pPr>
    </w:p>
    <w:p w:rsidR="00391376" w:rsidRDefault="00391376" w:rsidP="00391376">
      <w:pPr>
        <w:pStyle w:val="Heading"/>
        <w:spacing w:before="80"/>
        <w:rPr>
          <w:rFonts w:ascii="Times New Roman" w:hAnsi="Times New Roman" w:cs="Times New Roman"/>
          <w:b/>
          <w:bCs/>
          <w:color w:val="3376BA"/>
          <w:sz w:val="24"/>
          <w:szCs w:val="24"/>
          <w:u w:val="single"/>
          <w:lang w:val="en-US"/>
        </w:rPr>
      </w:pPr>
      <w:r w:rsidRPr="001B3219">
        <w:rPr>
          <w:rFonts w:ascii="Times New Roman" w:hAnsi="Times New Roman" w:cs="Times New Roman"/>
          <w:b/>
          <w:bCs/>
          <w:color w:val="3376BA"/>
          <w:sz w:val="24"/>
          <w:szCs w:val="24"/>
          <w:u w:val="single"/>
          <w:lang w:val="en-US"/>
        </w:rPr>
        <w:t xml:space="preserve">Day </w:t>
      </w:r>
      <w:r>
        <w:rPr>
          <w:rFonts w:ascii="Times New Roman" w:hAnsi="Times New Roman" w:cs="Times New Roman"/>
          <w:b/>
          <w:bCs/>
          <w:color w:val="3376BA"/>
          <w:sz w:val="24"/>
          <w:szCs w:val="24"/>
          <w:u w:val="single"/>
          <w:lang w:val="en-US"/>
        </w:rPr>
        <w:t>Thre</w:t>
      </w:r>
      <w:r w:rsidRPr="001B3219">
        <w:rPr>
          <w:rFonts w:ascii="Times New Roman" w:hAnsi="Times New Roman" w:cs="Times New Roman"/>
          <w:b/>
          <w:bCs/>
          <w:color w:val="3376BA"/>
          <w:sz w:val="24"/>
          <w:szCs w:val="24"/>
          <w:u w:val="single"/>
          <w:lang w:val="en-US"/>
        </w:rPr>
        <w:t>e- Questions</w:t>
      </w:r>
    </w:p>
    <w:p w:rsidR="00391376" w:rsidRPr="00F753E2" w:rsidRDefault="00391376" w:rsidP="00391376">
      <w:pPr>
        <w:pStyle w:val="Body"/>
        <w:rPr>
          <w:rFonts w:ascii="Times New Roman" w:hAnsi="Times New Roman" w:cs="Times New Roman"/>
          <w:color w:val="0070C0"/>
        </w:rPr>
      </w:pPr>
    </w:p>
    <w:p w:rsidR="00F753E2" w:rsidRPr="00F753E2" w:rsidRDefault="00F753E2" w:rsidP="00391376">
      <w:pPr>
        <w:pStyle w:val="ListParagraph"/>
        <w:numPr>
          <w:ilvl w:val="0"/>
          <w:numId w:val="82"/>
        </w:numPr>
        <w:spacing w:before="80"/>
        <w:rPr>
          <w:rFonts w:ascii="Times New Roman" w:hAnsi="Times New Roman" w:cs="Times New Roman"/>
          <w:color w:val="0070C0"/>
        </w:rPr>
      </w:pPr>
      <w:r w:rsidRPr="00F753E2">
        <w:rPr>
          <w:rFonts w:ascii="Times New Roman" w:hAnsi="Times New Roman" w:cs="Times New Roman"/>
          <w:color w:val="0070C0"/>
        </w:rPr>
        <w:t xml:space="preserve">How </w:t>
      </w:r>
      <w:r w:rsidR="004D223B">
        <w:rPr>
          <w:rFonts w:ascii="Times New Roman" w:hAnsi="Times New Roman" w:cs="Times New Roman"/>
          <w:color w:val="0070C0"/>
        </w:rPr>
        <w:t>do you see</w:t>
      </w:r>
      <w:r w:rsidRPr="00F753E2">
        <w:rPr>
          <w:rFonts w:ascii="Times New Roman" w:hAnsi="Times New Roman" w:cs="Times New Roman"/>
          <w:color w:val="0070C0"/>
        </w:rPr>
        <w:t xml:space="preserve"> the sovereignty of God in verses 17-20?</w:t>
      </w:r>
    </w:p>
    <w:p w:rsidR="00391376" w:rsidRDefault="00F753E2" w:rsidP="00391376">
      <w:pPr>
        <w:pStyle w:val="ListParagraph"/>
        <w:numPr>
          <w:ilvl w:val="0"/>
          <w:numId w:val="82"/>
        </w:numPr>
        <w:spacing w:before="80"/>
        <w:rPr>
          <w:rFonts w:ascii="Times New Roman" w:hAnsi="Times New Roman" w:cs="Times New Roman"/>
          <w:color w:val="0070C0"/>
        </w:rPr>
      </w:pPr>
      <w:r w:rsidRPr="00F753E2">
        <w:rPr>
          <w:rFonts w:ascii="Times New Roman" w:hAnsi="Times New Roman" w:cs="Times New Roman"/>
          <w:color w:val="0070C0"/>
        </w:rPr>
        <w:t xml:space="preserve">How do Cornelius’ men describe their employer? What is significant </w:t>
      </w:r>
      <w:r w:rsidR="003F40D5">
        <w:rPr>
          <w:rFonts w:ascii="Times New Roman" w:hAnsi="Times New Roman" w:cs="Times New Roman"/>
          <w:color w:val="0070C0"/>
        </w:rPr>
        <w:t>this?</w:t>
      </w:r>
    </w:p>
    <w:p w:rsidR="00F753E2" w:rsidRPr="00F753E2" w:rsidRDefault="00054FCE" w:rsidP="00391376">
      <w:pPr>
        <w:pStyle w:val="ListParagraph"/>
        <w:numPr>
          <w:ilvl w:val="0"/>
          <w:numId w:val="82"/>
        </w:numPr>
        <w:spacing w:before="80"/>
        <w:rPr>
          <w:rFonts w:ascii="Times New Roman" w:hAnsi="Times New Roman" w:cs="Times New Roman"/>
          <w:color w:val="0070C0"/>
        </w:rPr>
      </w:pPr>
      <w:r>
        <w:rPr>
          <w:rFonts w:ascii="Times New Roman" w:hAnsi="Times New Roman" w:cs="Times New Roman"/>
          <w:color w:val="0070C0"/>
        </w:rPr>
        <w:t xml:space="preserve">Why did Peter start off his conversation with those gathered in Cornelius’s house in such a peculiar fashion? </w:t>
      </w:r>
    </w:p>
    <w:p w:rsidR="00391376" w:rsidRDefault="00391376" w:rsidP="00391376"/>
    <w:p w:rsidR="00391376" w:rsidRDefault="00391376" w:rsidP="00391376">
      <w:pPr>
        <w:pStyle w:val="Heading1"/>
        <w:rPr>
          <w:rFonts w:ascii="Times New Roman" w:hAnsi="Times New Roman" w:cs="Times New Roman"/>
        </w:rPr>
      </w:pPr>
      <w:r w:rsidRPr="00A56EBD">
        <w:rPr>
          <w:rFonts w:ascii="Times New Roman" w:hAnsi="Times New Roman" w:cs="Times New Roman"/>
        </w:rPr>
        <w:t xml:space="preserve">Day </w:t>
      </w:r>
      <w:r>
        <w:rPr>
          <w:rFonts w:ascii="Times New Roman" w:hAnsi="Times New Roman" w:cs="Times New Roman"/>
        </w:rPr>
        <w:t>Four</w:t>
      </w:r>
      <w:r w:rsidRPr="00A56EBD">
        <w:rPr>
          <w:rFonts w:ascii="Times New Roman" w:hAnsi="Times New Roman" w:cs="Times New Roman"/>
        </w:rPr>
        <w:t xml:space="preserve"> </w:t>
      </w:r>
    </w:p>
    <w:p w:rsidR="003F40D5" w:rsidRPr="003F40D5" w:rsidRDefault="003F40D5" w:rsidP="003F40D5"/>
    <w:p w:rsidR="00391376" w:rsidRDefault="00391376" w:rsidP="00391376">
      <w:pPr>
        <w:pStyle w:val="Heading3"/>
        <w:numPr>
          <w:ilvl w:val="0"/>
          <w:numId w:val="108"/>
        </w:numPr>
        <w:rPr>
          <w:rFonts w:ascii="Georgia" w:hAnsi="Georgia"/>
        </w:rPr>
      </w:pPr>
      <w:r w:rsidRPr="00462E51">
        <w:rPr>
          <w:rFonts w:ascii="Georgia" w:hAnsi="Georgia"/>
        </w:rPr>
        <w:t xml:space="preserve">Peter’s Sermon (34-43) </w:t>
      </w:r>
    </w:p>
    <w:p w:rsidR="00F61DFF" w:rsidRDefault="00F61DFF" w:rsidP="00F61DFF"/>
    <w:p w:rsidR="00F61DFF" w:rsidRPr="00F61DFF" w:rsidRDefault="00F61DFF" w:rsidP="00F61DFF">
      <w:pPr>
        <w:pStyle w:val="ListParagraph"/>
        <w:numPr>
          <w:ilvl w:val="0"/>
          <w:numId w:val="122"/>
        </w:numPr>
        <w:rPr>
          <w:rFonts w:ascii="Times New Roman" w:hAnsi="Times New Roman" w:cs="Times New Roman"/>
        </w:rPr>
      </w:pPr>
      <w:r w:rsidRPr="00F61DFF">
        <w:rPr>
          <w:rFonts w:ascii="Times New Roman" w:hAnsi="Times New Roman" w:cs="Times New Roman"/>
        </w:rPr>
        <w:lastRenderedPageBreak/>
        <w:t xml:space="preserve">Peter’s sermon in Acts 10:34-43 is the first sermon that is directed towards a </w:t>
      </w:r>
      <w:r w:rsidR="003F40D5">
        <w:rPr>
          <w:rFonts w:ascii="Times New Roman" w:hAnsi="Times New Roman" w:cs="Times New Roman"/>
        </w:rPr>
        <w:t>G</w:t>
      </w:r>
      <w:r w:rsidRPr="00F61DFF">
        <w:rPr>
          <w:rFonts w:ascii="Times New Roman" w:hAnsi="Times New Roman" w:cs="Times New Roman"/>
        </w:rPr>
        <w:t>entile audience. Though the</w:t>
      </w:r>
      <w:r>
        <w:rPr>
          <w:rFonts w:ascii="Times New Roman" w:hAnsi="Times New Roman" w:cs="Times New Roman"/>
        </w:rPr>
        <w:t xml:space="preserve"> address seems</w:t>
      </w:r>
      <w:r w:rsidRPr="00F61DFF">
        <w:rPr>
          <w:rFonts w:ascii="Times New Roman" w:hAnsi="Times New Roman" w:cs="Times New Roman"/>
        </w:rPr>
        <w:t xml:space="preserve"> simil</w:t>
      </w:r>
      <w:r>
        <w:rPr>
          <w:rFonts w:ascii="Times New Roman" w:hAnsi="Times New Roman" w:cs="Times New Roman"/>
        </w:rPr>
        <w:t xml:space="preserve">ar to the others sermons preached in 2:14-40 and 3:11-26, this sermon has information </w:t>
      </w:r>
      <w:r w:rsidR="003F40D5">
        <w:rPr>
          <w:rFonts w:ascii="Times New Roman" w:hAnsi="Times New Roman" w:cs="Times New Roman"/>
        </w:rPr>
        <w:t>about</w:t>
      </w:r>
      <w:r>
        <w:rPr>
          <w:rFonts w:ascii="Times New Roman" w:hAnsi="Times New Roman" w:cs="Times New Roman"/>
        </w:rPr>
        <w:t xml:space="preserve"> Jesus’ ministry after the resurrection. It is noteworthy, as Constable </w:t>
      </w:r>
      <w:r w:rsidR="003F40D5">
        <w:rPr>
          <w:rFonts w:ascii="Times New Roman" w:hAnsi="Times New Roman" w:cs="Times New Roman"/>
        </w:rPr>
        <w:t>says</w:t>
      </w:r>
      <w:r>
        <w:rPr>
          <w:rFonts w:ascii="Times New Roman" w:hAnsi="Times New Roman" w:cs="Times New Roman"/>
        </w:rPr>
        <w:t>, that this sermon has no direct quotations from the Old Testament, though there are many allusions to it</w:t>
      </w:r>
      <w:r w:rsidR="00970EA3">
        <w:rPr>
          <w:rFonts w:ascii="Times New Roman" w:hAnsi="Times New Roman" w:cs="Times New Roman"/>
        </w:rPr>
        <w:t>.</w:t>
      </w:r>
      <w:r>
        <w:rPr>
          <w:rStyle w:val="FootnoteReference"/>
          <w:rFonts w:ascii="Times New Roman" w:hAnsi="Times New Roman" w:cs="Times New Roman"/>
        </w:rPr>
        <w:footnoteReference w:id="29"/>
      </w:r>
    </w:p>
    <w:p w:rsidR="00660CB9" w:rsidRDefault="00660CB9" w:rsidP="00660CB9"/>
    <w:p w:rsidR="00970EA3" w:rsidRDefault="00F61DFF" w:rsidP="00F61DFF">
      <w:pPr>
        <w:pStyle w:val="ListParagraph"/>
        <w:numPr>
          <w:ilvl w:val="0"/>
          <w:numId w:val="121"/>
        </w:numPr>
        <w:rPr>
          <w:rFonts w:ascii="Times New Roman" w:hAnsi="Times New Roman" w:cs="Times New Roman"/>
        </w:rPr>
      </w:pPr>
      <w:r>
        <w:rPr>
          <w:rFonts w:ascii="Times New Roman" w:hAnsi="Times New Roman" w:cs="Times New Roman"/>
        </w:rPr>
        <w:t>V. 34~</w:t>
      </w:r>
      <w:r w:rsidR="00970EA3">
        <w:rPr>
          <w:rFonts w:ascii="Times New Roman" w:hAnsi="Times New Roman" w:cs="Times New Roman"/>
        </w:rPr>
        <w:t xml:space="preserve"> “</w:t>
      </w:r>
      <w:r w:rsidR="00970EA3" w:rsidRPr="00970EA3">
        <w:rPr>
          <w:rFonts w:ascii="Times New Roman" w:hAnsi="Times New Roman" w:cs="Times New Roman"/>
          <w:color w:val="0070C0"/>
        </w:rPr>
        <w:t>Opening his mouth, Peter said:</w:t>
      </w:r>
      <w:r w:rsidR="00970EA3">
        <w:rPr>
          <w:rFonts w:ascii="Times New Roman" w:hAnsi="Times New Roman" w:cs="Times New Roman"/>
        </w:rPr>
        <w:t>”</w:t>
      </w:r>
      <w:r>
        <w:rPr>
          <w:rFonts w:ascii="Times New Roman" w:hAnsi="Times New Roman" w:cs="Times New Roman"/>
        </w:rPr>
        <w:t xml:space="preserve"> </w:t>
      </w:r>
      <w:r w:rsidR="00970EA3">
        <w:rPr>
          <w:rFonts w:ascii="Times New Roman" w:hAnsi="Times New Roman" w:cs="Times New Roman"/>
        </w:rPr>
        <w:t>This was a way to introduce an important word, a “weighty utterance” (Matthew 5:2; 13:35 [quoting Psalm 78:2]; Acts 8:35).</w:t>
      </w:r>
      <w:r w:rsidR="00970EA3">
        <w:rPr>
          <w:rStyle w:val="FootnoteReference"/>
          <w:rFonts w:ascii="Times New Roman" w:hAnsi="Times New Roman" w:cs="Times New Roman"/>
        </w:rPr>
        <w:footnoteReference w:id="30"/>
      </w:r>
    </w:p>
    <w:p w:rsidR="00970EA3" w:rsidRDefault="00970EA3" w:rsidP="00970EA3">
      <w:pPr>
        <w:pStyle w:val="ListParagraph"/>
        <w:ind w:left="360"/>
        <w:rPr>
          <w:rFonts w:ascii="Times New Roman" w:hAnsi="Times New Roman" w:cs="Times New Roman"/>
        </w:rPr>
      </w:pPr>
    </w:p>
    <w:p w:rsidR="00310C38" w:rsidRDefault="00660CB9" w:rsidP="00970EA3">
      <w:pPr>
        <w:pStyle w:val="ListParagraph"/>
        <w:numPr>
          <w:ilvl w:val="1"/>
          <w:numId w:val="121"/>
        </w:numPr>
        <w:rPr>
          <w:rFonts w:ascii="Times New Roman" w:hAnsi="Times New Roman" w:cs="Times New Roman"/>
        </w:rPr>
      </w:pPr>
      <w:r w:rsidRPr="00F61DFF">
        <w:rPr>
          <w:rFonts w:ascii="Times New Roman" w:hAnsi="Times New Roman" w:cs="Times New Roman"/>
        </w:rPr>
        <w:t xml:space="preserve">Based on Simon Peter’s vision and the grace that Cornelius was shown by </w:t>
      </w:r>
      <w:r w:rsidR="00970EA3">
        <w:rPr>
          <w:rFonts w:ascii="Times New Roman" w:hAnsi="Times New Roman" w:cs="Times New Roman"/>
        </w:rPr>
        <w:t>his own</w:t>
      </w:r>
      <w:r w:rsidRPr="00F61DFF">
        <w:rPr>
          <w:rFonts w:ascii="Times New Roman" w:hAnsi="Times New Roman" w:cs="Times New Roman"/>
        </w:rPr>
        <w:t xml:space="preserve"> vision and </w:t>
      </w:r>
      <w:r w:rsidR="00970EA3">
        <w:rPr>
          <w:rFonts w:ascii="Times New Roman" w:hAnsi="Times New Roman" w:cs="Times New Roman"/>
        </w:rPr>
        <w:t xml:space="preserve">revelation </w:t>
      </w:r>
      <w:r w:rsidRPr="00F61DFF">
        <w:rPr>
          <w:rFonts w:ascii="Times New Roman" w:hAnsi="Times New Roman" w:cs="Times New Roman"/>
        </w:rPr>
        <w:t>directing him to Joppa</w:t>
      </w:r>
      <w:r w:rsidR="00970EA3">
        <w:rPr>
          <w:rFonts w:ascii="Times New Roman" w:hAnsi="Times New Roman" w:cs="Times New Roman"/>
        </w:rPr>
        <w:t xml:space="preserve"> to find </w:t>
      </w:r>
      <w:r w:rsidR="00D17707">
        <w:rPr>
          <w:rFonts w:ascii="Times New Roman" w:hAnsi="Times New Roman" w:cs="Times New Roman"/>
        </w:rPr>
        <w:t>the apostle</w:t>
      </w:r>
      <w:r w:rsidR="003F40D5">
        <w:rPr>
          <w:rFonts w:ascii="Times New Roman" w:hAnsi="Times New Roman" w:cs="Times New Roman"/>
        </w:rPr>
        <w:t xml:space="preserve">, </w:t>
      </w:r>
      <w:r w:rsidR="00D17707">
        <w:rPr>
          <w:rFonts w:ascii="Times New Roman" w:hAnsi="Times New Roman" w:cs="Times New Roman"/>
        </w:rPr>
        <w:t>Peter</w:t>
      </w:r>
      <w:r w:rsidRPr="00F61DFF">
        <w:rPr>
          <w:rFonts w:ascii="Times New Roman" w:hAnsi="Times New Roman" w:cs="Times New Roman"/>
        </w:rPr>
        <w:t xml:space="preserve"> finally understands that God </w:t>
      </w:r>
      <w:r w:rsidR="00970EA3">
        <w:rPr>
          <w:rFonts w:ascii="Times New Roman" w:hAnsi="Times New Roman" w:cs="Times New Roman"/>
        </w:rPr>
        <w:t>does not show favoritism</w:t>
      </w:r>
      <w:r w:rsidR="003F40D5">
        <w:rPr>
          <w:rFonts w:ascii="Times New Roman" w:hAnsi="Times New Roman" w:cs="Times New Roman"/>
        </w:rPr>
        <w:t xml:space="preserve">, </w:t>
      </w:r>
      <w:r w:rsidR="00310C38">
        <w:rPr>
          <w:rFonts w:ascii="Times New Roman" w:hAnsi="Times New Roman" w:cs="Times New Roman"/>
        </w:rPr>
        <w:t xml:space="preserve">and because of this, believers should </w:t>
      </w:r>
      <w:r w:rsidR="003F40D5">
        <w:rPr>
          <w:rFonts w:ascii="Times New Roman" w:hAnsi="Times New Roman" w:cs="Times New Roman"/>
        </w:rPr>
        <w:t>follow His example</w:t>
      </w:r>
      <w:r w:rsidR="00310C38">
        <w:rPr>
          <w:rFonts w:ascii="Times New Roman" w:hAnsi="Times New Roman" w:cs="Times New Roman"/>
        </w:rPr>
        <w:t xml:space="preserve">. </w:t>
      </w:r>
    </w:p>
    <w:p w:rsidR="00310C38" w:rsidRDefault="00310C38" w:rsidP="00310C38">
      <w:pPr>
        <w:pStyle w:val="ListParagraph"/>
        <w:rPr>
          <w:rFonts w:ascii="Times New Roman" w:hAnsi="Times New Roman" w:cs="Times New Roman"/>
        </w:rPr>
      </w:pPr>
    </w:p>
    <w:p w:rsidR="00660CB9" w:rsidRDefault="00310C38" w:rsidP="00310C38">
      <w:pPr>
        <w:pStyle w:val="ListParagraph"/>
        <w:numPr>
          <w:ilvl w:val="0"/>
          <w:numId w:val="121"/>
        </w:numPr>
        <w:rPr>
          <w:rFonts w:ascii="Times New Roman" w:hAnsi="Times New Roman" w:cs="Times New Roman"/>
        </w:rPr>
      </w:pPr>
      <w:r>
        <w:rPr>
          <w:rFonts w:ascii="Times New Roman" w:hAnsi="Times New Roman" w:cs="Times New Roman"/>
        </w:rPr>
        <w:t>V. 35</w:t>
      </w:r>
      <w:r w:rsidR="00EC2FE0">
        <w:rPr>
          <w:rFonts w:ascii="Times New Roman" w:hAnsi="Times New Roman" w:cs="Times New Roman"/>
        </w:rPr>
        <w:t xml:space="preserve">~ </w:t>
      </w:r>
      <w:r w:rsidR="00EC2FE0" w:rsidRPr="00F61DFF">
        <w:rPr>
          <w:rFonts w:ascii="Times New Roman" w:hAnsi="Times New Roman" w:cs="Times New Roman"/>
        </w:rPr>
        <w:t>God</w:t>
      </w:r>
      <w:r>
        <w:rPr>
          <w:rFonts w:ascii="Times New Roman" w:hAnsi="Times New Roman" w:cs="Times New Roman"/>
        </w:rPr>
        <w:t xml:space="preserve"> does not show partiality</w:t>
      </w:r>
      <w:r w:rsidR="003F40D5">
        <w:rPr>
          <w:rFonts w:ascii="Times New Roman" w:hAnsi="Times New Roman" w:cs="Times New Roman"/>
        </w:rPr>
        <w:t>;</w:t>
      </w:r>
      <w:r>
        <w:rPr>
          <w:rFonts w:ascii="Times New Roman" w:hAnsi="Times New Roman" w:cs="Times New Roman"/>
        </w:rPr>
        <w:t xml:space="preserve"> what </w:t>
      </w:r>
      <w:r w:rsidR="003F40D5">
        <w:rPr>
          <w:rFonts w:ascii="Times New Roman" w:hAnsi="Times New Roman" w:cs="Times New Roman"/>
        </w:rPr>
        <w:t>H</w:t>
      </w:r>
      <w:r>
        <w:rPr>
          <w:rFonts w:ascii="Times New Roman" w:hAnsi="Times New Roman" w:cs="Times New Roman"/>
        </w:rPr>
        <w:t xml:space="preserve">e is interested in is someone who fears Him and does what is right before him. </w:t>
      </w:r>
    </w:p>
    <w:p w:rsidR="00EC2FE0" w:rsidRDefault="00EC2FE0" w:rsidP="00EC2FE0">
      <w:pPr>
        <w:pStyle w:val="ListParagraph"/>
        <w:numPr>
          <w:ilvl w:val="1"/>
          <w:numId w:val="121"/>
        </w:numPr>
        <w:rPr>
          <w:rFonts w:ascii="Times New Roman" w:hAnsi="Times New Roman" w:cs="Times New Roman"/>
        </w:rPr>
      </w:pPr>
      <w:r>
        <w:rPr>
          <w:rFonts w:ascii="Times New Roman" w:hAnsi="Times New Roman" w:cs="Times New Roman"/>
        </w:rPr>
        <w:t>Note the phrase “</w:t>
      </w:r>
      <w:r w:rsidRPr="00E347B8">
        <w:rPr>
          <w:rFonts w:ascii="Times New Roman" w:hAnsi="Times New Roman" w:cs="Times New Roman"/>
          <w:color w:val="0070C0"/>
        </w:rPr>
        <w:t>every nation</w:t>
      </w:r>
      <w:r>
        <w:rPr>
          <w:rFonts w:ascii="Times New Roman" w:hAnsi="Times New Roman" w:cs="Times New Roman"/>
        </w:rPr>
        <w:t>” that goes in consonance with the previous statement that God does not show partiality</w:t>
      </w:r>
      <w:r w:rsidR="00E347B8">
        <w:rPr>
          <w:rFonts w:ascii="Times New Roman" w:hAnsi="Times New Roman" w:cs="Times New Roman"/>
        </w:rPr>
        <w:t xml:space="preserve">, God accepts Gentiles and Jews alike. </w:t>
      </w:r>
    </w:p>
    <w:p w:rsidR="00E347B8" w:rsidRDefault="00E347B8" w:rsidP="00EC2FE0">
      <w:pPr>
        <w:pStyle w:val="ListParagraph"/>
        <w:numPr>
          <w:ilvl w:val="1"/>
          <w:numId w:val="121"/>
        </w:numPr>
        <w:rPr>
          <w:rFonts w:ascii="Times New Roman" w:hAnsi="Times New Roman" w:cs="Times New Roman"/>
        </w:rPr>
      </w:pPr>
      <w:r>
        <w:rPr>
          <w:rFonts w:ascii="Times New Roman" w:hAnsi="Times New Roman" w:cs="Times New Roman"/>
        </w:rPr>
        <w:t xml:space="preserve">However, v. 35 says that God’s acceptance is predicated on fear and obedience. We know that Cornelius, though </w:t>
      </w:r>
      <w:r w:rsidR="001274C7">
        <w:rPr>
          <w:rFonts w:ascii="Times New Roman" w:hAnsi="Times New Roman" w:cs="Times New Roman"/>
        </w:rPr>
        <w:t xml:space="preserve">doing acts of a </w:t>
      </w:r>
      <w:r>
        <w:rPr>
          <w:rFonts w:ascii="Times New Roman" w:hAnsi="Times New Roman" w:cs="Times New Roman"/>
        </w:rPr>
        <w:t>religious</w:t>
      </w:r>
      <w:r w:rsidR="001274C7">
        <w:rPr>
          <w:rFonts w:ascii="Times New Roman" w:hAnsi="Times New Roman" w:cs="Times New Roman"/>
        </w:rPr>
        <w:t xml:space="preserve"> person</w:t>
      </w:r>
      <w:r>
        <w:rPr>
          <w:rFonts w:ascii="Times New Roman" w:hAnsi="Times New Roman" w:cs="Times New Roman"/>
        </w:rPr>
        <w:t xml:space="preserve">, was not accepted based on his morality or his prayerfulness, so what does this verse mean? </w:t>
      </w:r>
    </w:p>
    <w:p w:rsidR="00E347B8" w:rsidRDefault="001274C7" w:rsidP="00E347B8">
      <w:pPr>
        <w:pStyle w:val="ListParagraph"/>
        <w:numPr>
          <w:ilvl w:val="2"/>
          <w:numId w:val="121"/>
        </w:numPr>
        <w:rPr>
          <w:rFonts w:ascii="Times New Roman" w:hAnsi="Times New Roman" w:cs="Times New Roman"/>
        </w:rPr>
      </w:pPr>
      <w:r>
        <w:rPr>
          <w:rFonts w:ascii="Times New Roman" w:hAnsi="Times New Roman" w:cs="Times New Roman"/>
        </w:rPr>
        <w:t>It does not appear that Peter is talking about Cornelius in particular or even an unbeliever</w:t>
      </w:r>
      <w:r w:rsidR="003F40D5">
        <w:rPr>
          <w:rFonts w:ascii="Times New Roman" w:hAnsi="Times New Roman" w:cs="Times New Roman"/>
        </w:rPr>
        <w:t>;</w:t>
      </w:r>
      <w:r>
        <w:rPr>
          <w:rFonts w:ascii="Times New Roman" w:hAnsi="Times New Roman" w:cs="Times New Roman"/>
        </w:rPr>
        <w:t xml:space="preserve"> rather he is saying that there is a level playing field between Jews and Gentiles. You are not “in” just because you are Jewish and you are not “out” just because you are a Gentile. </w:t>
      </w:r>
      <w:r w:rsidR="00CF363F">
        <w:rPr>
          <w:rFonts w:ascii="Times New Roman" w:hAnsi="Times New Roman" w:cs="Times New Roman"/>
        </w:rPr>
        <w:t>Peter is highlighting that God welcomes every nation that fears him and obeys him.</w:t>
      </w:r>
    </w:p>
    <w:p w:rsidR="00CF363F" w:rsidRDefault="00CF363F" w:rsidP="00CF363F">
      <w:pPr>
        <w:pStyle w:val="ListParagraph"/>
        <w:ind w:left="1440"/>
        <w:rPr>
          <w:rFonts w:ascii="Times New Roman" w:hAnsi="Times New Roman" w:cs="Times New Roman"/>
        </w:rPr>
      </w:pPr>
    </w:p>
    <w:p w:rsidR="00FF26DE" w:rsidRDefault="00CF363F" w:rsidP="00CF363F">
      <w:pPr>
        <w:pStyle w:val="ListParagraph"/>
        <w:numPr>
          <w:ilvl w:val="0"/>
          <w:numId w:val="121"/>
        </w:numPr>
        <w:rPr>
          <w:rFonts w:ascii="Times New Roman" w:hAnsi="Times New Roman" w:cs="Times New Roman"/>
        </w:rPr>
      </w:pPr>
      <w:r>
        <w:rPr>
          <w:rFonts w:ascii="Times New Roman" w:hAnsi="Times New Roman" w:cs="Times New Roman"/>
        </w:rPr>
        <w:t xml:space="preserve">V. 36~ </w:t>
      </w:r>
      <w:r w:rsidR="00FF26DE">
        <w:rPr>
          <w:rFonts w:ascii="Times New Roman" w:hAnsi="Times New Roman" w:cs="Times New Roman"/>
        </w:rPr>
        <w:t>After Peter’s introductory comments regarding God’s heart towards all nations, he begins to preach the gospel by asserting that Jesus is the one sent by God to the Israelites to preach peace.</w:t>
      </w:r>
    </w:p>
    <w:p w:rsidR="00CF363F" w:rsidRDefault="00FF26DE" w:rsidP="00FF26DE">
      <w:pPr>
        <w:pStyle w:val="ListParagraph"/>
        <w:numPr>
          <w:ilvl w:val="1"/>
          <w:numId w:val="121"/>
        </w:numPr>
        <w:rPr>
          <w:rFonts w:ascii="Times New Roman" w:hAnsi="Times New Roman" w:cs="Times New Roman"/>
        </w:rPr>
      </w:pPr>
      <w:r>
        <w:rPr>
          <w:rFonts w:ascii="Times New Roman" w:hAnsi="Times New Roman" w:cs="Times New Roman"/>
        </w:rPr>
        <w:t>This “peace” is not the absence of hostilities, but rather this i</w:t>
      </w:r>
      <w:r w:rsidR="006F0F2E">
        <w:rPr>
          <w:rFonts w:ascii="Times New Roman" w:hAnsi="Times New Roman" w:cs="Times New Roman"/>
        </w:rPr>
        <w:t xml:space="preserve">s associated with </w:t>
      </w:r>
      <w:r w:rsidR="006F0F2E" w:rsidRPr="006F0F2E">
        <w:rPr>
          <w:rFonts w:ascii="Times New Roman" w:hAnsi="Times New Roman" w:cs="Times New Roman"/>
          <w:i/>
          <w:iCs/>
        </w:rPr>
        <w:t>s</w:t>
      </w:r>
      <w:r w:rsidRPr="006F0F2E">
        <w:rPr>
          <w:rFonts w:ascii="Times New Roman" w:hAnsi="Times New Roman" w:cs="Times New Roman"/>
          <w:i/>
          <w:iCs/>
        </w:rPr>
        <w:t>halom</w:t>
      </w:r>
      <w:r>
        <w:rPr>
          <w:rFonts w:ascii="Times New Roman" w:hAnsi="Times New Roman" w:cs="Times New Roman"/>
        </w:rPr>
        <w:t xml:space="preserve"> a period of well-being </w:t>
      </w:r>
      <w:r w:rsidR="006F0F2E">
        <w:rPr>
          <w:rFonts w:ascii="Times New Roman" w:hAnsi="Times New Roman" w:cs="Times New Roman"/>
        </w:rPr>
        <w:t>linked</w:t>
      </w:r>
      <w:r>
        <w:rPr>
          <w:rFonts w:ascii="Times New Roman" w:hAnsi="Times New Roman" w:cs="Times New Roman"/>
        </w:rPr>
        <w:t xml:space="preserve"> </w:t>
      </w:r>
      <w:r w:rsidR="006F0F2E">
        <w:rPr>
          <w:rFonts w:ascii="Times New Roman" w:hAnsi="Times New Roman" w:cs="Times New Roman"/>
        </w:rPr>
        <w:t>to an eschatological era with the coming of Messia</w:t>
      </w:r>
      <w:r w:rsidR="006F0F2E" w:rsidRPr="006F0F2E">
        <w:rPr>
          <w:rFonts w:ascii="Times New Roman" w:hAnsi="Times New Roman" w:cs="Times New Roman"/>
        </w:rPr>
        <w:t>h.</w:t>
      </w:r>
      <w:r w:rsidR="00945B94" w:rsidRPr="006F0F2E">
        <w:rPr>
          <w:rFonts w:ascii="Times New Roman" w:hAnsi="Times New Roman" w:cs="Times New Roman"/>
          <w:vertAlign w:val="superscript"/>
        </w:rPr>
        <w:footnoteReference w:id="31"/>
      </w:r>
    </w:p>
    <w:p w:rsidR="00CE1FFD" w:rsidRDefault="006F0F2E" w:rsidP="00FF26DE">
      <w:pPr>
        <w:pStyle w:val="ListParagraph"/>
        <w:numPr>
          <w:ilvl w:val="1"/>
          <w:numId w:val="121"/>
        </w:numPr>
        <w:rPr>
          <w:rFonts w:ascii="Times New Roman" w:hAnsi="Times New Roman" w:cs="Times New Roman"/>
        </w:rPr>
      </w:pPr>
      <w:r>
        <w:rPr>
          <w:rFonts w:ascii="Times New Roman" w:hAnsi="Times New Roman" w:cs="Times New Roman"/>
        </w:rPr>
        <w:t xml:space="preserve">In this way Peter is saying that </w:t>
      </w:r>
      <w:r w:rsidR="00CE1FFD">
        <w:rPr>
          <w:rFonts w:ascii="Times New Roman" w:hAnsi="Times New Roman" w:cs="Times New Roman"/>
        </w:rPr>
        <w:t>first this peace was announced to the Jews, but now this very Jesus is “</w:t>
      </w:r>
      <w:r w:rsidR="00CE1FFD" w:rsidRPr="00CE1FFD">
        <w:rPr>
          <w:rFonts w:ascii="Times New Roman" w:hAnsi="Times New Roman" w:cs="Times New Roman"/>
          <w:color w:val="0070C0"/>
        </w:rPr>
        <w:t>Lord of all</w:t>
      </w:r>
      <w:r w:rsidR="00CE1FFD">
        <w:rPr>
          <w:rFonts w:ascii="Times New Roman" w:hAnsi="Times New Roman" w:cs="Times New Roman"/>
          <w:color w:val="0070C0"/>
        </w:rPr>
        <w:t>.</w:t>
      </w:r>
      <w:r w:rsidR="00CE1FFD">
        <w:rPr>
          <w:rFonts w:ascii="Times New Roman" w:hAnsi="Times New Roman" w:cs="Times New Roman"/>
        </w:rPr>
        <w:t>”- Both Jews and Gentiles.</w:t>
      </w:r>
      <w:r w:rsidR="00CE1FFD" w:rsidRPr="00CE1FFD">
        <w:rPr>
          <w:rStyle w:val="FootnoteReference"/>
          <w:rFonts w:ascii="Times New Roman" w:hAnsi="Times New Roman" w:cs="Times New Roman"/>
        </w:rPr>
        <w:t xml:space="preserve"> </w:t>
      </w:r>
      <w:r w:rsidR="00CE1FFD">
        <w:rPr>
          <w:rStyle w:val="FootnoteReference"/>
          <w:rFonts w:ascii="Times New Roman" w:hAnsi="Times New Roman" w:cs="Times New Roman"/>
        </w:rPr>
        <w:footnoteReference w:id="32"/>
      </w:r>
      <w:r w:rsidR="00CE1FFD">
        <w:rPr>
          <w:rFonts w:ascii="Times New Roman" w:hAnsi="Times New Roman" w:cs="Times New Roman"/>
        </w:rPr>
        <w:t xml:space="preserve"> </w:t>
      </w:r>
    </w:p>
    <w:p w:rsidR="006F0F2E" w:rsidRDefault="00CE1FFD" w:rsidP="00CE1FFD">
      <w:pPr>
        <w:pStyle w:val="ListParagraph"/>
        <w:numPr>
          <w:ilvl w:val="2"/>
          <w:numId w:val="121"/>
        </w:numPr>
        <w:rPr>
          <w:rFonts w:ascii="Times New Roman" w:hAnsi="Times New Roman" w:cs="Times New Roman"/>
        </w:rPr>
      </w:pPr>
      <w:r w:rsidRPr="00224B88">
        <w:rPr>
          <w:rFonts w:ascii="Times New Roman" w:hAnsi="Times New Roman" w:cs="Times New Roman"/>
          <w:b/>
          <w:bCs/>
        </w:rPr>
        <w:lastRenderedPageBreak/>
        <w:t>Lord of all</w:t>
      </w:r>
      <w:r>
        <w:rPr>
          <w:rFonts w:ascii="Times New Roman" w:hAnsi="Times New Roman" w:cs="Times New Roman"/>
        </w:rPr>
        <w:t xml:space="preserve"> was a title that Peter borrows (used for a pagan deity)</w:t>
      </w:r>
      <w:r w:rsidR="003F40D5">
        <w:rPr>
          <w:rFonts w:ascii="Times New Roman" w:hAnsi="Times New Roman" w:cs="Times New Roman"/>
        </w:rPr>
        <w:t>. T</w:t>
      </w:r>
      <w:r>
        <w:rPr>
          <w:rFonts w:ascii="Times New Roman" w:hAnsi="Times New Roman" w:cs="Times New Roman"/>
        </w:rPr>
        <w:t>his title is later appropriated for Jesus by the early church.</w:t>
      </w:r>
      <w:r w:rsidR="00224B88">
        <w:rPr>
          <w:rStyle w:val="FootnoteReference"/>
          <w:rFonts w:ascii="Times New Roman" w:hAnsi="Times New Roman" w:cs="Times New Roman"/>
        </w:rPr>
        <w:footnoteReference w:id="33"/>
      </w:r>
      <w:r>
        <w:rPr>
          <w:rFonts w:ascii="Times New Roman" w:hAnsi="Times New Roman" w:cs="Times New Roman"/>
        </w:rPr>
        <w:t xml:space="preserve">   </w:t>
      </w:r>
    </w:p>
    <w:p w:rsidR="00224B88" w:rsidRDefault="00224B88" w:rsidP="00224B88">
      <w:pPr>
        <w:pStyle w:val="ListParagraph"/>
        <w:ind w:left="1440"/>
        <w:rPr>
          <w:rFonts w:ascii="Times New Roman" w:hAnsi="Times New Roman" w:cs="Times New Roman"/>
        </w:rPr>
      </w:pPr>
    </w:p>
    <w:p w:rsidR="00224B88" w:rsidRDefault="00224B88" w:rsidP="00224B88">
      <w:pPr>
        <w:pStyle w:val="ListParagraph"/>
        <w:numPr>
          <w:ilvl w:val="1"/>
          <w:numId w:val="121"/>
        </w:numPr>
        <w:rPr>
          <w:rFonts w:ascii="Times New Roman" w:hAnsi="Times New Roman" w:cs="Times New Roman"/>
        </w:rPr>
      </w:pPr>
      <w:r w:rsidRPr="00224B88">
        <w:rPr>
          <w:rFonts w:ascii="Times New Roman" w:hAnsi="Times New Roman" w:cs="Times New Roman"/>
        </w:rPr>
        <w:t>Longenecker summarizes the verse in this fashion, “So Peter’s sermon in Cornelius’s house concerns (1) a new revelational understanding of God’s message of peace, (2) which is given the sons of Israel as its primary recipients, but (3) which also includes Gentiles under the rubric of Christ as “Lord of all,” with “all” understood personally as connoting Christ’s lordship over both Jews and Gentiles.</w:t>
      </w:r>
      <w:r w:rsidRPr="00224B88">
        <w:rPr>
          <w:rFonts w:ascii="Times New Roman" w:hAnsi="Times New Roman" w:cs="Times New Roman"/>
          <w:vertAlign w:val="superscript"/>
        </w:rPr>
        <w:footnoteReference w:id="34"/>
      </w:r>
      <w:r w:rsidRPr="00224B88">
        <w:rPr>
          <w:rFonts w:ascii="Times New Roman" w:hAnsi="Times New Roman" w:cs="Times New Roman"/>
        </w:rPr>
        <w:t>”</w:t>
      </w:r>
    </w:p>
    <w:p w:rsidR="00224B88" w:rsidRDefault="00224B88" w:rsidP="00224B88">
      <w:pPr>
        <w:pStyle w:val="ListParagraph"/>
        <w:rPr>
          <w:rFonts w:ascii="Times New Roman" w:hAnsi="Times New Roman" w:cs="Times New Roman"/>
        </w:rPr>
      </w:pPr>
    </w:p>
    <w:p w:rsidR="00224B88" w:rsidRDefault="00224B88" w:rsidP="00224B88">
      <w:pPr>
        <w:pStyle w:val="ListParagraph"/>
        <w:numPr>
          <w:ilvl w:val="0"/>
          <w:numId w:val="121"/>
        </w:numPr>
        <w:rPr>
          <w:rFonts w:ascii="Times New Roman" w:hAnsi="Times New Roman" w:cs="Times New Roman"/>
        </w:rPr>
      </w:pPr>
      <w:r>
        <w:rPr>
          <w:rFonts w:ascii="Times New Roman" w:hAnsi="Times New Roman" w:cs="Times New Roman"/>
        </w:rPr>
        <w:t xml:space="preserve">Vs. 37-38~ Peter begins to describe Jesus’ ministry in all Judea. He even expects them to know not only who Jesus was, but also what He did. Some commentators have argued, rightly, that Jesus was a </w:t>
      </w:r>
      <w:r w:rsidR="00A23FB1">
        <w:rPr>
          <w:rFonts w:ascii="Times New Roman" w:hAnsi="Times New Roman" w:cs="Times New Roman"/>
        </w:rPr>
        <w:t>phenomenon</w:t>
      </w:r>
      <w:r>
        <w:rPr>
          <w:rFonts w:ascii="Times New Roman" w:hAnsi="Times New Roman" w:cs="Times New Roman"/>
        </w:rPr>
        <w:t xml:space="preserve"> of sorts; a Jewish </w:t>
      </w:r>
      <w:r w:rsidR="00246359">
        <w:rPr>
          <w:rFonts w:ascii="Times New Roman" w:hAnsi="Times New Roman" w:cs="Times New Roman"/>
        </w:rPr>
        <w:t>M</w:t>
      </w:r>
      <w:r>
        <w:rPr>
          <w:rFonts w:ascii="Times New Roman" w:hAnsi="Times New Roman" w:cs="Times New Roman"/>
        </w:rPr>
        <w:t xml:space="preserve">an who was performing miracles and teaching large crowds would not have been </w:t>
      </w:r>
      <w:r w:rsidR="00A23FB1">
        <w:rPr>
          <w:rFonts w:ascii="Times New Roman" w:hAnsi="Times New Roman" w:cs="Times New Roman"/>
        </w:rPr>
        <w:t xml:space="preserve">gone unnoticed. </w:t>
      </w:r>
    </w:p>
    <w:p w:rsidR="00A23FB1" w:rsidRDefault="00A23FB1" w:rsidP="00A23FB1">
      <w:pPr>
        <w:pStyle w:val="ListParagraph"/>
        <w:numPr>
          <w:ilvl w:val="1"/>
          <w:numId w:val="121"/>
        </w:numPr>
        <w:rPr>
          <w:rFonts w:ascii="Times New Roman" w:hAnsi="Times New Roman" w:cs="Times New Roman"/>
        </w:rPr>
      </w:pPr>
      <w:r>
        <w:rPr>
          <w:rFonts w:ascii="Times New Roman" w:hAnsi="Times New Roman" w:cs="Times New Roman"/>
        </w:rPr>
        <w:t xml:space="preserve">Also in v.38, Peter speaks of Jesus being anointed by the Spirit at </w:t>
      </w:r>
      <w:r w:rsidR="00246359">
        <w:rPr>
          <w:rFonts w:ascii="Times New Roman" w:hAnsi="Times New Roman" w:cs="Times New Roman"/>
        </w:rPr>
        <w:t>H</w:t>
      </w:r>
      <w:r>
        <w:rPr>
          <w:rFonts w:ascii="Times New Roman" w:hAnsi="Times New Roman" w:cs="Times New Roman"/>
        </w:rPr>
        <w:t xml:space="preserve">is baptism and that his miracles were connected to his baptism. Luke speaks of this in his </w:t>
      </w:r>
      <w:r w:rsidR="00246359">
        <w:rPr>
          <w:rFonts w:ascii="Times New Roman" w:hAnsi="Times New Roman" w:cs="Times New Roman"/>
        </w:rPr>
        <w:t>G</w:t>
      </w:r>
      <w:r>
        <w:rPr>
          <w:rFonts w:ascii="Times New Roman" w:hAnsi="Times New Roman" w:cs="Times New Roman"/>
        </w:rPr>
        <w:t xml:space="preserve">ospel (Luke 4:18ff he is quoting Isaiah 61:1ff). </w:t>
      </w:r>
    </w:p>
    <w:p w:rsidR="00A23FB1" w:rsidRDefault="00A23FB1" w:rsidP="00A23FB1">
      <w:pPr>
        <w:pStyle w:val="ListParagraph"/>
        <w:rPr>
          <w:rFonts w:ascii="Times New Roman" w:hAnsi="Times New Roman" w:cs="Times New Roman"/>
        </w:rPr>
      </w:pPr>
    </w:p>
    <w:p w:rsidR="00A23FB1" w:rsidRDefault="00A23FB1" w:rsidP="00A23FB1">
      <w:pPr>
        <w:pStyle w:val="ListParagraph"/>
        <w:numPr>
          <w:ilvl w:val="0"/>
          <w:numId w:val="121"/>
        </w:numPr>
        <w:rPr>
          <w:rFonts w:ascii="Times New Roman" w:hAnsi="Times New Roman" w:cs="Times New Roman"/>
        </w:rPr>
      </w:pPr>
      <w:r>
        <w:rPr>
          <w:rFonts w:ascii="Times New Roman" w:hAnsi="Times New Roman" w:cs="Times New Roman"/>
        </w:rPr>
        <w:t>V</w:t>
      </w:r>
      <w:r w:rsidR="0057650B">
        <w:rPr>
          <w:rFonts w:ascii="Times New Roman" w:hAnsi="Times New Roman" w:cs="Times New Roman"/>
        </w:rPr>
        <w:t>.</w:t>
      </w:r>
      <w:r>
        <w:rPr>
          <w:rFonts w:ascii="Times New Roman" w:hAnsi="Times New Roman" w:cs="Times New Roman"/>
        </w:rPr>
        <w:t xml:space="preserve"> </w:t>
      </w:r>
      <w:r w:rsidRPr="00A23FB1">
        <w:rPr>
          <w:rFonts w:ascii="Times New Roman" w:hAnsi="Times New Roman" w:cs="Times New Roman"/>
        </w:rPr>
        <w:t>39</w:t>
      </w:r>
      <w:r w:rsidR="00287732">
        <w:rPr>
          <w:rFonts w:ascii="Times New Roman" w:hAnsi="Times New Roman" w:cs="Times New Roman"/>
        </w:rPr>
        <w:t>a</w:t>
      </w:r>
      <w:r w:rsidR="00B526BF">
        <w:rPr>
          <w:rFonts w:ascii="Times New Roman" w:hAnsi="Times New Roman" w:cs="Times New Roman"/>
        </w:rPr>
        <w:t>~ Peter makes the point that he is a witness of “</w:t>
      </w:r>
      <w:r w:rsidR="00B526BF" w:rsidRPr="00B526BF">
        <w:rPr>
          <w:rFonts w:ascii="Times New Roman" w:hAnsi="Times New Roman" w:cs="Times New Roman"/>
          <w:color w:val="0070C0"/>
        </w:rPr>
        <w:t xml:space="preserve">all the things </w:t>
      </w:r>
      <w:r w:rsidR="00246359">
        <w:rPr>
          <w:rFonts w:ascii="Times New Roman" w:hAnsi="Times New Roman" w:cs="Times New Roman"/>
          <w:color w:val="0070C0"/>
        </w:rPr>
        <w:t>H</w:t>
      </w:r>
      <w:r w:rsidR="00B526BF" w:rsidRPr="00B526BF">
        <w:rPr>
          <w:rFonts w:ascii="Times New Roman" w:hAnsi="Times New Roman" w:cs="Times New Roman"/>
          <w:color w:val="0070C0"/>
        </w:rPr>
        <w:t>e did both in the land of the Jews and in Jerusalem.</w:t>
      </w:r>
      <w:r w:rsidR="00B526BF">
        <w:rPr>
          <w:rFonts w:ascii="Times New Roman" w:hAnsi="Times New Roman" w:cs="Times New Roman"/>
        </w:rPr>
        <w:t xml:space="preserve">” This is </w:t>
      </w:r>
      <w:r w:rsidR="009F0CF4">
        <w:rPr>
          <w:rFonts w:ascii="Times New Roman" w:hAnsi="Times New Roman" w:cs="Times New Roman"/>
        </w:rPr>
        <w:t>Peter’s</w:t>
      </w:r>
      <w:r w:rsidR="00B526BF">
        <w:rPr>
          <w:rFonts w:ascii="Times New Roman" w:hAnsi="Times New Roman" w:cs="Times New Roman"/>
        </w:rPr>
        <w:t xml:space="preserve"> apostolic witness (Acts 1:8), in </w:t>
      </w:r>
      <w:r w:rsidR="00B526BF" w:rsidRPr="00B526BF">
        <w:rPr>
          <w:rFonts w:ascii="Times New Roman" w:hAnsi="Times New Roman" w:cs="Times New Roman"/>
          <w:b/>
          <w:bCs/>
        </w:rPr>
        <w:t>the land of the Jews</w:t>
      </w:r>
      <w:r w:rsidR="00B526BF">
        <w:rPr>
          <w:rFonts w:ascii="Times New Roman" w:hAnsi="Times New Roman" w:cs="Times New Roman"/>
        </w:rPr>
        <w:t>, meaning both Galilee and Judea and later he mentions Jerusalem</w:t>
      </w:r>
      <w:r w:rsidR="00B526BF">
        <w:rPr>
          <w:rStyle w:val="FootnoteReference"/>
          <w:rFonts w:ascii="Times New Roman" w:hAnsi="Times New Roman" w:cs="Times New Roman"/>
        </w:rPr>
        <w:footnoteReference w:id="35"/>
      </w:r>
      <w:r w:rsidR="00B526BF">
        <w:rPr>
          <w:rFonts w:ascii="Times New Roman" w:hAnsi="Times New Roman" w:cs="Times New Roman"/>
        </w:rPr>
        <w:t xml:space="preserve">. This is the fact that the apostles were witness of Jesus’ ministry of teaching, miracles and even as we see in the next phrases his death and resurrection. </w:t>
      </w:r>
    </w:p>
    <w:p w:rsidR="00B526BF" w:rsidRDefault="00B526BF" w:rsidP="00B526BF">
      <w:pPr>
        <w:pStyle w:val="ListParagraph"/>
        <w:ind w:left="360"/>
        <w:rPr>
          <w:rFonts w:ascii="Times New Roman" w:hAnsi="Times New Roman" w:cs="Times New Roman"/>
        </w:rPr>
      </w:pPr>
    </w:p>
    <w:p w:rsidR="00B526BF" w:rsidRDefault="00B526BF" w:rsidP="00A23FB1">
      <w:pPr>
        <w:pStyle w:val="ListParagraph"/>
        <w:numPr>
          <w:ilvl w:val="0"/>
          <w:numId w:val="121"/>
        </w:numPr>
        <w:rPr>
          <w:rFonts w:ascii="Times New Roman" w:hAnsi="Times New Roman" w:cs="Times New Roman"/>
        </w:rPr>
      </w:pPr>
      <w:r>
        <w:rPr>
          <w:rFonts w:ascii="Times New Roman" w:hAnsi="Times New Roman" w:cs="Times New Roman"/>
        </w:rPr>
        <w:t>V. 39b-40</w:t>
      </w:r>
      <w:r w:rsidR="00626BF8">
        <w:rPr>
          <w:rFonts w:ascii="Times New Roman" w:hAnsi="Times New Roman" w:cs="Times New Roman"/>
        </w:rPr>
        <w:t>a</w:t>
      </w:r>
      <w:r w:rsidR="00D1167E">
        <w:rPr>
          <w:rFonts w:ascii="Times New Roman" w:hAnsi="Times New Roman" w:cs="Times New Roman"/>
        </w:rPr>
        <w:t xml:space="preserve">~ The apostles were also witnesses of Jesus’ death and resurrection. </w:t>
      </w:r>
    </w:p>
    <w:p w:rsidR="00D1167E" w:rsidRPr="00D1167E" w:rsidRDefault="00D1167E" w:rsidP="00D1167E">
      <w:pPr>
        <w:pStyle w:val="ListParagraph"/>
        <w:rPr>
          <w:rFonts w:ascii="Times New Roman" w:hAnsi="Times New Roman" w:cs="Times New Roman"/>
        </w:rPr>
      </w:pPr>
    </w:p>
    <w:p w:rsidR="00D1167E" w:rsidRDefault="00D1167E" w:rsidP="00D1167E">
      <w:pPr>
        <w:pStyle w:val="ListParagraph"/>
        <w:numPr>
          <w:ilvl w:val="1"/>
          <w:numId w:val="121"/>
        </w:numPr>
        <w:rPr>
          <w:rFonts w:ascii="Times New Roman" w:hAnsi="Times New Roman" w:cs="Times New Roman"/>
        </w:rPr>
      </w:pPr>
      <w:r>
        <w:rPr>
          <w:rFonts w:ascii="Times New Roman" w:hAnsi="Times New Roman" w:cs="Times New Roman"/>
        </w:rPr>
        <w:t>“</w:t>
      </w:r>
      <w:r w:rsidRPr="00D1167E">
        <w:rPr>
          <w:rFonts w:ascii="Times New Roman" w:hAnsi="Times New Roman" w:cs="Times New Roman"/>
          <w:color w:val="0070C0"/>
        </w:rPr>
        <w:t>They also put Him to death by hanging Him on a cross</w:t>
      </w:r>
      <w:r>
        <w:rPr>
          <w:rFonts w:ascii="Times New Roman" w:hAnsi="Times New Roman" w:cs="Times New Roman"/>
        </w:rPr>
        <w:t>.” Peter blames the Jews for killing Jesus, he empha</w:t>
      </w:r>
      <w:r w:rsidR="009356DA">
        <w:rPr>
          <w:rFonts w:ascii="Times New Roman" w:hAnsi="Times New Roman" w:cs="Times New Roman"/>
        </w:rPr>
        <w:t>sizes the terrible way in which He was put to death. Hanging on a cross was not only shameful, but horrific as well</w:t>
      </w:r>
      <w:r w:rsidR="007B4297">
        <w:rPr>
          <w:rStyle w:val="FootnoteReference"/>
          <w:rFonts w:ascii="Times New Roman" w:hAnsi="Times New Roman" w:cs="Times New Roman"/>
        </w:rPr>
        <w:footnoteReference w:id="36"/>
      </w:r>
      <w:r w:rsidR="009356DA">
        <w:rPr>
          <w:rFonts w:ascii="Times New Roman" w:hAnsi="Times New Roman" w:cs="Times New Roman"/>
        </w:rPr>
        <w:t xml:space="preserve">. </w:t>
      </w:r>
    </w:p>
    <w:p w:rsidR="00626BF8" w:rsidRDefault="00626BF8" w:rsidP="00D1167E">
      <w:pPr>
        <w:pStyle w:val="ListParagraph"/>
        <w:numPr>
          <w:ilvl w:val="1"/>
          <w:numId w:val="121"/>
        </w:numPr>
        <w:rPr>
          <w:rFonts w:ascii="Times New Roman" w:hAnsi="Times New Roman" w:cs="Times New Roman"/>
        </w:rPr>
      </w:pPr>
      <w:r>
        <w:rPr>
          <w:rFonts w:ascii="Times New Roman" w:hAnsi="Times New Roman" w:cs="Times New Roman"/>
        </w:rPr>
        <w:t xml:space="preserve">However, the apostle also mentions the resurrection. God was the one that raised Jesus from the dead on the third day and the apostles were witness of that very fact. </w:t>
      </w:r>
    </w:p>
    <w:p w:rsidR="00626BF8" w:rsidRDefault="00626BF8" w:rsidP="00626BF8">
      <w:pPr>
        <w:pStyle w:val="ListParagraph"/>
        <w:rPr>
          <w:rFonts w:ascii="Times New Roman" w:hAnsi="Times New Roman" w:cs="Times New Roman"/>
        </w:rPr>
      </w:pPr>
    </w:p>
    <w:p w:rsidR="009356DA" w:rsidRDefault="00626BF8" w:rsidP="00626BF8">
      <w:pPr>
        <w:pStyle w:val="ListParagraph"/>
        <w:numPr>
          <w:ilvl w:val="0"/>
          <w:numId w:val="121"/>
        </w:numPr>
        <w:rPr>
          <w:rFonts w:ascii="Times New Roman" w:hAnsi="Times New Roman" w:cs="Times New Roman"/>
        </w:rPr>
      </w:pPr>
      <w:r>
        <w:rPr>
          <w:rFonts w:ascii="Times New Roman" w:hAnsi="Times New Roman" w:cs="Times New Roman"/>
        </w:rPr>
        <w:t xml:space="preserve">V. </w:t>
      </w:r>
      <w:r w:rsidR="007B4297">
        <w:rPr>
          <w:rFonts w:ascii="Times New Roman" w:hAnsi="Times New Roman" w:cs="Times New Roman"/>
        </w:rPr>
        <w:t xml:space="preserve"> </w:t>
      </w:r>
      <w:r>
        <w:rPr>
          <w:rFonts w:ascii="Times New Roman" w:hAnsi="Times New Roman" w:cs="Times New Roman"/>
        </w:rPr>
        <w:t xml:space="preserve">40b-41~ God caused Jesus to be seen by a selected group of people who not only corroborated the fact that he was alive, but also ate and drank with Him as proof that he was alive! </w:t>
      </w:r>
    </w:p>
    <w:p w:rsidR="00626BF8" w:rsidRDefault="00626BF8" w:rsidP="00626BF8">
      <w:pPr>
        <w:pStyle w:val="ListParagraph"/>
        <w:numPr>
          <w:ilvl w:val="1"/>
          <w:numId w:val="121"/>
        </w:numPr>
        <w:rPr>
          <w:rFonts w:ascii="Times New Roman" w:hAnsi="Times New Roman" w:cs="Times New Roman"/>
        </w:rPr>
      </w:pPr>
      <w:r w:rsidRPr="00626BF8">
        <w:rPr>
          <w:rFonts w:ascii="Times New Roman" w:hAnsi="Times New Roman" w:cs="Times New Roman"/>
        </w:rPr>
        <w:t xml:space="preserve">“He undoubtedly recounts that Jesus broke bread with the two men from Emmaus (Luke 24:30), ate a piece of broiled fish in the upper room (Luke 24:42–43), and had breakfast with seven disciples on the beach of the lake of Galilee (John 21:13). Peter provides </w:t>
      </w:r>
      <w:r w:rsidRPr="00626BF8">
        <w:rPr>
          <w:rFonts w:ascii="Times New Roman" w:hAnsi="Times New Roman" w:cs="Times New Roman"/>
        </w:rPr>
        <w:lastRenderedPageBreak/>
        <w:t>absolute proof that Jesus’ physical body has been raised from the dead and that the Lord is alive. The comforting assurance Peter proclaims is that the apostles have fellowship with Jesus not only during his earthly life but also after his resurrection (Matt. 28:20).</w:t>
      </w:r>
      <w:r w:rsidRPr="00626BF8">
        <w:rPr>
          <w:rFonts w:ascii="Times New Roman" w:hAnsi="Times New Roman" w:cs="Times New Roman"/>
          <w:vertAlign w:val="superscript"/>
        </w:rPr>
        <w:footnoteReference w:id="37"/>
      </w:r>
      <w:r w:rsidRPr="00626BF8">
        <w:rPr>
          <w:rFonts w:ascii="Times New Roman" w:hAnsi="Times New Roman" w:cs="Times New Roman"/>
        </w:rPr>
        <w:t>”</w:t>
      </w:r>
    </w:p>
    <w:p w:rsidR="005C1D72" w:rsidRDefault="005C1D72" w:rsidP="005C1D72">
      <w:pPr>
        <w:pStyle w:val="ListParagraph"/>
        <w:rPr>
          <w:rFonts w:ascii="Times New Roman" w:hAnsi="Times New Roman" w:cs="Times New Roman"/>
        </w:rPr>
      </w:pPr>
    </w:p>
    <w:p w:rsidR="00626BF8" w:rsidRDefault="00626BF8" w:rsidP="005C1D72">
      <w:pPr>
        <w:pStyle w:val="ListParagraph"/>
        <w:numPr>
          <w:ilvl w:val="0"/>
          <w:numId w:val="121"/>
        </w:numPr>
        <w:rPr>
          <w:rFonts w:ascii="Times New Roman" w:hAnsi="Times New Roman" w:cs="Times New Roman"/>
        </w:rPr>
      </w:pPr>
      <w:r>
        <w:rPr>
          <w:rFonts w:ascii="Times New Roman" w:hAnsi="Times New Roman" w:cs="Times New Roman"/>
        </w:rPr>
        <w:t>V</w:t>
      </w:r>
      <w:r w:rsidR="005C1D72">
        <w:rPr>
          <w:rFonts w:ascii="Times New Roman" w:hAnsi="Times New Roman" w:cs="Times New Roman"/>
        </w:rPr>
        <w:t>s</w:t>
      </w:r>
      <w:r>
        <w:rPr>
          <w:rFonts w:ascii="Times New Roman" w:hAnsi="Times New Roman" w:cs="Times New Roman"/>
        </w:rPr>
        <w:t>. 42</w:t>
      </w:r>
      <w:r w:rsidR="005C1D72">
        <w:rPr>
          <w:rFonts w:ascii="Times New Roman" w:hAnsi="Times New Roman" w:cs="Times New Roman"/>
        </w:rPr>
        <w:t>-43</w:t>
      </w:r>
      <w:r>
        <w:rPr>
          <w:rFonts w:ascii="Times New Roman" w:hAnsi="Times New Roman" w:cs="Times New Roman"/>
        </w:rPr>
        <w:t>~</w:t>
      </w:r>
      <w:r w:rsidR="005C1D72">
        <w:rPr>
          <w:rFonts w:ascii="Times New Roman" w:hAnsi="Times New Roman" w:cs="Times New Roman"/>
        </w:rPr>
        <w:t xml:space="preserve"> Peter refers to the Great Commission (Matthew 28:19-20), which Jesus gave before </w:t>
      </w:r>
      <w:r w:rsidR="009F0CF4">
        <w:rPr>
          <w:rFonts w:ascii="Times New Roman" w:hAnsi="Times New Roman" w:cs="Times New Roman"/>
        </w:rPr>
        <w:t>H</w:t>
      </w:r>
      <w:r w:rsidR="005C1D72">
        <w:rPr>
          <w:rFonts w:ascii="Times New Roman" w:hAnsi="Times New Roman" w:cs="Times New Roman"/>
        </w:rPr>
        <w:t>is ascension. And later he highlights that this “</w:t>
      </w:r>
      <w:r w:rsidR="005C1D72" w:rsidRPr="009F0CF4">
        <w:rPr>
          <w:rFonts w:ascii="Times New Roman" w:hAnsi="Times New Roman" w:cs="Times New Roman"/>
          <w:color w:val="0070C0"/>
        </w:rPr>
        <w:t>preaching</w:t>
      </w:r>
      <w:r w:rsidR="005C1D72">
        <w:rPr>
          <w:rFonts w:ascii="Times New Roman" w:hAnsi="Times New Roman" w:cs="Times New Roman"/>
        </w:rPr>
        <w:t xml:space="preserve">” would either lead to judgement (v.42) or salvation (v.43). </w:t>
      </w:r>
    </w:p>
    <w:p w:rsidR="005119F1" w:rsidRPr="005119F1" w:rsidRDefault="005119F1" w:rsidP="005119F1">
      <w:pPr>
        <w:pStyle w:val="ListParagraph"/>
        <w:ind w:left="360"/>
        <w:rPr>
          <w:rFonts w:ascii="Times New Roman" w:hAnsi="Times New Roman" w:cs="Times New Roman"/>
        </w:rPr>
      </w:pPr>
    </w:p>
    <w:p w:rsidR="005119F1" w:rsidRPr="005119F1" w:rsidRDefault="005119F1" w:rsidP="005119F1">
      <w:pPr>
        <w:pStyle w:val="ListParagraph"/>
        <w:numPr>
          <w:ilvl w:val="1"/>
          <w:numId w:val="121"/>
        </w:numPr>
        <w:rPr>
          <w:rFonts w:ascii="Times New Roman" w:hAnsi="Times New Roman" w:cs="Times New Roman"/>
        </w:rPr>
      </w:pPr>
      <w:r w:rsidRPr="005119F1">
        <w:rPr>
          <w:rFonts w:ascii="Times New Roman" w:hAnsi="Times New Roman" w:cs="Times New Roman"/>
        </w:rPr>
        <w:t xml:space="preserve">“The key phrase is, </w:t>
      </w:r>
      <w:proofErr w:type="gramStart"/>
      <w:r w:rsidRPr="005119F1">
        <w:rPr>
          <w:rFonts w:ascii="Times New Roman" w:hAnsi="Times New Roman" w:cs="Times New Roman"/>
          <w:b/>
        </w:rPr>
        <w:t>Everyone</w:t>
      </w:r>
      <w:proofErr w:type="gramEnd"/>
      <w:r w:rsidRPr="005119F1">
        <w:rPr>
          <w:rFonts w:ascii="Times New Roman" w:hAnsi="Times New Roman" w:cs="Times New Roman"/>
          <w:b/>
        </w:rPr>
        <w:t xml:space="preserve"> who believes in Him</w:t>
      </w:r>
      <w:r w:rsidRPr="005119F1">
        <w:rPr>
          <w:rFonts w:ascii="Times New Roman" w:hAnsi="Times New Roman" w:cs="Times New Roman"/>
        </w:rPr>
        <w:t xml:space="preserve">. This Greek construction consists of a present participle with an article, which is almost the equivalent of a noun (in this case “every believer in Him”). The key element in salvation is faith, belief in Christ. This message of </w:t>
      </w:r>
      <w:r w:rsidRPr="005119F1">
        <w:rPr>
          <w:rFonts w:ascii="Times New Roman" w:hAnsi="Times New Roman" w:cs="Times New Roman"/>
          <w:b/>
        </w:rPr>
        <w:t>forgiveness of sins</w:t>
      </w:r>
      <w:r w:rsidRPr="005119F1">
        <w:rPr>
          <w:rFonts w:ascii="Times New Roman" w:hAnsi="Times New Roman" w:cs="Times New Roman"/>
        </w:rPr>
        <w:t xml:space="preserve"> (cf. 2:38; 5:31; 13:38; 26:18) </w:t>
      </w:r>
      <w:r w:rsidRPr="005119F1">
        <w:rPr>
          <w:rFonts w:ascii="Times New Roman" w:hAnsi="Times New Roman" w:cs="Times New Roman"/>
          <w:b/>
        </w:rPr>
        <w:t>through</w:t>
      </w:r>
      <w:r w:rsidRPr="005119F1">
        <w:rPr>
          <w:rFonts w:ascii="Times New Roman" w:hAnsi="Times New Roman" w:cs="Times New Roman"/>
        </w:rPr>
        <w:t xml:space="preserve"> faith in the Messiah was spoken of by the prophets (e.g., Isa. 53:11; Jer. 31:34; Ezek. 36:25–26).</w:t>
      </w:r>
      <w:r w:rsidR="009F0CF4">
        <w:rPr>
          <w:rFonts w:ascii="Times New Roman" w:hAnsi="Times New Roman" w:cs="Times New Roman"/>
        </w:rPr>
        <w:t>”</w:t>
      </w:r>
      <w:r w:rsidRPr="005119F1">
        <w:rPr>
          <w:rFonts w:ascii="Times New Roman" w:hAnsi="Times New Roman" w:cs="Times New Roman"/>
          <w:vertAlign w:val="superscript"/>
        </w:rPr>
        <w:footnoteReference w:id="38"/>
      </w:r>
    </w:p>
    <w:p w:rsidR="00F61DFF" w:rsidRPr="00660CB9" w:rsidRDefault="00F61DFF" w:rsidP="00660CB9"/>
    <w:p w:rsidR="00391376" w:rsidRDefault="00391376" w:rsidP="00391376">
      <w:pPr>
        <w:pStyle w:val="Heading3"/>
        <w:numPr>
          <w:ilvl w:val="0"/>
          <w:numId w:val="108"/>
        </w:numPr>
        <w:rPr>
          <w:rFonts w:ascii="Georgia" w:hAnsi="Georgia"/>
        </w:rPr>
      </w:pPr>
      <w:r w:rsidRPr="00462E51">
        <w:rPr>
          <w:rFonts w:ascii="Georgia" w:hAnsi="Georgia"/>
        </w:rPr>
        <w:t xml:space="preserve">The Spirit’s Coming upon the Gentiles (44-48) </w:t>
      </w:r>
    </w:p>
    <w:p w:rsidR="005119F1" w:rsidRDefault="005119F1" w:rsidP="005119F1"/>
    <w:p w:rsidR="005119F1" w:rsidRPr="005119F1" w:rsidRDefault="005119F1" w:rsidP="005119F1">
      <w:pPr>
        <w:pStyle w:val="ListParagraph"/>
        <w:numPr>
          <w:ilvl w:val="0"/>
          <w:numId w:val="125"/>
        </w:numPr>
        <w:rPr>
          <w:rFonts w:ascii="Times New Roman" w:hAnsi="Times New Roman" w:cs="Times New Roman"/>
        </w:rPr>
      </w:pPr>
      <w:r w:rsidRPr="005119F1">
        <w:rPr>
          <w:rFonts w:ascii="Times New Roman" w:hAnsi="Times New Roman" w:cs="Times New Roman"/>
        </w:rPr>
        <w:t xml:space="preserve">The </w:t>
      </w:r>
      <w:r w:rsidR="000E6F72">
        <w:rPr>
          <w:rFonts w:ascii="Times New Roman" w:hAnsi="Times New Roman" w:cs="Times New Roman"/>
        </w:rPr>
        <w:t xml:space="preserve">Spirit was poured out on those </w:t>
      </w:r>
      <w:r w:rsidR="0017292D">
        <w:rPr>
          <w:rFonts w:ascii="Times New Roman" w:hAnsi="Times New Roman" w:cs="Times New Roman"/>
        </w:rPr>
        <w:t xml:space="preserve">Jewish </w:t>
      </w:r>
      <w:r w:rsidR="000E6F72">
        <w:rPr>
          <w:rFonts w:ascii="Times New Roman" w:hAnsi="Times New Roman" w:cs="Times New Roman"/>
        </w:rPr>
        <w:t>believers in Jerusalem (Acts 2:1-4), on the Samaritans in Samaria (Ac</w:t>
      </w:r>
      <w:r w:rsidR="00F10697">
        <w:rPr>
          <w:rFonts w:ascii="Times New Roman" w:hAnsi="Times New Roman" w:cs="Times New Roman"/>
        </w:rPr>
        <w:t>t</w:t>
      </w:r>
      <w:r w:rsidR="000E6F72">
        <w:rPr>
          <w:rFonts w:ascii="Times New Roman" w:hAnsi="Times New Roman" w:cs="Times New Roman"/>
        </w:rPr>
        <w:t xml:space="preserve">s 8:15-17), and </w:t>
      </w:r>
      <w:r w:rsidR="0017292D">
        <w:rPr>
          <w:rFonts w:ascii="Times New Roman" w:hAnsi="Times New Roman" w:cs="Times New Roman"/>
        </w:rPr>
        <w:t xml:space="preserve">on the Gentiles in </w:t>
      </w:r>
      <w:r w:rsidR="000E6F72">
        <w:rPr>
          <w:rFonts w:ascii="Times New Roman" w:hAnsi="Times New Roman" w:cs="Times New Roman"/>
        </w:rPr>
        <w:t xml:space="preserve">Caesarea (Acts 10:44-46). </w:t>
      </w:r>
      <w:r w:rsidR="00F10697">
        <w:rPr>
          <w:rFonts w:ascii="Times New Roman" w:hAnsi="Times New Roman" w:cs="Times New Roman"/>
        </w:rPr>
        <w:t>Thus,</w:t>
      </w:r>
      <w:r w:rsidR="000E6F72">
        <w:rPr>
          <w:rFonts w:ascii="Times New Roman" w:hAnsi="Times New Roman" w:cs="Times New Roman"/>
        </w:rPr>
        <w:t xml:space="preserve"> fulfilling Jesus commission to the Apostles in Acts 1:8.  </w:t>
      </w:r>
    </w:p>
    <w:p w:rsidR="00391376" w:rsidRPr="005119F1" w:rsidRDefault="00391376" w:rsidP="00391376">
      <w:pPr>
        <w:rPr>
          <w:rFonts w:ascii="Times New Roman" w:hAnsi="Times New Roman" w:cs="Times New Roman"/>
        </w:rPr>
      </w:pPr>
    </w:p>
    <w:p w:rsidR="005119F1" w:rsidRDefault="005119F1" w:rsidP="005119F1">
      <w:pPr>
        <w:pStyle w:val="ListParagraph"/>
        <w:numPr>
          <w:ilvl w:val="0"/>
          <w:numId w:val="124"/>
        </w:numPr>
        <w:rPr>
          <w:rFonts w:ascii="Times New Roman" w:hAnsi="Times New Roman" w:cs="Times New Roman"/>
        </w:rPr>
      </w:pPr>
      <w:r w:rsidRPr="005119F1">
        <w:rPr>
          <w:rFonts w:ascii="Times New Roman" w:hAnsi="Times New Roman" w:cs="Times New Roman"/>
        </w:rPr>
        <w:t>V</w:t>
      </w:r>
      <w:r w:rsidR="00B2556B">
        <w:rPr>
          <w:rFonts w:ascii="Times New Roman" w:hAnsi="Times New Roman" w:cs="Times New Roman"/>
        </w:rPr>
        <w:t>s</w:t>
      </w:r>
      <w:r w:rsidRPr="005119F1">
        <w:rPr>
          <w:rFonts w:ascii="Times New Roman" w:hAnsi="Times New Roman" w:cs="Times New Roman"/>
        </w:rPr>
        <w:t>. 44</w:t>
      </w:r>
      <w:r w:rsidR="00B2556B">
        <w:rPr>
          <w:rFonts w:ascii="Times New Roman" w:hAnsi="Times New Roman" w:cs="Times New Roman"/>
        </w:rPr>
        <w:t>-46a</w:t>
      </w:r>
      <w:r w:rsidRPr="005119F1">
        <w:rPr>
          <w:rFonts w:ascii="Times New Roman" w:hAnsi="Times New Roman" w:cs="Times New Roman"/>
        </w:rPr>
        <w:t>~</w:t>
      </w:r>
      <w:r w:rsidR="00F10697">
        <w:rPr>
          <w:rFonts w:ascii="Times New Roman" w:hAnsi="Times New Roman" w:cs="Times New Roman"/>
        </w:rPr>
        <w:t xml:space="preserve"> </w:t>
      </w:r>
      <w:r w:rsidR="00B2556B">
        <w:rPr>
          <w:rFonts w:ascii="Times New Roman" w:hAnsi="Times New Roman" w:cs="Times New Roman"/>
        </w:rPr>
        <w:t xml:space="preserve">Peter’s sermon is cut short like in Solomon’s portico (Acts 4:1), but this time it wasn’t the temple guards that stopped his gospel presentation, it was the Holy Spirit as </w:t>
      </w:r>
      <w:r w:rsidR="0017292D">
        <w:rPr>
          <w:rFonts w:ascii="Times New Roman" w:hAnsi="Times New Roman" w:cs="Times New Roman"/>
        </w:rPr>
        <w:t>He</w:t>
      </w:r>
      <w:r w:rsidR="00B2556B">
        <w:rPr>
          <w:rFonts w:ascii="Times New Roman" w:hAnsi="Times New Roman" w:cs="Times New Roman"/>
        </w:rPr>
        <w:t xml:space="preserve"> was being poured out on those who were hearing the message</w:t>
      </w:r>
      <w:r w:rsidR="0017292D">
        <w:rPr>
          <w:rFonts w:ascii="Times New Roman" w:hAnsi="Times New Roman" w:cs="Times New Roman"/>
        </w:rPr>
        <w:t>. T</w:t>
      </w:r>
      <w:r w:rsidR="00B2556B">
        <w:rPr>
          <w:rFonts w:ascii="Times New Roman" w:hAnsi="Times New Roman" w:cs="Times New Roman"/>
        </w:rPr>
        <w:t xml:space="preserve">hose who had accompanied Peter were witnesses of what occurred. </w:t>
      </w:r>
    </w:p>
    <w:p w:rsidR="00B2556B" w:rsidRDefault="00B2556B" w:rsidP="00B2556B">
      <w:pPr>
        <w:pStyle w:val="ListParagraph"/>
        <w:numPr>
          <w:ilvl w:val="1"/>
          <w:numId w:val="124"/>
        </w:numPr>
        <w:rPr>
          <w:rFonts w:ascii="Times New Roman" w:hAnsi="Times New Roman" w:cs="Times New Roman"/>
        </w:rPr>
      </w:pPr>
      <w:r>
        <w:rPr>
          <w:rFonts w:ascii="Times New Roman" w:hAnsi="Times New Roman" w:cs="Times New Roman"/>
        </w:rPr>
        <w:t xml:space="preserve">Peter had been a witness to the Spirit’s work in Jerusalem and Samaria, but now, in Cornelius’ house, he observes this new outpouring indicating that these </w:t>
      </w:r>
      <w:r w:rsidR="0017292D">
        <w:rPr>
          <w:rFonts w:ascii="Times New Roman" w:hAnsi="Times New Roman" w:cs="Times New Roman"/>
        </w:rPr>
        <w:t>G</w:t>
      </w:r>
      <w:r>
        <w:rPr>
          <w:rFonts w:ascii="Times New Roman" w:hAnsi="Times New Roman" w:cs="Times New Roman"/>
        </w:rPr>
        <w:t xml:space="preserve">entiles are welcomed into God (35). </w:t>
      </w:r>
    </w:p>
    <w:p w:rsidR="00B2556B" w:rsidRDefault="00B2556B" w:rsidP="00B2556B">
      <w:pPr>
        <w:pStyle w:val="ListParagraph"/>
        <w:numPr>
          <w:ilvl w:val="1"/>
          <w:numId w:val="124"/>
        </w:numPr>
        <w:rPr>
          <w:rFonts w:ascii="Times New Roman" w:hAnsi="Times New Roman" w:cs="Times New Roman"/>
        </w:rPr>
      </w:pPr>
      <w:r>
        <w:rPr>
          <w:rFonts w:ascii="Times New Roman" w:hAnsi="Times New Roman" w:cs="Times New Roman"/>
        </w:rPr>
        <w:t>Those circumcised believers are witnesses of another miracle, so much so that they are astonished and what causes this astonishment is the fact that they are hearing them speak in tongues, these languages that were not a part of their normal s</w:t>
      </w:r>
      <w:r w:rsidR="0017292D">
        <w:rPr>
          <w:rFonts w:ascii="Times New Roman" w:hAnsi="Times New Roman" w:cs="Times New Roman"/>
        </w:rPr>
        <w:t>peech</w:t>
      </w:r>
      <w:r>
        <w:rPr>
          <w:rFonts w:ascii="Times New Roman" w:hAnsi="Times New Roman" w:cs="Times New Roman"/>
        </w:rPr>
        <w:t xml:space="preserve">. This is a </w:t>
      </w:r>
      <w:r w:rsidR="0017292D">
        <w:rPr>
          <w:rFonts w:ascii="Times New Roman" w:hAnsi="Times New Roman" w:cs="Times New Roman"/>
        </w:rPr>
        <w:t>Gentile</w:t>
      </w:r>
      <w:r>
        <w:rPr>
          <w:rFonts w:ascii="Times New Roman" w:hAnsi="Times New Roman" w:cs="Times New Roman"/>
        </w:rPr>
        <w:t xml:space="preserve"> Pentecost! </w:t>
      </w:r>
    </w:p>
    <w:p w:rsidR="00406A6E" w:rsidRPr="00406A6E" w:rsidRDefault="00406A6E" w:rsidP="00406A6E">
      <w:pPr>
        <w:pStyle w:val="NormalWeb"/>
        <w:numPr>
          <w:ilvl w:val="1"/>
          <w:numId w:val="124"/>
        </w:numPr>
        <w:rPr>
          <w:rFonts w:eastAsia="Times New Roman" w:cs="Times New Roman"/>
          <w:color w:val="auto"/>
          <w:bdr w:val="none" w:sz="0" w:space="0" w:color="auto"/>
        </w:rPr>
      </w:pPr>
      <w:proofErr w:type="spellStart"/>
      <w:r w:rsidRPr="00406A6E">
        <w:rPr>
          <w:rFonts w:cs="Times New Roman"/>
        </w:rPr>
        <w:t>Contable</w:t>
      </w:r>
      <w:proofErr w:type="spellEnd"/>
      <w:r w:rsidRPr="00406A6E">
        <w:rPr>
          <w:rFonts w:cs="Times New Roman"/>
        </w:rPr>
        <w:t xml:space="preserve"> writes, “</w:t>
      </w:r>
      <w:r w:rsidRPr="00406A6E">
        <w:rPr>
          <w:rFonts w:eastAsia="Times New Roman" w:cs="Times New Roman"/>
          <w:color w:val="auto"/>
          <w:bdr w:val="none" w:sz="0" w:space="0" w:color="auto"/>
        </w:rPr>
        <w:t>Probably Peter and his Jewish companions heard these Gentiles praising God in Aramaic, which these Gentiles would not have known previously, since Aramaic was a language that the Jews spoke and understood. The Jews present would have understood Aramaic immediately, and they would have recognized that the ability to speak in an unstudied language was an evidence of Spirit baptism, as it was at Pentecost. This is further evidence that "tongues" were languages.</w:t>
      </w:r>
      <w:r w:rsidR="0017292D">
        <w:rPr>
          <w:rFonts w:eastAsia="Times New Roman" w:cs="Times New Roman"/>
          <w:color w:val="auto"/>
          <w:bdr w:val="none" w:sz="0" w:space="0" w:color="auto"/>
        </w:rPr>
        <w:t>”</w:t>
      </w:r>
      <w:r w:rsidRPr="00406A6E">
        <w:rPr>
          <w:rStyle w:val="FootnoteReference"/>
          <w:rFonts w:eastAsia="Times New Roman" w:cs="Times New Roman"/>
          <w:color w:val="auto"/>
          <w:bdr w:val="none" w:sz="0" w:space="0" w:color="auto"/>
        </w:rPr>
        <w:footnoteReference w:id="39"/>
      </w:r>
    </w:p>
    <w:p w:rsidR="00B2556B" w:rsidRDefault="00B2556B" w:rsidP="00B2556B">
      <w:pPr>
        <w:pStyle w:val="ListParagraph"/>
        <w:ind w:left="1440"/>
        <w:rPr>
          <w:rFonts w:ascii="Times New Roman" w:hAnsi="Times New Roman" w:cs="Times New Roman"/>
        </w:rPr>
      </w:pPr>
    </w:p>
    <w:p w:rsidR="00B2556B" w:rsidRDefault="00B2556B" w:rsidP="00B2556B">
      <w:pPr>
        <w:pStyle w:val="ListParagraph"/>
        <w:numPr>
          <w:ilvl w:val="0"/>
          <w:numId w:val="124"/>
        </w:numPr>
        <w:rPr>
          <w:rFonts w:ascii="Times New Roman" w:hAnsi="Times New Roman" w:cs="Times New Roman"/>
        </w:rPr>
      </w:pPr>
      <w:r>
        <w:rPr>
          <w:rFonts w:ascii="Times New Roman" w:hAnsi="Times New Roman" w:cs="Times New Roman"/>
        </w:rPr>
        <w:lastRenderedPageBreak/>
        <w:t xml:space="preserve">Vs. 46b-47~ </w:t>
      </w:r>
      <w:r w:rsidR="00507F50">
        <w:rPr>
          <w:rFonts w:ascii="Times New Roman" w:hAnsi="Times New Roman" w:cs="Times New Roman"/>
        </w:rPr>
        <w:t xml:space="preserve">As Peter is witnessing another Pentecost, he speaks and realizes that God is the one causing this event. He discerns that they are believer, and though they were not circumcised, he calls for them to be baptized. </w:t>
      </w:r>
    </w:p>
    <w:p w:rsidR="00507F50" w:rsidRDefault="00507F50" w:rsidP="00507F50">
      <w:pPr>
        <w:pStyle w:val="ListParagraph"/>
        <w:numPr>
          <w:ilvl w:val="1"/>
          <w:numId w:val="124"/>
        </w:numPr>
        <w:rPr>
          <w:rFonts w:ascii="Times New Roman" w:hAnsi="Times New Roman" w:cs="Times New Roman"/>
        </w:rPr>
      </w:pPr>
      <w:r>
        <w:rPr>
          <w:rFonts w:ascii="Times New Roman" w:hAnsi="Times New Roman" w:cs="Times New Roman"/>
        </w:rPr>
        <w:t xml:space="preserve">Just like the Ethiopian Eunuch in Acts 8:36, nothing prevented theses uncircumcised believers </w:t>
      </w:r>
      <w:r w:rsidR="0017292D">
        <w:rPr>
          <w:rFonts w:ascii="Times New Roman" w:hAnsi="Times New Roman" w:cs="Times New Roman"/>
        </w:rPr>
        <w:t>from being</w:t>
      </w:r>
      <w:r>
        <w:rPr>
          <w:rFonts w:ascii="Times New Roman" w:hAnsi="Times New Roman" w:cs="Times New Roman"/>
        </w:rPr>
        <w:t xml:space="preserve"> baptized. This was a public declaration that they had in fact believed in Christ. </w:t>
      </w:r>
    </w:p>
    <w:p w:rsidR="00507F50" w:rsidRDefault="00507F50" w:rsidP="00507F50">
      <w:pPr>
        <w:pStyle w:val="ListParagraph"/>
        <w:ind w:left="1440"/>
        <w:rPr>
          <w:rFonts w:ascii="Times New Roman" w:hAnsi="Times New Roman" w:cs="Times New Roman"/>
        </w:rPr>
      </w:pPr>
    </w:p>
    <w:p w:rsidR="00B2556B" w:rsidRDefault="00B2556B" w:rsidP="005119F1">
      <w:pPr>
        <w:pStyle w:val="ListParagraph"/>
        <w:numPr>
          <w:ilvl w:val="0"/>
          <w:numId w:val="124"/>
        </w:numPr>
        <w:rPr>
          <w:rFonts w:ascii="Times New Roman" w:hAnsi="Times New Roman" w:cs="Times New Roman"/>
        </w:rPr>
      </w:pPr>
      <w:r>
        <w:rPr>
          <w:rFonts w:ascii="Times New Roman" w:hAnsi="Times New Roman" w:cs="Times New Roman"/>
        </w:rPr>
        <w:t xml:space="preserve">Vs. 48~ </w:t>
      </w:r>
      <w:r w:rsidR="00507F50">
        <w:rPr>
          <w:rFonts w:ascii="Times New Roman" w:hAnsi="Times New Roman" w:cs="Times New Roman"/>
        </w:rPr>
        <w:t xml:space="preserve">So Peter ordered them to be baptized in the name of Jesus and they asked </w:t>
      </w:r>
      <w:r w:rsidR="0017292D">
        <w:rPr>
          <w:rFonts w:ascii="Times New Roman" w:hAnsi="Times New Roman" w:cs="Times New Roman"/>
        </w:rPr>
        <w:t>him</w:t>
      </w:r>
      <w:r w:rsidR="00507F50">
        <w:rPr>
          <w:rFonts w:ascii="Times New Roman" w:hAnsi="Times New Roman" w:cs="Times New Roman"/>
        </w:rPr>
        <w:t xml:space="preserve"> to stay on for a few days. If these had not been truly converted Peter would not </w:t>
      </w:r>
      <w:r w:rsidR="0017292D">
        <w:rPr>
          <w:rFonts w:ascii="Times New Roman" w:hAnsi="Times New Roman" w:cs="Times New Roman"/>
        </w:rPr>
        <w:t xml:space="preserve">have </w:t>
      </w:r>
      <w:r w:rsidR="00507F50">
        <w:rPr>
          <w:rFonts w:ascii="Times New Roman" w:hAnsi="Times New Roman" w:cs="Times New Roman"/>
        </w:rPr>
        <w:t xml:space="preserve">stayed. </w:t>
      </w:r>
    </w:p>
    <w:p w:rsidR="00507F50" w:rsidRDefault="00507F50" w:rsidP="00507F50">
      <w:pPr>
        <w:rPr>
          <w:rFonts w:ascii="Times New Roman" w:hAnsi="Times New Roman" w:cs="Times New Roman"/>
        </w:rPr>
      </w:pPr>
    </w:p>
    <w:p w:rsidR="00507F50" w:rsidRDefault="00507F50" w:rsidP="00507F50">
      <w:pPr>
        <w:pStyle w:val="ListParagraph"/>
        <w:numPr>
          <w:ilvl w:val="0"/>
          <w:numId w:val="126"/>
        </w:numPr>
        <w:rPr>
          <w:rFonts w:ascii="Times New Roman" w:hAnsi="Times New Roman" w:cs="Times New Roman"/>
        </w:rPr>
      </w:pPr>
      <w:r>
        <w:rPr>
          <w:rFonts w:ascii="Times New Roman" w:hAnsi="Times New Roman" w:cs="Times New Roman"/>
        </w:rPr>
        <w:t>As a summary of this unit</w:t>
      </w:r>
      <w:r w:rsidR="0017292D">
        <w:rPr>
          <w:rFonts w:ascii="Times New Roman" w:hAnsi="Times New Roman" w:cs="Times New Roman"/>
        </w:rPr>
        <w:t>: T</w:t>
      </w:r>
      <w:r>
        <w:rPr>
          <w:rFonts w:ascii="Times New Roman" w:hAnsi="Times New Roman" w:cs="Times New Roman"/>
        </w:rPr>
        <w:t>his section is a significant turning point in the book of Acts. Here Luke shows how God</w:t>
      </w:r>
      <w:r w:rsidR="003E40EC">
        <w:rPr>
          <w:rFonts w:ascii="Times New Roman" w:hAnsi="Times New Roman" w:cs="Times New Roman"/>
        </w:rPr>
        <w:t xml:space="preserve"> chooses </w:t>
      </w:r>
      <w:r w:rsidR="0017292D">
        <w:rPr>
          <w:rFonts w:ascii="Times New Roman" w:hAnsi="Times New Roman" w:cs="Times New Roman"/>
        </w:rPr>
        <w:t>Peter</w:t>
      </w:r>
      <w:r w:rsidR="003E40EC">
        <w:rPr>
          <w:rFonts w:ascii="Times New Roman" w:hAnsi="Times New Roman" w:cs="Times New Roman"/>
        </w:rPr>
        <w:t xml:space="preserve"> to preach the gospel to gentiles and they joined the church based on their faith, </w:t>
      </w:r>
      <w:r w:rsidR="00A92403">
        <w:rPr>
          <w:rFonts w:ascii="Times New Roman" w:hAnsi="Times New Roman" w:cs="Times New Roman"/>
        </w:rPr>
        <w:t>not ethnicity</w:t>
      </w:r>
      <w:r w:rsidR="003E40EC">
        <w:rPr>
          <w:rFonts w:ascii="Times New Roman" w:hAnsi="Times New Roman" w:cs="Times New Roman"/>
        </w:rPr>
        <w:t xml:space="preserve"> or circumcision.</w:t>
      </w:r>
      <w:r w:rsidR="00A92403">
        <w:rPr>
          <w:rFonts w:ascii="Times New Roman" w:hAnsi="Times New Roman" w:cs="Times New Roman"/>
        </w:rPr>
        <w:t xml:space="preserve"> </w:t>
      </w:r>
      <w:r w:rsidR="003E40EC">
        <w:rPr>
          <w:rFonts w:ascii="Times New Roman" w:hAnsi="Times New Roman" w:cs="Times New Roman"/>
        </w:rPr>
        <w:t xml:space="preserve">The ground is ready for missionary journeys to take place and for Christians communities to sprout throughout the Roman Empire. </w:t>
      </w:r>
    </w:p>
    <w:p w:rsidR="0017292D" w:rsidRPr="00507F50" w:rsidRDefault="0017292D" w:rsidP="0017292D">
      <w:pPr>
        <w:pStyle w:val="ListParagraph"/>
        <w:ind w:left="360"/>
        <w:rPr>
          <w:rFonts w:ascii="Times New Roman" w:hAnsi="Times New Roman" w:cs="Times New Roman"/>
        </w:rPr>
      </w:pPr>
    </w:p>
    <w:p w:rsidR="00391376" w:rsidRDefault="00391376" w:rsidP="00391376">
      <w:pPr>
        <w:pStyle w:val="Heading"/>
        <w:spacing w:before="80"/>
        <w:rPr>
          <w:rFonts w:ascii="Times New Roman" w:hAnsi="Times New Roman" w:cs="Times New Roman"/>
          <w:b/>
          <w:bCs/>
          <w:color w:val="3376BA"/>
          <w:sz w:val="24"/>
          <w:szCs w:val="24"/>
          <w:u w:val="single"/>
          <w:lang w:val="en-US"/>
        </w:rPr>
      </w:pPr>
      <w:r w:rsidRPr="001B3219">
        <w:rPr>
          <w:rFonts w:ascii="Times New Roman" w:hAnsi="Times New Roman" w:cs="Times New Roman"/>
          <w:b/>
          <w:bCs/>
          <w:color w:val="3376BA"/>
          <w:sz w:val="24"/>
          <w:szCs w:val="24"/>
          <w:u w:val="single"/>
          <w:lang w:val="en-US"/>
        </w:rPr>
        <w:t xml:space="preserve">Day </w:t>
      </w:r>
      <w:r>
        <w:rPr>
          <w:rFonts w:ascii="Times New Roman" w:hAnsi="Times New Roman" w:cs="Times New Roman"/>
          <w:b/>
          <w:bCs/>
          <w:color w:val="3376BA"/>
          <w:sz w:val="24"/>
          <w:szCs w:val="24"/>
          <w:u w:val="single"/>
          <w:lang w:val="en-US"/>
        </w:rPr>
        <w:t>Four</w:t>
      </w:r>
      <w:r w:rsidRPr="001B3219">
        <w:rPr>
          <w:rFonts w:ascii="Times New Roman" w:hAnsi="Times New Roman" w:cs="Times New Roman"/>
          <w:b/>
          <w:bCs/>
          <w:color w:val="3376BA"/>
          <w:sz w:val="24"/>
          <w:szCs w:val="24"/>
          <w:u w:val="single"/>
          <w:lang w:val="en-US"/>
        </w:rPr>
        <w:t>- Questions</w:t>
      </w:r>
    </w:p>
    <w:p w:rsidR="00391376" w:rsidRDefault="00391376" w:rsidP="00E347B8">
      <w:pPr>
        <w:spacing w:before="80"/>
      </w:pPr>
    </w:p>
    <w:p w:rsidR="00391376" w:rsidRPr="00B2556B" w:rsidRDefault="00E347B8" w:rsidP="00E347B8">
      <w:pPr>
        <w:pStyle w:val="ListParagraph"/>
        <w:numPr>
          <w:ilvl w:val="0"/>
          <w:numId w:val="123"/>
        </w:numPr>
        <w:spacing w:before="80"/>
        <w:rPr>
          <w:rFonts w:ascii="Times New Roman" w:hAnsi="Times New Roman" w:cs="Times New Roman"/>
          <w:color w:val="0070C0"/>
        </w:rPr>
      </w:pPr>
      <w:r>
        <w:rPr>
          <w:rFonts w:ascii="Times New Roman" w:hAnsi="Times New Roman" w:cs="Times New Roman"/>
          <w:color w:val="0070C0"/>
        </w:rPr>
        <w:t xml:space="preserve">Look at verse 35. Is Peter saying here that someone is rewarded with God’s acceptance </w:t>
      </w:r>
      <w:r w:rsidRPr="00B2556B">
        <w:rPr>
          <w:rFonts w:ascii="Times New Roman" w:hAnsi="Times New Roman" w:cs="Times New Roman"/>
          <w:color w:val="0070C0"/>
        </w:rPr>
        <w:t xml:space="preserve">based on his/her fear and obedience of God? </w:t>
      </w:r>
    </w:p>
    <w:p w:rsidR="00E347B8" w:rsidRDefault="00B2556B" w:rsidP="00E347B8">
      <w:pPr>
        <w:pStyle w:val="ListParagraph"/>
        <w:numPr>
          <w:ilvl w:val="0"/>
          <w:numId w:val="123"/>
        </w:numPr>
        <w:spacing w:before="80"/>
        <w:rPr>
          <w:rFonts w:ascii="Times New Roman" w:hAnsi="Times New Roman" w:cs="Times New Roman"/>
          <w:color w:val="0070C0"/>
        </w:rPr>
      </w:pPr>
      <w:r w:rsidRPr="00B2556B">
        <w:rPr>
          <w:rFonts w:ascii="Times New Roman" w:hAnsi="Times New Roman" w:cs="Times New Roman"/>
          <w:color w:val="0070C0"/>
        </w:rPr>
        <w:t xml:space="preserve">Why did Peter mention </w:t>
      </w:r>
      <w:proofErr w:type="gramStart"/>
      <w:r w:rsidRPr="00B2556B">
        <w:rPr>
          <w:rFonts w:ascii="Times New Roman" w:hAnsi="Times New Roman" w:cs="Times New Roman"/>
          <w:color w:val="0070C0"/>
        </w:rPr>
        <w:t>being</w:t>
      </w:r>
      <w:proofErr w:type="gramEnd"/>
      <w:r w:rsidRPr="00B2556B">
        <w:rPr>
          <w:rFonts w:ascii="Times New Roman" w:hAnsi="Times New Roman" w:cs="Times New Roman"/>
          <w:color w:val="0070C0"/>
        </w:rPr>
        <w:t xml:space="preserve"> a witnessed of Jesus’ ministry? How is </w:t>
      </w:r>
      <w:r w:rsidR="00A92403">
        <w:rPr>
          <w:rFonts w:ascii="Times New Roman" w:hAnsi="Times New Roman" w:cs="Times New Roman"/>
          <w:color w:val="0070C0"/>
        </w:rPr>
        <w:t>Jesus’ ministry</w:t>
      </w:r>
      <w:r w:rsidRPr="00B2556B">
        <w:rPr>
          <w:rFonts w:ascii="Times New Roman" w:hAnsi="Times New Roman" w:cs="Times New Roman"/>
          <w:color w:val="0070C0"/>
        </w:rPr>
        <w:t xml:space="preserve"> part of the gospel? </w:t>
      </w:r>
      <w:r>
        <w:rPr>
          <w:rFonts w:ascii="Times New Roman" w:hAnsi="Times New Roman" w:cs="Times New Roman"/>
          <w:color w:val="0070C0"/>
        </w:rPr>
        <w:t>(look at verses 39-41)</w:t>
      </w:r>
    </w:p>
    <w:p w:rsidR="00B2556B" w:rsidRDefault="00406A6E" w:rsidP="00E347B8">
      <w:pPr>
        <w:pStyle w:val="ListParagraph"/>
        <w:numPr>
          <w:ilvl w:val="0"/>
          <w:numId w:val="123"/>
        </w:numPr>
        <w:spacing w:before="80"/>
        <w:rPr>
          <w:rFonts w:ascii="Times New Roman" w:hAnsi="Times New Roman" w:cs="Times New Roman"/>
          <w:color w:val="0070C0"/>
        </w:rPr>
      </w:pPr>
      <w:r>
        <w:rPr>
          <w:rFonts w:ascii="Times New Roman" w:hAnsi="Times New Roman" w:cs="Times New Roman"/>
          <w:color w:val="0070C0"/>
        </w:rPr>
        <w:t xml:space="preserve">Why was it significant that the Holy Spirit was poured out over the Gentiles? </w:t>
      </w:r>
    </w:p>
    <w:p w:rsidR="00406A6E" w:rsidRPr="00B2556B" w:rsidRDefault="003E40EC" w:rsidP="00E347B8">
      <w:pPr>
        <w:pStyle w:val="ListParagraph"/>
        <w:numPr>
          <w:ilvl w:val="0"/>
          <w:numId w:val="123"/>
        </w:numPr>
        <w:spacing w:before="80"/>
        <w:rPr>
          <w:rFonts w:ascii="Times New Roman" w:hAnsi="Times New Roman" w:cs="Times New Roman"/>
          <w:color w:val="0070C0"/>
        </w:rPr>
      </w:pPr>
      <w:r>
        <w:rPr>
          <w:rFonts w:ascii="Times New Roman" w:hAnsi="Times New Roman" w:cs="Times New Roman"/>
          <w:color w:val="0070C0"/>
        </w:rPr>
        <w:t xml:space="preserve">What was the outward sign of the Spirit coming on the Gentiles? And why was it important? </w:t>
      </w:r>
    </w:p>
    <w:p w:rsidR="00391376" w:rsidRPr="00A56EBD" w:rsidRDefault="00391376" w:rsidP="00391376">
      <w:pPr>
        <w:pStyle w:val="Heading1"/>
        <w:rPr>
          <w:rFonts w:ascii="Times New Roman" w:hAnsi="Times New Roman" w:cs="Times New Roman"/>
        </w:rPr>
      </w:pPr>
      <w:r w:rsidRPr="00A56EBD">
        <w:rPr>
          <w:rFonts w:ascii="Times New Roman" w:hAnsi="Times New Roman" w:cs="Times New Roman"/>
        </w:rPr>
        <w:t xml:space="preserve">Day </w:t>
      </w:r>
      <w:r>
        <w:rPr>
          <w:rFonts w:ascii="Times New Roman" w:hAnsi="Times New Roman" w:cs="Times New Roman"/>
        </w:rPr>
        <w:t>Five</w:t>
      </w:r>
      <w:r w:rsidRPr="00A56EBD">
        <w:rPr>
          <w:rFonts w:ascii="Times New Roman" w:hAnsi="Times New Roman" w:cs="Times New Roman"/>
        </w:rPr>
        <w:t xml:space="preserve"> </w:t>
      </w:r>
    </w:p>
    <w:p w:rsidR="00391376" w:rsidRPr="00462E51" w:rsidRDefault="00391376" w:rsidP="00391376">
      <w:pPr>
        <w:rPr>
          <w:rFonts w:ascii="Georgia" w:hAnsi="Georgia"/>
        </w:rPr>
      </w:pPr>
    </w:p>
    <w:p w:rsidR="00391376" w:rsidRPr="00462E51" w:rsidRDefault="00391376" w:rsidP="00391376">
      <w:pPr>
        <w:pStyle w:val="Heading2"/>
        <w:numPr>
          <w:ilvl w:val="0"/>
          <w:numId w:val="77"/>
        </w:numPr>
        <w:rPr>
          <w:rFonts w:ascii="Georgia" w:hAnsi="Georgia"/>
        </w:rPr>
      </w:pPr>
      <w:r w:rsidRPr="00462E51">
        <w:rPr>
          <w:rFonts w:ascii="Georgia" w:hAnsi="Georgia"/>
        </w:rPr>
        <w:t>Peter’s Report in Jerusalem</w:t>
      </w:r>
    </w:p>
    <w:p w:rsidR="00391376" w:rsidRDefault="00391376" w:rsidP="00391376">
      <w:pPr>
        <w:rPr>
          <w:rFonts w:ascii="Georgia" w:hAnsi="Georgia"/>
        </w:rPr>
      </w:pPr>
    </w:p>
    <w:p w:rsidR="006376ED" w:rsidRDefault="006376ED" w:rsidP="006376ED">
      <w:pPr>
        <w:pStyle w:val="ListParagraph"/>
        <w:numPr>
          <w:ilvl w:val="0"/>
          <w:numId w:val="126"/>
        </w:numPr>
        <w:rPr>
          <w:rFonts w:ascii="Times New Roman" w:hAnsi="Times New Roman" w:cs="Times New Roman"/>
        </w:rPr>
      </w:pPr>
      <w:r>
        <w:rPr>
          <w:rFonts w:ascii="Times New Roman" w:hAnsi="Times New Roman" w:cs="Times New Roman"/>
        </w:rPr>
        <w:t xml:space="preserve">Luke, being a historian, records for Theophilus the effect that the conversion of Cornelius and his friends (all </w:t>
      </w:r>
      <w:r w:rsidR="00A92403">
        <w:rPr>
          <w:rFonts w:ascii="Times New Roman" w:hAnsi="Times New Roman" w:cs="Times New Roman"/>
        </w:rPr>
        <w:t>G</w:t>
      </w:r>
      <w:r>
        <w:rPr>
          <w:rFonts w:ascii="Times New Roman" w:hAnsi="Times New Roman" w:cs="Times New Roman"/>
        </w:rPr>
        <w:t>entiles) had in the early church. In these verses, we can observe the honesty and integrity of this historian as he addresses a tremendously difficult topic. Thus, in this section he describes the Jerusalem leadership’s criticism of Peter and at the same time, Luke articulates the apostles’ account of what the Lord has done in the Gentiles</w:t>
      </w:r>
      <w:r w:rsidR="00A27F41">
        <w:rPr>
          <w:rFonts w:ascii="Times New Roman" w:hAnsi="Times New Roman" w:cs="Times New Roman"/>
        </w:rPr>
        <w:t>.</w:t>
      </w:r>
      <w:r>
        <w:rPr>
          <w:rFonts w:ascii="Times New Roman" w:hAnsi="Times New Roman" w:cs="Times New Roman"/>
        </w:rPr>
        <w:t xml:space="preserve"> Finally, we see </w:t>
      </w:r>
      <w:r w:rsidR="00A27F41">
        <w:rPr>
          <w:rFonts w:ascii="Times New Roman" w:hAnsi="Times New Roman" w:cs="Times New Roman"/>
        </w:rPr>
        <w:t>the leadership’s</w:t>
      </w:r>
      <w:r>
        <w:rPr>
          <w:rFonts w:ascii="Times New Roman" w:hAnsi="Times New Roman" w:cs="Times New Roman"/>
        </w:rPr>
        <w:t xml:space="preserve"> submission to the Lord’s </w:t>
      </w:r>
      <w:r w:rsidR="00A27F41">
        <w:rPr>
          <w:rFonts w:ascii="Times New Roman" w:hAnsi="Times New Roman" w:cs="Times New Roman"/>
        </w:rPr>
        <w:t xml:space="preserve">miraculous </w:t>
      </w:r>
      <w:r>
        <w:rPr>
          <w:rFonts w:ascii="Times New Roman" w:hAnsi="Times New Roman" w:cs="Times New Roman"/>
        </w:rPr>
        <w:t>work</w:t>
      </w:r>
      <w:r w:rsidR="00A27F41">
        <w:rPr>
          <w:rFonts w:ascii="Times New Roman" w:hAnsi="Times New Roman" w:cs="Times New Roman"/>
        </w:rPr>
        <w:t xml:space="preserve"> of salvation with those outside the </w:t>
      </w:r>
      <w:r w:rsidR="00A92403">
        <w:rPr>
          <w:rFonts w:ascii="Times New Roman" w:hAnsi="Times New Roman" w:cs="Times New Roman"/>
        </w:rPr>
        <w:t>L</w:t>
      </w:r>
      <w:r w:rsidR="00A27F41">
        <w:rPr>
          <w:rFonts w:ascii="Times New Roman" w:hAnsi="Times New Roman" w:cs="Times New Roman"/>
        </w:rPr>
        <w:t>aw</w:t>
      </w:r>
      <w:r>
        <w:rPr>
          <w:rFonts w:ascii="Times New Roman" w:hAnsi="Times New Roman" w:cs="Times New Roman"/>
        </w:rPr>
        <w:t xml:space="preserve">. </w:t>
      </w:r>
    </w:p>
    <w:p w:rsidR="006376ED" w:rsidRPr="006376ED" w:rsidRDefault="006376ED" w:rsidP="006376ED">
      <w:pPr>
        <w:pStyle w:val="ListParagraph"/>
        <w:ind w:left="360"/>
        <w:rPr>
          <w:rFonts w:ascii="Times New Roman" w:hAnsi="Times New Roman" w:cs="Times New Roman"/>
        </w:rPr>
      </w:pPr>
    </w:p>
    <w:p w:rsidR="00391376" w:rsidRDefault="00391376" w:rsidP="00391376">
      <w:pPr>
        <w:pStyle w:val="Heading3"/>
        <w:numPr>
          <w:ilvl w:val="0"/>
          <w:numId w:val="110"/>
        </w:numPr>
        <w:rPr>
          <w:rFonts w:ascii="Georgia" w:hAnsi="Georgia"/>
        </w:rPr>
      </w:pPr>
      <w:r>
        <w:rPr>
          <w:rFonts w:ascii="Georgia" w:hAnsi="Georgia"/>
        </w:rPr>
        <w:t xml:space="preserve">Accusation against Peter </w:t>
      </w:r>
      <w:r w:rsidRPr="00462E51">
        <w:rPr>
          <w:rFonts w:ascii="Georgia" w:hAnsi="Georgia"/>
        </w:rPr>
        <w:t>(1-3)</w:t>
      </w:r>
    </w:p>
    <w:p w:rsidR="006376ED" w:rsidRDefault="006376ED" w:rsidP="006376ED"/>
    <w:p w:rsidR="006376ED" w:rsidRPr="00CA2FD7" w:rsidRDefault="00CA2FD7" w:rsidP="006376ED">
      <w:pPr>
        <w:pStyle w:val="ListParagraph"/>
        <w:numPr>
          <w:ilvl w:val="0"/>
          <w:numId w:val="126"/>
        </w:numPr>
      </w:pPr>
      <w:r>
        <w:rPr>
          <w:rFonts w:ascii="Times New Roman" w:hAnsi="Times New Roman" w:cs="Times New Roman"/>
        </w:rPr>
        <w:t xml:space="preserve">News of what had transpired in Caesarea had, most likely, reached believers </w:t>
      </w:r>
      <w:r w:rsidR="00A92403">
        <w:rPr>
          <w:rFonts w:ascii="Times New Roman" w:hAnsi="Times New Roman" w:cs="Times New Roman"/>
        </w:rPr>
        <w:t xml:space="preserve">all over </w:t>
      </w:r>
      <w:r>
        <w:rPr>
          <w:rFonts w:ascii="Times New Roman" w:hAnsi="Times New Roman" w:cs="Times New Roman"/>
        </w:rPr>
        <w:t xml:space="preserve">Judea. One could imagine that it was met with mixed responses. One such response was recorded for us in verses 1-3. </w:t>
      </w:r>
    </w:p>
    <w:p w:rsidR="00CA2FD7" w:rsidRPr="006F4216" w:rsidRDefault="00CA2FD7" w:rsidP="006376ED">
      <w:pPr>
        <w:pStyle w:val="ListParagraph"/>
        <w:numPr>
          <w:ilvl w:val="0"/>
          <w:numId w:val="126"/>
        </w:numPr>
      </w:pPr>
      <w:r>
        <w:rPr>
          <w:rFonts w:ascii="Times New Roman" w:hAnsi="Times New Roman" w:cs="Times New Roman"/>
        </w:rPr>
        <w:lastRenderedPageBreak/>
        <w:t xml:space="preserve">V.1-3~ These events take place sometime after what we saw in chapter 10. </w:t>
      </w:r>
      <w:r w:rsidR="00A92403">
        <w:rPr>
          <w:rFonts w:ascii="Times New Roman" w:hAnsi="Times New Roman" w:cs="Times New Roman"/>
        </w:rPr>
        <w:t>When</w:t>
      </w:r>
      <w:r>
        <w:rPr>
          <w:rFonts w:ascii="Times New Roman" w:hAnsi="Times New Roman" w:cs="Times New Roman"/>
        </w:rPr>
        <w:t xml:space="preserve"> Peter is back in Jerusalem. </w:t>
      </w:r>
    </w:p>
    <w:p w:rsidR="006F4216" w:rsidRPr="00CA2FD7" w:rsidRDefault="006F4216" w:rsidP="006F4216">
      <w:pPr>
        <w:pStyle w:val="ListParagraph"/>
        <w:ind w:left="360"/>
      </w:pPr>
    </w:p>
    <w:p w:rsidR="00C41F39" w:rsidRDefault="00C41F39" w:rsidP="00CA2FD7">
      <w:pPr>
        <w:pStyle w:val="ListParagraph"/>
        <w:numPr>
          <w:ilvl w:val="1"/>
          <w:numId w:val="126"/>
        </w:numPr>
        <w:rPr>
          <w:rFonts w:ascii="Times New Roman" w:hAnsi="Times New Roman" w:cs="Times New Roman"/>
        </w:rPr>
      </w:pPr>
      <w:r w:rsidRPr="00C41F39">
        <w:rPr>
          <w:rFonts w:ascii="Times New Roman" w:hAnsi="Times New Roman" w:cs="Times New Roman"/>
        </w:rPr>
        <w:t xml:space="preserve">V.1~ </w:t>
      </w:r>
      <w:r>
        <w:rPr>
          <w:rFonts w:ascii="Times New Roman" w:hAnsi="Times New Roman" w:cs="Times New Roman"/>
        </w:rPr>
        <w:t>Both the apostles and brothers hear of the news that now Gentiles have repented. Observe the phrase at the end of verse 1 “</w:t>
      </w:r>
      <w:r w:rsidRPr="00C41F39">
        <w:rPr>
          <w:rFonts w:ascii="Times New Roman" w:hAnsi="Times New Roman" w:cs="Times New Roman"/>
          <w:color w:val="0070C0"/>
        </w:rPr>
        <w:t>had received the word of God</w:t>
      </w:r>
      <w:r w:rsidR="00A92403">
        <w:rPr>
          <w:rFonts w:ascii="Times New Roman" w:hAnsi="Times New Roman" w:cs="Times New Roman"/>
          <w:color w:val="0070C0"/>
        </w:rPr>
        <w:t>.</w:t>
      </w:r>
      <w:r>
        <w:rPr>
          <w:rFonts w:ascii="Times New Roman" w:hAnsi="Times New Roman" w:cs="Times New Roman"/>
        </w:rPr>
        <w:t xml:space="preserve">” </w:t>
      </w:r>
      <w:r w:rsidR="00A92403">
        <w:rPr>
          <w:rFonts w:ascii="Times New Roman" w:hAnsi="Times New Roman" w:cs="Times New Roman"/>
        </w:rPr>
        <w:t>T</w:t>
      </w:r>
      <w:r>
        <w:rPr>
          <w:rFonts w:ascii="Times New Roman" w:hAnsi="Times New Roman" w:cs="Times New Roman"/>
        </w:rPr>
        <w:t xml:space="preserve">his is </w:t>
      </w:r>
      <w:r w:rsidR="006F4216">
        <w:rPr>
          <w:rFonts w:ascii="Times New Roman" w:hAnsi="Times New Roman" w:cs="Times New Roman"/>
        </w:rPr>
        <w:t xml:space="preserve">synonymous with the gospel, the apostolic preaching of God’s </w:t>
      </w:r>
      <w:r w:rsidR="00A92403">
        <w:rPr>
          <w:rFonts w:ascii="Times New Roman" w:hAnsi="Times New Roman" w:cs="Times New Roman"/>
        </w:rPr>
        <w:t>w</w:t>
      </w:r>
      <w:r w:rsidR="006F4216">
        <w:rPr>
          <w:rFonts w:ascii="Times New Roman" w:hAnsi="Times New Roman" w:cs="Times New Roman"/>
        </w:rPr>
        <w:t xml:space="preserve">ord. So, there was NO doubt that these Gentiles were actually believers and part of the church. </w:t>
      </w:r>
    </w:p>
    <w:p w:rsidR="006F4216" w:rsidRPr="00C41F39" w:rsidRDefault="006F4216" w:rsidP="006F4216">
      <w:pPr>
        <w:pStyle w:val="ListParagraph"/>
        <w:ind w:left="1080"/>
        <w:rPr>
          <w:rFonts w:ascii="Times New Roman" w:hAnsi="Times New Roman" w:cs="Times New Roman"/>
        </w:rPr>
      </w:pPr>
    </w:p>
    <w:p w:rsidR="00CA2FD7" w:rsidRPr="00C41F39" w:rsidRDefault="00C41F39" w:rsidP="00CA2FD7">
      <w:pPr>
        <w:pStyle w:val="ListParagraph"/>
        <w:numPr>
          <w:ilvl w:val="1"/>
          <w:numId w:val="126"/>
        </w:numPr>
      </w:pPr>
      <w:r w:rsidRPr="00C41F39">
        <w:rPr>
          <w:rFonts w:ascii="Times New Roman" w:hAnsi="Times New Roman" w:cs="Times New Roman"/>
        </w:rPr>
        <w:t xml:space="preserve">V. 2~ </w:t>
      </w:r>
      <w:r w:rsidR="00CA2FD7" w:rsidRPr="00C41F39">
        <w:rPr>
          <w:rFonts w:ascii="Times New Roman" w:hAnsi="Times New Roman" w:cs="Times New Roman"/>
        </w:rPr>
        <w:t>Peter received criticism from “</w:t>
      </w:r>
      <w:r w:rsidR="00CA2FD7" w:rsidRPr="00C41F39">
        <w:rPr>
          <w:rFonts w:ascii="Times New Roman" w:hAnsi="Times New Roman" w:cs="Times New Roman"/>
          <w:color w:val="0070C0"/>
        </w:rPr>
        <w:t>those who were circumcised</w:t>
      </w:r>
      <w:r w:rsidR="00A92403">
        <w:rPr>
          <w:rFonts w:ascii="Times New Roman" w:hAnsi="Times New Roman" w:cs="Times New Roman"/>
          <w:color w:val="0070C0"/>
        </w:rPr>
        <w:t>.</w:t>
      </w:r>
      <w:r w:rsidR="00CA2FD7" w:rsidRPr="00C41F39">
        <w:rPr>
          <w:rFonts w:ascii="Times New Roman" w:hAnsi="Times New Roman" w:cs="Times New Roman"/>
        </w:rPr>
        <w:t>” These are not unsaved Jews</w:t>
      </w:r>
      <w:r w:rsidR="00A92403">
        <w:rPr>
          <w:rFonts w:ascii="Times New Roman" w:hAnsi="Times New Roman" w:cs="Times New Roman"/>
        </w:rPr>
        <w:t xml:space="preserve"> </w:t>
      </w:r>
      <w:r w:rsidR="00CA2FD7" w:rsidRPr="00C41F39">
        <w:rPr>
          <w:rFonts w:ascii="Times New Roman" w:hAnsi="Times New Roman" w:cs="Times New Roman"/>
        </w:rPr>
        <w:t xml:space="preserve">but </w:t>
      </w:r>
      <w:r w:rsidR="00CA2FD7">
        <w:rPr>
          <w:rFonts w:ascii="Times New Roman" w:hAnsi="Times New Roman" w:cs="Times New Roman"/>
        </w:rPr>
        <w:t>Jewish believers. Also, it is important to know that this phrase does not seem to encompass all Jewish believers</w:t>
      </w:r>
      <w:r w:rsidR="00A92403">
        <w:rPr>
          <w:rFonts w:ascii="Times New Roman" w:hAnsi="Times New Roman" w:cs="Times New Roman"/>
        </w:rPr>
        <w:t>. R</w:t>
      </w:r>
      <w:r w:rsidR="00CA2FD7">
        <w:rPr>
          <w:rFonts w:ascii="Times New Roman" w:hAnsi="Times New Roman" w:cs="Times New Roman"/>
        </w:rPr>
        <w:t xml:space="preserve">ather this is a group of them that seems to come to confront </w:t>
      </w:r>
      <w:r>
        <w:rPr>
          <w:rFonts w:ascii="Times New Roman" w:hAnsi="Times New Roman" w:cs="Times New Roman"/>
        </w:rPr>
        <w:t>the apostle.</w:t>
      </w:r>
      <w:r w:rsidR="006F4216">
        <w:rPr>
          <w:rFonts w:ascii="Times New Roman" w:hAnsi="Times New Roman" w:cs="Times New Roman"/>
        </w:rPr>
        <w:t xml:space="preserve"> As a footnote, these are believers that most likely, by conviction, are following Moses’ </w:t>
      </w:r>
      <w:r w:rsidR="00A92403">
        <w:rPr>
          <w:rFonts w:ascii="Times New Roman" w:hAnsi="Times New Roman" w:cs="Times New Roman"/>
        </w:rPr>
        <w:t>L</w:t>
      </w:r>
      <w:r w:rsidR="006F4216">
        <w:rPr>
          <w:rFonts w:ascii="Times New Roman" w:hAnsi="Times New Roman" w:cs="Times New Roman"/>
        </w:rPr>
        <w:t xml:space="preserve">aw. </w:t>
      </w:r>
    </w:p>
    <w:p w:rsidR="00C41F39" w:rsidRPr="006F4216" w:rsidRDefault="00C41F39" w:rsidP="00CA2FD7">
      <w:pPr>
        <w:pStyle w:val="ListParagraph"/>
        <w:numPr>
          <w:ilvl w:val="1"/>
          <w:numId w:val="126"/>
        </w:numPr>
      </w:pPr>
      <w:r>
        <w:rPr>
          <w:rFonts w:ascii="Times New Roman" w:hAnsi="Times New Roman" w:cs="Times New Roman"/>
        </w:rPr>
        <w:t>These are rumblings of factions in the early church. Incidentally, I don’t think these are the famed Judaizers based on their response in verse 18</w:t>
      </w:r>
      <w:r w:rsidR="00A92403">
        <w:rPr>
          <w:rFonts w:ascii="Times New Roman" w:hAnsi="Times New Roman" w:cs="Times New Roman"/>
        </w:rPr>
        <w:t>;</w:t>
      </w:r>
      <w:r>
        <w:rPr>
          <w:rFonts w:ascii="Times New Roman" w:hAnsi="Times New Roman" w:cs="Times New Roman"/>
        </w:rPr>
        <w:t xml:space="preserve"> </w:t>
      </w:r>
      <w:r w:rsidR="006B0859">
        <w:rPr>
          <w:rFonts w:ascii="Times New Roman" w:hAnsi="Times New Roman" w:cs="Times New Roman"/>
        </w:rPr>
        <w:t>however,</w:t>
      </w:r>
      <w:r>
        <w:rPr>
          <w:rFonts w:ascii="Times New Roman" w:hAnsi="Times New Roman" w:cs="Times New Roman"/>
        </w:rPr>
        <w:t xml:space="preserve"> one can understand that the Judaizers will become a problem which Paul has to address in the book of Galatians. </w:t>
      </w:r>
    </w:p>
    <w:p w:rsidR="00CA2FD7" w:rsidRPr="00C00A6A" w:rsidRDefault="006F4216" w:rsidP="00690C70">
      <w:pPr>
        <w:pStyle w:val="ListParagraph"/>
        <w:numPr>
          <w:ilvl w:val="1"/>
          <w:numId w:val="126"/>
        </w:numPr>
      </w:pPr>
      <w:r>
        <w:rPr>
          <w:rFonts w:ascii="Times New Roman" w:hAnsi="Times New Roman" w:cs="Times New Roman"/>
        </w:rPr>
        <w:t>V.3</w:t>
      </w:r>
      <w:r w:rsidR="00690C70">
        <w:rPr>
          <w:rFonts w:ascii="Times New Roman" w:hAnsi="Times New Roman" w:cs="Times New Roman"/>
        </w:rPr>
        <w:t xml:space="preserve">~ </w:t>
      </w:r>
      <w:r w:rsidR="00690C70" w:rsidRPr="00690C70">
        <w:rPr>
          <w:rFonts w:ascii="Times New Roman" w:hAnsi="Times New Roman" w:cs="Times New Roman"/>
        </w:rPr>
        <w:t>The</w:t>
      </w:r>
      <w:r w:rsidR="00690C70">
        <w:rPr>
          <w:rFonts w:ascii="Times New Roman" w:hAnsi="Times New Roman" w:cs="Times New Roman"/>
        </w:rPr>
        <w:t xml:space="preserve"> accusation against Peter is clear: </w:t>
      </w:r>
      <w:r w:rsidR="00CA2FD7" w:rsidRPr="00690C70">
        <w:rPr>
          <w:rFonts w:ascii="Times New Roman" w:hAnsi="Times New Roman" w:cs="Times New Roman"/>
        </w:rPr>
        <w:t>“</w:t>
      </w:r>
      <w:r w:rsidR="00CA2FD7" w:rsidRPr="00690C70">
        <w:rPr>
          <w:rFonts w:ascii="Times New Roman" w:hAnsi="Times New Roman" w:cs="Times New Roman"/>
          <w:color w:val="157DFB"/>
        </w:rPr>
        <w:t>You went to uncircumcised men and ate with them.</w:t>
      </w:r>
      <w:r w:rsidR="00CA2FD7" w:rsidRPr="00690C70">
        <w:rPr>
          <w:rFonts w:ascii="Times New Roman" w:hAnsi="Times New Roman" w:cs="Times New Roman"/>
        </w:rPr>
        <w:t>”</w:t>
      </w:r>
      <w:r w:rsidR="00690C70">
        <w:rPr>
          <w:rFonts w:ascii="Times New Roman" w:hAnsi="Times New Roman" w:cs="Times New Roman"/>
        </w:rPr>
        <w:t xml:space="preserve"> Apparently, Peter stayed with them for a few days (cf. 10:48) </w:t>
      </w:r>
      <w:r w:rsidR="006B0859">
        <w:rPr>
          <w:rFonts w:ascii="Times New Roman" w:hAnsi="Times New Roman" w:cs="Times New Roman"/>
        </w:rPr>
        <w:t xml:space="preserve">and </w:t>
      </w:r>
      <w:r w:rsidR="00690C70">
        <w:rPr>
          <w:rFonts w:ascii="Times New Roman" w:hAnsi="Times New Roman" w:cs="Times New Roman"/>
        </w:rPr>
        <w:t xml:space="preserve">had his meals with Cornelius and the new Gentile believers. Luke does not go into detail as to what had occurred </w:t>
      </w:r>
      <w:r w:rsidR="006B0859">
        <w:rPr>
          <w:rFonts w:ascii="Times New Roman" w:hAnsi="Times New Roman" w:cs="Times New Roman"/>
        </w:rPr>
        <w:t>during that time</w:t>
      </w:r>
      <w:r w:rsidR="00690C70">
        <w:rPr>
          <w:rFonts w:ascii="Times New Roman" w:hAnsi="Times New Roman" w:cs="Times New Roman"/>
        </w:rPr>
        <w:t>.</w:t>
      </w:r>
      <w:r w:rsidR="006B0859">
        <w:rPr>
          <w:rFonts w:ascii="Times New Roman" w:hAnsi="Times New Roman" w:cs="Times New Roman"/>
        </w:rPr>
        <w:t xml:space="preserve"> But t</w:t>
      </w:r>
      <w:r w:rsidR="00690C70">
        <w:rPr>
          <w:rFonts w:ascii="Times New Roman" w:hAnsi="Times New Roman" w:cs="Times New Roman"/>
        </w:rPr>
        <w:t xml:space="preserve">hese circumcised Jews were </w:t>
      </w:r>
      <w:r w:rsidR="00C00A6A">
        <w:rPr>
          <w:rFonts w:ascii="Times New Roman" w:hAnsi="Times New Roman" w:cs="Times New Roman"/>
        </w:rPr>
        <w:t xml:space="preserve">bothered by the mere thought of Peter eating unclean food. </w:t>
      </w:r>
    </w:p>
    <w:p w:rsidR="00690C70" w:rsidRPr="00C00A6A" w:rsidRDefault="00C00A6A" w:rsidP="00690C70">
      <w:pPr>
        <w:pStyle w:val="ListParagraph"/>
        <w:numPr>
          <w:ilvl w:val="1"/>
          <w:numId w:val="126"/>
        </w:numPr>
        <w:rPr>
          <w:rFonts w:ascii="Times New Roman" w:hAnsi="Times New Roman" w:cs="Times New Roman"/>
        </w:rPr>
      </w:pPr>
      <w:r w:rsidRPr="00C00A6A">
        <w:rPr>
          <w:rFonts w:ascii="Times New Roman" w:hAnsi="Times New Roman" w:cs="Times New Roman"/>
        </w:rPr>
        <w:t>“The primary problem was not his preaching to Gentiles but his eating with them (cf. Mark 2:16; Luke 15:2; Gal. 2:12). This gives even greater significance to Peter’s vision (Acts 10:9–16). Eating with someone was a mark of acceptance and fellowship (cf. 1 Cor. 5:11). This problem could have caused a serious break in the church.</w:t>
      </w:r>
      <w:r w:rsidRPr="00C00A6A">
        <w:rPr>
          <w:rFonts w:ascii="Times New Roman" w:hAnsi="Times New Roman" w:cs="Times New Roman"/>
          <w:vertAlign w:val="superscript"/>
        </w:rPr>
        <w:footnoteReference w:id="40"/>
      </w:r>
      <w:r w:rsidRPr="00C00A6A">
        <w:rPr>
          <w:rFonts w:ascii="Times New Roman" w:hAnsi="Times New Roman" w:cs="Times New Roman"/>
        </w:rPr>
        <w:t>”</w:t>
      </w:r>
    </w:p>
    <w:p w:rsidR="00690C70" w:rsidRPr="006376ED" w:rsidRDefault="00690C70" w:rsidP="00690C70"/>
    <w:p w:rsidR="00391376" w:rsidRDefault="00391376" w:rsidP="00391376">
      <w:pPr>
        <w:pStyle w:val="Heading3"/>
        <w:numPr>
          <w:ilvl w:val="0"/>
          <w:numId w:val="110"/>
        </w:numPr>
        <w:rPr>
          <w:rFonts w:ascii="Georgia" w:hAnsi="Georgia"/>
        </w:rPr>
      </w:pPr>
      <w:r>
        <w:rPr>
          <w:rFonts w:ascii="Georgia" w:hAnsi="Georgia"/>
        </w:rPr>
        <w:t xml:space="preserve">Peter’s Testimony </w:t>
      </w:r>
      <w:r w:rsidRPr="00462E51">
        <w:rPr>
          <w:rFonts w:ascii="Georgia" w:hAnsi="Georgia"/>
        </w:rPr>
        <w:t xml:space="preserve">(4-17) </w:t>
      </w:r>
    </w:p>
    <w:p w:rsidR="00D318D2" w:rsidRPr="00D318D2" w:rsidRDefault="00D318D2" w:rsidP="00D318D2"/>
    <w:p w:rsidR="00C00A6A" w:rsidRDefault="00D318D2" w:rsidP="00D318D2">
      <w:pPr>
        <w:pStyle w:val="ListParagraph"/>
        <w:numPr>
          <w:ilvl w:val="0"/>
          <w:numId w:val="128"/>
        </w:numPr>
        <w:rPr>
          <w:rFonts w:ascii="Times New Roman" w:hAnsi="Times New Roman" w:cs="Times New Roman"/>
        </w:rPr>
      </w:pPr>
      <w:r w:rsidRPr="00D318D2">
        <w:rPr>
          <w:rFonts w:ascii="Times New Roman" w:hAnsi="Times New Roman" w:cs="Times New Roman"/>
        </w:rPr>
        <w:t xml:space="preserve">Peter’s testimony is </w:t>
      </w:r>
      <w:r>
        <w:rPr>
          <w:rFonts w:ascii="Times New Roman" w:hAnsi="Times New Roman" w:cs="Times New Roman"/>
        </w:rPr>
        <w:t>divided in different sections where he recounts his vision (5-7), his response to the vision (8-10), and the trip to Cornelius’ house (11-14). He also talks about the outpouring of the Spirit in th</w:t>
      </w:r>
      <w:r w:rsidR="0037346C">
        <w:rPr>
          <w:rFonts w:ascii="Times New Roman" w:hAnsi="Times New Roman" w:cs="Times New Roman"/>
        </w:rPr>
        <w:t>e</w:t>
      </w:r>
      <w:r>
        <w:rPr>
          <w:rFonts w:ascii="Times New Roman" w:hAnsi="Times New Roman" w:cs="Times New Roman"/>
        </w:rPr>
        <w:t xml:space="preserve">se believers (15-16), and finally, he attributes </w:t>
      </w:r>
      <w:r w:rsidR="0037346C">
        <w:rPr>
          <w:rFonts w:ascii="Times New Roman" w:hAnsi="Times New Roman" w:cs="Times New Roman"/>
        </w:rPr>
        <w:t xml:space="preserve">it all to God (17). </w:t>
      </w:r>
    </w:p>
    <w:p w:rsidR="00D318D2" w:rsidRPr="00D318D2" w:rsidRDefault="00D318D2" w:rsidP="00D318D2">
      <w:pPr>
        <w:pStyle w:val="ListParagraph"/>
        <w:rPr>
          <w:rFonts w:ascii="Times New Roman" w:hAnsi="Times New Roman" w:cs="Times New Roman"/>
        </w:rPr>
      </w:pPr>
    </w:p>
    <w:p w:rsidR="00AE13B4" w:rsidRDefault="00AE13B4" w:rsidP="00AE13B4">
      <w:pPr>
        <w:pStyle w:val="ListParagraph"/>
        <w:numPr>
          <w:ilvl w:val="0"/>
          <w:numId w:val="127"/>
        </w:numPr>
        <w:rPr>
          <w:rFonts w:ascii="Times New Roman" w:hAnsi="Times New Roman" w:cs="Times New Roman"/>
        </w:rPr>
      </w:pPr>
      <w:r>
        <w:rPr>
          <w:rFonts w:ascii="Times New Roman" w:hAnsi="Times New Roman" w:cs="Times New Roman"/>
        </w:rPr>
        <w:t xml:space="preserve">V. 4~ </w:t>
      </w:r>
      <w:r w:rsidR="00FB133E">
        <w:rPr>
          <w:rFonts w:ascii="Times New Roman" w:hAnsi="Times New Roman" w:cs="Times New Roman"/>
        </w:rPr>
        <w:t>Luke narrates that Peter answered and he proceeded “</w:t>
      </w:r>
      <w:r w:rsidR="00FB133E" w:rsidRPr="00FB133E">
        <w:rPr>
          <w:rFonts w:ascii="Times New Roman" w:hAnsi="Times New Roman" w:cs="Times New Roman"/>
          <w:color w:val="0070C0"/>
        </w:rPr>
        <w:t>to explain in orderly sequence.</w:t>
      </w:r>
      <w:r w:rsidR="00FB133E">
        <w:rPr>
          <w:rFonts w:ascii="Times New Roman" w:hAnsi="Times New Roman" w:cs="Times New Roman"/>
        </w:rPr>
        <w:t xml:space="preserve">” </w:t>
      </w:r>
    </w:p>
    <w:p w:rsidR="00FB133E" w:rsidRDefault="00FB133E" w:rsidP="00FB133E">
      <w:pPr>
        <w:pStyle w:val="ListParagraph"/>
        <w:numPr>
          <w:ilvl w:val="1"/>
          <w:numId w:val="127"/>
        </w:numPr>
        <w:rPr>
          <w:rFonts w:ascii="Times New Roman" w:hAnsi="Times New Roman" w:cs="Times New Roman"/>
        </w:rPr>
      </w:pPr>
      <w:r>
        <w:rPr>
          <w:rFonts w:ascii="Times New Roman" w:hAnsi="Times New Roman" w:cs="Times New Roman"/>
        </w:rPr>
        <w:t>Peter “</w:t>
      </w:r>
      <w:r w:rsidRPr="006B0859">
        <w:rPr>
          <w:rFonts w:ascii="Times New Roman" w:hAnsi="Times New Roman" w:cs="Times New Roman"/>
          <w:color w:val="0070C0"/>
        </w:rPr>
        <w:t>explains</w:t>
      </w:r>
      <w:r>
        <w:rPr>
          <w:rFonts w:ascii="Times New Roman" w:hAnsi="Times New Roman" w:cs="Times New Roman"/>
        </w:rPr>
        <w:t>” (conveying information by careful elaboration.</w:t>
      </w:r>
      <w:r>
        <w:rPr>
          <w:rStyle w:val="FootnoteReference"/>
          <w:rFonts w:ascii="Times New Roman" w:hAnsi="Times New Roman" w:cs="Times New Roman"/>
        </w:rPr>
        <w:footnoteReference w:id="41"/>
      </w:r>
      <w:r>
        <w:rPr>
          <w:rFonts w:ascii="Times New Roman" w:hAnsi="Times New Roman" w:cs="Times New Roman"/>
        </w:rPr>
        <w:t>) in an “</w:t>
      </w:r>
      <w:r w:rsidRPr="006B0859">
        <w:rPr>
          <w:rFonts w:ascii="Times New Roman" w:hAnsi="Times New Roman" w:cs="Times New Roman"/>
          <w:color w:val="0070C0"/>
        </w:rPr>
        <w:t>orderly sequence</w:t>
      </w:r>
      <w:r>
        <w:rPr>
          <w:rFonts w:ascii="Times New Roman" w:hAnsi="Times New Roman" w:cs="Times New Roman"/>
        </w:rPr>
        <w:t xml:space="preserve">,” which could be translated as “step by step.” This actually means that he carefully tells the story and draws out the significance of the events. </w:t>
      </w:r>
      <w:r w:rsidR="006B0859">
        <w:rPr>
          <w:rFonts w:ascii="Times New Roman" w:hAnsi="Times New Roman" w:cs="Times New Roman"/>
        </w:rPr>
        <w:t xml:space="preserve">This is what Luke’s purpose was in Luke 1, he wanted to tell the story after he had researched completely how all these events had occurred. </w:t>
      </w:r>
    </w:p>
    <w:p w:rsidR="00FB133E" w:rsidRDefault="00FB133E" w:rsidP="00FB133E">
      <w:pPr>
        <w:pStyle w:val="ListParagraph"/>
        <w:ind w:left="1440"/>
        <w:rPr>
          <w:rFonts w:ascii="Times New Roman" w:hAnsi="Times New Roman" w:cs="Times New Roman"/>
        </w:rPr>
      </w:pPr>
    </w:p>
    <w:p w:rsidR="00AE13B4" w:rsidRDefault="00AE13B4" w:rsidP="00AE13B4">
      <w:pPr>
        <w:pStyle w:val="ListParagraph"/>
        <w:numPr>
          <w:ilvl w:val="0"/>
          <w:numId w:val="127"/>
        </w:numPr>
        <w:rPr>
          <w:rFonts w:ascii="Times New Roman" w:hAnsi="Times New Roman" w:cs="Times New Roman"/>
        </w:rPr>
      </w:pPr>
      <w:r>
        <w:rPr>
          <w:rFonts w:ascii="Times New Roman" w:hAnsi="Times New Roman" w:cs="Times New Roman"/>
        </w:rPr>
        <w:lastRenderedPageBreak/>
        <w:t>Vs. 5-7</w:t>
      </w:r>
      <w:r w:rsidR="00FB133E">
        <w:rPr>
          <w:rFonts w:ascii="Times New Roman" w:hAnsi="Times New Roman" w:cs="Times New Roman"/>
        </w:rPr>
        <w:t xml:space="preserve">~ Peter leaves out some details, but he shares the narrates the experience of seeing a vision in the roof. It is important to notice the detail in which Peter tells his vision, he leaves out </w:t>
      </w:r>
      <w:r w:rsidR="00E4065F">
        <w:rPr>
          <w:rFonts w:ascii="Times New Roman" w:hAnsi="Times New Roman" w:cs="Times New Roman"/>
        </w:rPr>
        <w:t>that he was hungry, that he was in Simon the tanner’s house, and other things. However, he does make sure he recounts what exactly was on the sheet that came down from the sky</w:t>
      </w:r>
      <w:r w:rsidR="006B0859">
        <w:rPr>
          <w:rFonts w:ascii="Times New Roman" w:hAnsi="Times New Roman" w:cs="Times New Roman"/>
        </w:rPr>
        <w:t xml:space="preserve">—since the accusation is about food. </w:t>
      </w:r>
    </w:p>
    <w:p w:rsidR="00E4065F" w:rsidRDefault="00E4065F" w:rsidP="00E4065F">
      <w:pPr>
        <w:pStyle w:val="ListParagraph"/>
        <w:rPr>
          <w:rFonts w:ascii="Times New Roman" w:hAnsi="Times New Roman" w:cs="Times New Roman"/>
        </w:rPr>
      </w:pPr>
    </w:p>
    <w:p w:rsidR="00AE13B4" w:rsidRDefault="00AE13B4" w:rsidP="00AE13B4">
      <w:pPr>
        <w:pStyle w:val="ListParagraph"/>
        <w:numPr>
          <w:ilvl w:val="0"/>
          <w:numId w:val="127"/>
        </w:numPr>
        <w:rPr>
          <w:rFonts w:ascii="Times New Roman" w:hAnsi="Times New Roman" w:cs="Times New Roman"/>
        </w:rPr>
      </w:pPr>
      <w:r>
        <w:rPr>
          <w:rFonts w:ascii="Times New Roman" w:hAnsi="Times New Roman" w:cs="Times New Roman"/>
        </w:rPr>
        <w:t xml:space="preserve">Vs. 8-10~ </w:t>
      </w:r>
      <w:r w:rsidR="00E4065F">
        <w:rPr>
          <w:rFonts w:ascii="Times New Roman" w:hAnsi="Times New Roman" w:cs="Times New Roman"/>
        </w:rPr>
        <w:t>In these verses, Peter narrates the conversation with the voice that was asking him to kill and eat something that has been prohibited by the Law to do. He also relates what the voice says verbatim, “</w:t>
      </w:r>
      <w:r w:rsidR="00E4065F" w:rsidRPr="00E4065F">
        <w:rPr>
          <w:rFonts w:ascii="Times New Roman" w:hAnsi="Times New Roman" w:cs="Times New Roman"/>
          <w:color w:val="0070C0"/>
        </w:rPr>
        <w:t>what God has cleansed, no longer consider unholy</w:t>
      </w:r>
      <w:r w:rsidR="00E4065F">
        <w:rPr>
          <w:rFonts w:ascii="Times New Roman" w:hAnsi="Times New Roman" w:cs="Times New Roman"/>
        </w:rPr>
        <w:t xml:space="preserve">.” </w:t>
      </w:r>
    </w:p>
    <w:p w:rsidR="00E4065F" w:rsidRPr="00E4065F" w:rsidRDefault="00E4065F" w:rsidP="00E4065F">
      <w:pPr>
        <w:rPr>
          <w:rFonts w:ascii="Times New Roman" w:hAnsi="Times New Roman" w:cs="Times New Roman"/>
        </w:rPr>
      </w:pPr>
    </w:p>
    <w:p w:rsidR="00AE13B4" w:rsidRDefault="00AE13B4" w:rsidP="00AE13B4">
      <w:pPr>
        <w:pStyle w:val="ListParagraph"/>
        <w:numPr>
          <w:ilvl w:val="0"/>
          <w:numId w:val="127"/>
        </w:numPr>
        <w:rPr>
          <w:rFonts w:ascii="Times New Roman" w:hAnsi="Times New Roman" w:cs="Times New Roman"/>
        </w:rPr>
      </w:pPr>
      <w:r>
        <w:rPr>
          <w:rFonts w:ascii="Times New Roman" w:hAnsi="Times New Roman" w:cs="Times New Roman"/>
        </w:rPr>
        <w:t>Vs. 11-</w:t>
      </w:r>
      <w:r w:rsidR="008D3B89">
        <w:rPr>
          <w:rFonts w:ascii="Times New Roman" w:hAnsi="Times New Roman" w:cs="Times New Roman"/>
        </w:rPr>
        <w:t>12</w:t>
      </w:r>
      <w:r>
        <w:rPr>
          <w:rFonts w:ascii="Times New Roman" w:hAnsi="Times New Roman" w:cs="Times New Roman"/>
        </w:rPr>
        <w:t>~</w:t>
      </w:r>
      <w:r w:rsidR="00E4065F">
        <w:rPr>
          <w:rFonts w:ascii="Times New Roman" w:hAnsi="Times New Roman" w:cs="Times New Roman"/>
        </w:rPr>
        <w:t xml:space="preserve"> Peter now moves on to talk about how it came about that he ended up in Caesarea. He speaks about these three men that had been “</w:t>
      </w:r>
      <w:r w:rsidR="00E4065F" w:rsidRPr="00E4065F">
        <w:rPr>
          <w:rFonts w:ascii="Times New Roman" w:hAnsi="Times New Roman" w:cs="Times New Roman"/>
          <w:color w:val="0070C0"/>
        </w:rPr>
        <w:t>sent to</w:t>
      </w:r>
      <w:r w:rsidR="00E4065F">
        <w:rPr>
          <w:rFonts w:ascii="Times New Roman" w:hAnsi="Times New Roman" w:cs="Times New Roman"/>
        </w:rPr>
        <w:t>” him. He does not mention Cornelius’ name in this account. Then he focuses on the Spirit leading him to Caesarea and the fact that six</w:t>
      </w:r>
      <w:r w:rsidR="006B0859">
        <w:rPr>
          <w:rFonts w:ascii="Times New Roman" w:hAnsi="Times New Roman" w:cs="Times New Roman"/>
        </w:rPr>
        <w:t xml:space="preserve"> </w:t>
      </w:r>
      <w:r w:rsidR="00E4065F">
        <w:rPr>
          <w:rFonts w:ascii="Times New Roman" w:hAnsi="Times New Roman" w:cs="Times New Roman"/>
        </w:rPr>
        <w:t xml:space="preserve">men accompanied him. </w:t>
      </w:r>
    </w:p>
    <w:p w:rsidR="00E4065F" w:rsidRPr="00E4065F" w:rsidRDefault="00E4065F" w:rsidP="00E4065F">
      <w:pPr>
        <w:pStyle w:val="ListParagraph"/>
        <w:rPr>
          <w:rFonts w:ascii="Times New Roman" w:hAnsi="Times New Roman" w:cs="Times New Roman"/>
        </w:rPr>
      </w:pPr>
    </w:p>
    <w:p w:rsidR="00FC4599" w:rsidRDefault="00E4065F" w:rsidP="00FC4599">
      <w:pPr>
        <w:pStyle w:val="ListParagraph"/>
        <w:numPr>
          <w:ilvl w:val="1"/>
          <w:numId w:val="127"/>
        </w:numPr>
        <w:rPr>
          <w:rFonts w:ascii="Times New Roman" w:hAnsi="Times New Roman" w:cs="Times New Roman"/>
        </w:rPr>
      </w:pPr>
      <w:r>
        <w:rPr>
          <w:rFonts w:ascii="Times New Roman" w:hAnsi="Times New Roman" w:cs="Times New Roman"/>
        </w:rPr>
        <w:t xml:space="preserve">In verses 13-14, finally Peter talks about Cornelius’ vision, without using his name. </w:t>
      </w:r>
      <w:r w:rsidR="00FC4599">
        <w:rPr>
          <w:rFonts w:ascii="Times New Roman" w:hAnsi="Times New Roman" w:cs="Times New Roman"/>
        </w:rPr>
        <w:t>Even the angel’s conversation with Cornelius is shorten</w:t>
      </w:r>
      <w:r w:rsidR="006B0859">
        <w:rPr>
          <w:rFonts w:ascii="Times New Roman" w:hAnsi="Times New Roman" w:cs="Times New Roman"/>
        </w:rPr>
        <w:t>ed</w:t>
      </w:r>
      <w:r w:rsidR="00FC4599">
        <w:rPr>
          <w:rFonts w:ascii="Times New Roman" w:hAnsi="Times New Roman" w:cs="Times New Roman"/>
        </w:rPr>
        <w:t xml:space="preserve"> only focusing on </w:t>
      </w:r>
      <w:r w:rsidR="00FC4599" w:rsidRPr="00FC4599">
        <w:rPr>
          <w:rFonts w:ascii="Times New Roman" w:hAnsi="Times New Roman" w:cs="Times New Roman"/>
        </w:rPr>
        <w:t>Peter’s message of salvation for his household. “The significance of the entire event has been boiled down to the salvation of a Gentile household.”</w:t>
      </w:r>
      <w:r w:rsidR="00FC4599" w:rsidRPr="00FC4599">
        <w:rPr>
          <w:rFonts w:ascii="Times New Roman" w:hAnsi="Times New Roman" w:cs="Times New Roman"/>
          <w:vertAlign w:val="superscript"/>
        </w:rPr>
        <w:footnoteReference w:id="42"/>
      </w:r>
    </w:p>
    <w:p w:rsidR="008D3B89" w:rsidRPr="00FC4599" w:rsidRDefault="008D3B89" w:rsidP="008D3B89">
      <w:pPr>
        <w:pStyle w:val="ListParagraph"/>
        <w:ind w:left="1440"/>
        <w:rPr>
          <w:rFonts w:ascii="Times New Roman" w:hAnsi="Times New Roman" w:cs="Times New Roman"/>
        </w:rPr>
      </w:pPr>
    </w:p>
    <w:p w:rsidR="008D3B89" w:rsidRDefault="00AE13B4" w:rsidP="00AE13B4">
      <w:pPr>
        <w:pStyle w:val="ListParagraph"/>
        <w:numPr>
          <w:ilvl w:val="0"/>
          <w:numId w:val="127"/>
        </w:numPr>
        <w:rPr>
          <w:rFonts w:ascii="Times New Roman" w:hAnsi="Times New Roman" w:cs="Times New Roman"/>
        </w:rPr>
      </w:pPr>
      <w:r>
        <w:rPr>
          <w:rFonts w:ascii="Times New Roman" w:hAnsi="Times New Roman" w:cs="Times New Roman"/>
        </w:rPr>
        <w:t xml:space="preserve">Vs. 15-16~ </w:t>
      </w:r>
      <w:r w:rsidR="008D3B89">
        <w:rPr>
          <w:rFonts w:ascii="Times New Roman" w:hAnsi="Times New Roman" w:cs="Times New Roman"/>
        </w:rPr>
        <w:t xml:space="preserve">Peter shares what happened when he started to preach the gospel; the Spirit fell on these </w:t>
      </w:r>
      <w:r w:rsidR="006B0859">
        <w:rPr>
          <w:rFonts w:ascii="Times New Roman" w:hAnsi="Times New Roman" w:cs="Times New Roman"/>
        </w:rPr>
        <w:t>G</w:t>
      </w:r>
      <w:r w:rsidR="008D3B89">
        <w:rPr>
          <w:rFonts w:ascii="Times New Roman" w:hAnsi="Times New Roman" w:cs="Times New Roman"/>
        </w:rPr>
        <w:t xml:space="preserve">entiles. </w:t>
      </w:r>
    </w:p>
    <w:p w:rsidR="005D5D7A" w:rsidRDefault="005D5D7A" w:rsidP="005D5D7A">
      <w:pPr>
        <w:pStyle w:val="ListParagraph"/>
        <w:rPr>
          <w:rFonts w:ascii="Times New Roman" w:hAnsi="Times New Roman" w:cs="Times New Roman"/>
        </w:rPr>
      </w:pPr>
    </w:p>
    <w:p w:rsidR="00AE13B4" w:rsidRDefault="008D3B89" w:rsidP="008D3B89">
      <w:pPr>
        <w:pStyle w:val="ListParagraph"/>
        <w:numPr>
          <w:ilvl w:val="1"/>
          <w:numId w:val="127"/>
        </w:numPr>
        <w:rPr>
          <w:rFonts w:ascii="Times New Roman" w:hAnsi="Times New Roman" w:cs="Times New Roman"/>
        </w:rPr>
      </w:pPr>
      <w:r>
        <w:rPr>
          <w:rFonts w:ascii="Times New Roman" w:hAnsi="Times New Roman" w:cs="Times New Roman"/>
        </w:rPr>
        <w:t xml:space="preserve">Look at the words “just as” in verse 15. Peter is equating what happened in Caesarea to what had occurred in Jerusalem at Pentecost! Same outcome, different event and different people. As an example, the apostles had spoken in tongues (2:4) and so did Cornelius and his friends (10:46). </w:t>
      </w:r>
    </w:p>
    <w:p w:rsidR="008D3B89" w:rsidRDefault="008D3B89" w:rsidP="008D3B89">
      <w:pPr>
        <w:pStyle w:val="ListParagraph"/>
        <w:numPr>
          <w:ilvl w:val="1"/>
          <w:numId w:val="127"/>
        </w:numPr>
        <w:rPr>
          <w:rFonts w:ascii="Times New Roman" w:hAnsi="Times New Roman" w:cs="Times New Roman"/>
        </w:rPr>
      </w:pPr>
      <w:r>
        <w:rPr>
          <w:rFonts w:ascii="Times New Roman" w:hAnsi="Times New Roman" w:cs="Times New Roman"/>
        </w:rPr>
        <w:t>In verse 16, Peter explains that at that time he remembered something Jesus had said in Acts 1:5</w:t>
      </w:r>
      <w:r w:rsidR="005D5D7A">
        <w:rPr>
          <w:rFonts w:ascii="Times New Roman" w:hAnsi="Times New Roman" w:cs="Times New Roman"/>
        </w:rPr>
        <w:t xml:space="preserve">. Clearly, he is referring to the baptism of the Holy Spirit, not saying that water baptism was not necessary, but he is equating these two events to make one point: the Gentiles are part of the church. Both Jews and Gentiles are part of the same family. </w:t>
      </w:r>
    </w:p>
    <w:p w:rsidR="005D5D7A" w:rsidRDefault="005D5D7A" w:rsidP="005D5D7A">
      <w:pPr>
        <w:pStyle w:val="ListParagraph"/>
        <w:ind w:left="1440"/>
        <w:rPr>
          <w:rFonts w:ascii="Times New Roman" w:hAnsi="Times New Roman" w:cs="Times New Roman"/>
        </w:rPr>
      </w:pPr>
    </w:p>
    <w:p w:rsidR="00AE13B4" w:rsidRDefault="00AE13B4" w:rsidP="00AE13B4">
      <w:pPr>
        <w:pStyle w:val="ListParagraph"/>
        <w:numPr>
          <w:ilvl w:val="0"/>
          <w:numId w:val="127"/>
        </w:numPr>
        <w:rPr>
          <w:rFonts w:ascii="Times New Roman" w:hAnsi="Times New Roman" w:cs="Times New Roman"/>
        </w:rPr>
      </w:pPr>
      <w:r>
        <w:rPr>
          <w:rFonts w:ascii="Times New Roman" w:hAnsi="Times New Roman" w:cs="Times New Roman"/>
        </w:rPr>
        <w:t xml:space="preserve">V. 17~ </w:t>
      </w:r>
      <w:r w:rsidR="005D5D7A">
        <w:rPr>
          <w:rFonts w:ascii="Times New Roman" w:hAnsi="Times New Roman" w:cs="Times New Roman"/>
        </w:rPr>
        <w:t>Peter ends his testimony by asserting that it was not he who did any of these things that he described in the previous verses. It was not he who gave Cornelius the vision or poured the Spirit on the Gentiles, it was all God. So, there is only one fitting conclusion: “</w:t>
      </w:r>
      <w:r w:rsidR="005D5D7A" w:rsidRPr="005D5D7A">
        <w:rPr>
          <w:rFonts w:ascii="Times New Roman" w:hAnsi="Times New Roman" w:cs="Times New Roman"/>
          <w:color w:val="0070C0"/>
        </w:rPr>
        <w:t>Who was I that I could stand in God’s way?</w:t>
      </w:r>
      <w:r w:rsidR="005D5D7A">
        <w:rPr>
          <w:rFonts w:ascii="Times New Roman" w:hAnsi="Times New Roman" w:cs="Times New Roman"/>
        </w:rPr>
        <w:t>” If God made no distinction between Jew and Gentile, if he gave them both the same gift of the Spirit, then who was Peter</w:t>
      </w:r>
      <w:r w:rsidR="006B0859">
        <w:rPr>
          <w:rFonts w:ascii="Times New Roman" w:hAnsi="Times New Roman" w:cs="Times New Roman"/>
        </w:rPr>
        <w:t>,</w:t>
      </w:r>
      <w:r w:rsidR="005D5D7A">
        <w:rPr>
          <w:rFonts w:ascii="Times New Roman" w:hAnsi="Times New Roman" w:cs="Times New Roman"/>
        </w:rPr>
        <w:t xml:space="preserve"> and by extension, who are you circumcised Jews to stand in God’s way? </w:t>
      </w:r>
    </w:p>
    <w:p w:rsidR="00D318D2" w:rsidRPr="00D318D2" w:rsidRDefault="00D318D2" w:rsidP="00D318D2">
      <w:pPr>
        <w:rPr>
          <w:rFonts w:ascii="Times New Roman" w:hAnsi="Times New Roman" w:cs="Times New Roman"/>
        </w:rPr>
      </w:pPr>
    </w:p>
    <w:p w:rsidR="00391376" w:rsidRPr="00462E51" w:rsidRDefault="00391376" w:rsidP="00391376">
      <w:pPr>
        <w:pStyle w:val="Heading3"/>
        <w:numPr>
          <w:ilvl w:val="0"/>
          <w:numId w:val="110"/>
        </w:numPr>
        <w:rPr>
          <w:rFonts w:ascii="Georgia" w:hAnsi="Georgia"/>
        </w:rPr>
      </w:pPr>
      <w:r>
        <w:rPr>
          <w:rFonts w:ascii="Georgia" w:hAnsi="Georgia"/>
        </w:rPr>
        <w:t xml:space="preserve">The Church’s Acceptance and Joy over God’s Plan of Salvation </w:t>
      </w:r>
      <w:r w:rsidRPr="00462E51">
        <w:rPr>
          <w:rFonts w:ascii="Georgia" w:hAnsi="Georgia"/>
        </w:rPr>
        <w:t>(18)</w:t>
      </w:r>
    </w:p>
    <w:p w:rsidR="00391376" w:rsidRDefault="00391376" w:rsidP="00391376"/>
    <w:p w:rsidR="005D5D7A" w:rsidRDefault="005D5D7A" w:rsidP="005D5D7A">
      <w:pPr>
        <w:pStyle w:val="ListParagraph"/>
        <w:numPr>
          <w:ilvl w:val="0"/>
          <w:numId w:val="129"/>
        </w:numPr>
        <w:rPr>
          <w:rFonts w:ascii="Times New Roman" w:hAnsi="Times New Roman" w:cs="Times New Roman"/>
        </w:rPr>
      </w:pPr>
      <w:r>
        <w:rPr>
          <w:rFonts w:ascii="Times New Roman" w:hAnsi="Times New Roman" w:cs="Times New Roman"/>
        </w:rPr>
        <w:t xml:space="preserve">Peter’s testimony proved to be a clear reminder that God is the one who saves and the response from these men accusing Peter tells us that they believed that as well. </w:t>
      </w:r>
    </w:p>
    <w:p w:rsidR="005D5D7A" w:rsidRDefault="005D5D7A" w:rsidP="005D5D7A">
      <w:pPr>
        <w:pStyle w:val="ListParagraph"/>
        <w:rPr>
          <w:rFonts w:ascii="Times New Roman" w:hAnsi="Times New Roman" w:cs="Times New Roman"/>
        </w:rPr>
      </w:pPr>
    </w:p>
    <w:p w:rsidR="005D5D7A" w:rsidRDefault="005D5D7A" w:rsidP="005D5D7A">
      <w:pPr>
        <w:pStyle w:val="ListParagraph"/>
        <w:numPr>
          <w:ilvl w:val="0"/>
          <w:numId w:val="129"/>
        </w:numPr>
        <w:rPr>
          <w:rFonts w:ascii="Times New Roman" w:hAnsi="Times New Roman" w:cs="Times New Roman"/>
        </w:rPr>
      </w:pPr>
      <w:r>
        <w:rPr>
          <w:rFonts w:ascii="Times New Roman" w:hAnsi="Times New Roman" w:cs="Times New Roman"/>
        </w:rPr>
        <w:t xml:space="preserve">V.18~ </w:t>
      </w:r>
      <w:r w:rsidR="00786A48">
        <w:rPr>
          <w:rFonts w:ascii="Times New Roman" w:hAnsi="Times New Roman" w:cs="Times New Roman"/>
        </w:rPr>
        <w:t>Peter’s argument seemed to appeased these accusers</w:t>
      </w:r>
      <w:r w:rsidR="006B0859">
        <w:rPr>
          <w:rFonts w:ascii="Times New Roman" w:hAnsi="Times New Roman" w:cs="Times New Roman"/>
        </w:rPr>
        <w:t>. They</w:t>
      </w:r>
      <w:r w:rsidR="00786A48">
        <w:rPr>
          <w:rFonts w:ascii="Times New Roman" w:hAnsi="Times New Roman" w:cs="Times New Roman"/>
        </w:rPr>
        <w:t xml:space="preserve"> first quieted down and later glorified God. </w:t>
      </w:r>
    </w:p>
    <w:p w:rsidR="00786A48" w:rsidRPr="00786A48" w:rsidRDefault="00786A48" w:rsidP="00786A48">
      <w:pPr>
        <w:pStyle w:val="ListParagraph"/>
        <w:rPr>
          <w:rFonts w:ascii="Times New Roman" w:hAnsi="Times New Roman" w:cs="Times New Roman"/>
        </w:rPr>
      </w:pPr>
    </w:p>
    <w:p w:rsidR="00786A48" w:rsidRDefault="00786A48" w:rsidP="00786A48">
      <w:pPr>
        <w:pStyle w:val="ListParagraph"/>
        <w:numPr>
          <w:ilvl w:val="1"/>
          <w:numId w:val="129"/>
        </w:numPr>
        <w:rPr>
          <w:rFonts w:ascii="Times New Roman" w:hAnsi="Times New Roman" w:cs="Times New Roman"/>
        </w:rPr>
      </w:pPr>
      <w:r>
        <w:rPr>
          <w:rFonts w:ascii="Times New Roman" w:hAnsi="Times New Roman" w:cs="Times New Roman"/>
        </w:rPr>
        <w:t>They had no more objections</w:t>
      </w:r>
      <w:r w:rsidR="00B755E0">
        <w:rPr>
          <w:rFonts w:ascii="Times New Roman" w:hAnsi="Times New Roman" w:cs="Times New Roman"/>
        </w:rPr>
        <w:t>. T</w:t>
      </w:r>
      <w:r>
        <w:rPr>
          <w:rFonts w:ascii="Times New Roman" w:hAnsi="Times New Roman" w:cs="Times New Roman"/>
        </w:rPr>
        <w:t xml:space="preserve">hey with Peter had to remind themselves that it was God who had done this amazing work; a second Pentecost! </w:t>
      </w:r>
    </w:p>
    <w:p w:rsidR="00786A48" w:rsidRDefault="00786A48" w:rsidP="00786A48">
      <w:pPr>
        <w:pStyle w:val="ListParagraph"/>
        <w:numPr>
          <w:ilvl w:val="1"/>
          <w:numId w:val="129"/>
        </w:numPr>
        <w:rPr>
          <w:rFonts w:ascii="Times New Roman" w:hAnsi="Times New Roman" w:cs="Times New Roman"/>
        </w:rPr>
      </w:pPr>
      <w:r>
        <w:rPr>
          <w:rFonts w:ascii="Times New Roman" w:hAnsi="Times New Roman" w:cs="Times New Roman"/>
        </w:rPr>
        <w:t>They</w:t>
      </w:r>
      <w:r w:rsidR="00B755E0">
        <w:rPr>
          <w:rFonts w:ascii="Times New Roman" w:hAnsi="Times New Roman" w:cs="Times New Roman"/>
        </w:rPr>
        <w:t>,</w:t>
      </w:r>
      <w:r>
        <w:rPr>
          <w:rFonts w:ascii="Times New Roman" w:hAnsi="Times New Roman" w:cs="Times New Roman"/>
        </w:rPr>
        <w:t xml:space="preserve"> instead, glorified God. “</w:t>
      </w:r>
      <w:r w:rsidRPr="00786A48">
        <w:rPr>
          <w:rFonts w:ascii="Times New Roman" w:hAnsi="Times New Roman" w:cs="Times New Roman"/>
          <w:color w:val="0070C0"/>
        </w:rPr>
        <w:t>Well then, God has granted to the Gentiles also the repentance that leads to life.</w:t>
      </w:r>
      <w:r>
        <w:rPr>
          <w:rFonts w:ascii="Times New Roman" w:hAnsi="Times New Roman" w:cs="Times New Roman"/>
        </w:rPr>
        <w:t>” In short, they credited God for giving them the gift of salvation. In the same way the</w:t>
      </w:r>
      <w:r w:rsidR="00B755E0">
        <w:rPr>
          <w:rFonts w:ascii="Times New Roman" w:hAnsi="Times New Roman" w:cs="Times New Roman"/>
        </w:rPr>
        <w:t>y themselves</w:t>
      </w:r>
      <w:r>
        <w:rPr>
          <w:rFonts w:ascii="Times New Roman" w:hAnsi="Times New Roman" w:cs="Times New Roman"/>
        </w:rPr>
        <w:t xml:space="preserve"> </w:t>
      </w:r>
      <w:proofErr w:type="gramStart"/>
      <w:r>
        <w:rPr>
          <w:rFonts w:ascii="Times New Roman" w:hAnsi="Times New Roman" w:cs="Times New Roman"/>
        </w:rPr>
        <w:t>were saved,</w:t>
      </w:r>
      <w:proofErr w:type="gramEnd"/>
      <w:r>
        <w:rPr>
          <w:rFonts w:ascii="Times New Roman" w:hAnsi="Times New Roman" w:cs="Times New Roman"/>
        </w:rPr>
        <w:t xml:space="preserve"> God granted </w:t>
      </w:r>
      <w:r w:rsidR="00B755E0">
        <w:rPr>
          <w:rFonts w:ascii="Times New Roman" w:hAnsi="Times New Roman" w:cs="Times New Roman"/>
        </w:rPr>
        <w:t>the Gentiles</w:t>
      </w:r>
      <w:r>
        <w:rPr>
          <w:rFonts w:ascii="Times New Roman" w:hAnsi="Times New Roman" w:cs="Times New Roman"/>
        </w:rPr>
        <w:t xml:space="preserve"> true repentance that leads to life. </w:t>
      </w:r>
    </w:p>
    <w:p w:rsidR="00786A48" w:rsidRDefault="00786A48" w:rsidP="00786A48">
      <w:pPr>
        <w:pStyle w:val="ListParagraph"/>
        <w:ind w:left="1440"/>
        <w:rPr>
          <w:rFonts w:ascii="Times New Roman" w:hAnsi="Times New Roman" w:cs="Times New Roman"/>
        </w:rPr>
      </w:pPr>
    </w:p>
    <w:p w:rsidR="00786A48" w:rsidRPr="005D5D7A" w:rsidRDefault="00786A48" w:rsidP="00786A48">
      <w:pPr>
        <w:pStyle w:val="ListParagraph"/>
        <w:numPr>
          <w:ilvl w:val="0"/>
          <w:numId w:val="129"/>
        </w:numPr>
        <w:rPr>
          <w:rFonts w:ascii="Times New Roman" w:hAnsi="Times New Roman" w:cs="Times New Roman"/>
        </w:rPr>
      </w:pPr>
      <w:r>
        <w:rPr>
          <w:rFonts w:ascii="Times New Roman" w:hAnsi="Times New Roman" w:cs="Times New Roman"/>
        </w:rPr>
        <w:t xml:space="preserve">This is a momentous </w:t>
      </w:r>
      <w:r w:rsidR="00270FC5">
        <w:rPr>
          <w:rFonts w:ascii="Times New Roman" w:hAnsi="Times New Roman" w:cs="Times New Roman"/>
        </w:rPr>
        <w:t>section;</w:t>
      </w:r>
      <w:r>
        <w:rPr>
          <w:rFonts w:ascii="Times New Roman" w:hAnsi="Times New Roman" w:cs="Times New Roman"/>
        </w:rPr>
        <w:t xml:space="preserve"> the first </w:t>
      </w:r>
      <w:r w:rsidR="00B755E0">
        <w:rPr>
          <w:rFonts w:ascii="Times New Roman" w:hAnsi="Times New Roman" w:cs="Times New Roman"/>
        </w:rPr>
        <w:t>G</w:t>
      </w:r>
      <w:r>
        <w:rPr>
          <w:rFonts w:ascii="Times New Roman" w:hAnsi="Times New Roman" w:cs="Times New Roman"/>
        </w:rPr>
        <w:t xml:space="preserve">entiles are saved and are validated by the outpouring of the Spirit. However, there are some unanswered questions that the incipient church will have to deal with: Do they need to be circumcised? What about the </w:t>
      </w:r>
      <w:r w:rsidR="00B755E0">
        <w:rPr>
          <w:rFonts w:ascii="Times New Roman" w:hAnsi="Times New Roman" w:cs="Times New Roman"/>
        </w:rPr>
        <w:t>L</w:t>
      </w:r>
      <w:r>
        <w:rPr>
          <w:rFonts w:ascii="Times New Roman" w:hAnsi="Times New Roman" w:cs="Times New Roman"/>
        </w:rPr>
        <w:t xml:space="preserve">aw of Moses? </w:t>
      </w:r>
      <w:r w:rsidR="00270FC5">
        <w:rPr>
          <w:rFonts w:ascii="Times New Roman" w:hAnsi="Times New Roman" w:cs="Times New Roman"/>
        </w:rPr>
        <w:t xml:space="preserve">Should we follow a Jewish lifestyle? What do we do when pagans want to repent? Many questions that they will deal with in Acts, but for now, let’s enjoy God’s work on the first Gentiles! </w:t>
      </w:r>
    </w:p>
    <w:p w:rsidR="00391376" w:rsidRDefault="00391376" w:rsidP="00391376"/>
    <w:p w:rsidR="00391376" w:rsidRDefault="00391376" w:rsidP="00391376"/>
    <w:p w:rsidR="00391376" w:rsidRPr="003A2326" w:rsidRDefault="00391376" w:rsidP="00391376"/>
    <w:p w:rsidR="00391376" w:rsidRDefault="00391376" w:rsidP="00391376">
      <w:pPr>
        <w:pStyle w:val="Heading"/>
        <w:spacing w:before="80"/>
        <w:rPr>
          <w:rFonts w:ascii="Times New Roman" w:hAnsi="Times New Roman" w:cs="Times New Roman"/>
          <w:b/>
          <w:bCs/>
          <w:color w:val="3376BA"/>
          <w:sz w:val="24"/>
          <w:szCs w:val="24"/>
          <w:u w:val="single"/>
          <w:lang w:val="en-US"/>
        </w:rPr>
      </w:pPr>
      <w:r w:rsidRPr="001B3219">
        <w:rPr>
          <w:rFonts w:ascii="Times New Roman" w:hAnsi="Times New Roman" w:cs="Times New Roman"/>
          <w:b/>
          <w:bCs/>
          <w:color w:val="3376BA"/>
          <w:sz w:val="24"/>
          <w:szCs w:val="24"/>
          <w:u w:val="single"/>
          <w:lang w:val="en-US"/>
        </w:rPr>
        <w:t xml:space="preserve">Day </w:t>
      </w:r>
      <w:r>
        <w:rPr>
          <w:rFonts w:ascii="Times New Roman" w:hAnsi="Times New Roman" w:cs="Times New Roman"/>
          <w:b/>
          <w:bCs/>
          <w:color w:val="3376BA"/>
          <w:sz w:val="24"/>
          <w:szCs w:val="24"/>
          <w:u w:val="single"/>
          <w:lang w:val="en-US"/>
        </w:rPr>
        <w:t>Five</w:t>
      </w:r>
      <w:r w:rsidRPr="001B3219">
        <w:rPr>
          <w:rFonts w:ascii="Times New Roman" w:hAnsi="Times New Roman" w:cs="Times New Roman"/>
          <w:b/>
          <w:bCs/>
          <w:color w:val="3376BA"/>
          <w:sz w:val="24"/>
          <w:szCs w:val="24"/>
          <w:u w:val="single"/>
          <w:lang w:val="en-US"/>
        </w:rPr>
        <w:t>- Questions</w:t>
      </w:r>
    </w:p>
    <w:p w:rsidR="00391376" w:rsidRPr="00054CBA" w:rsidRDefault="00391376" w:rsidP="00391376">
      <w:pPr>
        <w:pStyle w:val="Body"/>
      </w:pPr>
    </w:p>
    <w:p w:rsidR="00C00A6A" w:rsidRPr="008D3B89" w:rsidRDefault="00C00A6A" w:rsidP="008D3B89">
      <w:pPr>
        <w:pStyle w:val="ListParagraph"/>
        <w:numPr>
          <w:ilvl w:val="0"/>
          <w:numId w:val="84"/>
        </w:numPr>
        <w:spacing w:before="80"/>
        <w:rPr>
          <w:rFonts w:ascii="Times New Roman" w:hAnsi="Times New Roman" w:cs="Times New Roman"/>
        </w:rPr>
      </w:pPr>
      <w:r>
        <w:rPr>
          <w:rFonts w:ascii="Times New Roman" w:hAnsi="Times New Roman" w:cs="Times New Roman"/>
          <w:color w:val="0070C0"/>
        </w:rPr>
        <w:t xml:space="preserve">Who are these “who were circumcised?” </w:t>
      </w:r>
      <w:r w:rsidR="007120EA">
        <w:rPr>
          <w:rFonts w:ascii="Times New Roman" w:hAnsi="Times New Roman" w:cs="Times New Roman"/>
          <w:color w:val="0070C0"/>
        </w:rPr>
        <w:t xml:space="preserve">(11:1) </w:t>
      </w:r>
      <w:r>
        <w:rPr>
          <w:rFonts w:ascii="Times New Roman" w:hAnsi="Times New Roman" w:cs="Times New Roman"/>
          <w:color w:val="0070C0"/>
        </w:rPr>
        <w:t>What was the issue they had with Peter?</w:t>
      </w:r>
    </w:p>
    <w:p w:rsidR="008D3B89" w:rsidRPr="008D3B89" w:rsidRDefault="008D3B89" w:rsidP="008D3B89">
      <w:pPr>
        <w:pStyle w:val="ListParagraph"/>
        <w:numPr>
          <w:ilvl w:val="0"/>
          <w:numId w:val="84"/>
        </w:numPr>
        <w:spacing w:before="80"/>
        <w:rPr>
          <w:rFonts w:ascii="Times New Roman" w:hAnsi="Times New Roman" w:cs="Times New Roman"/>
        </w:rPr>
      </w:pPr>
      <w:r>
        <w:rPr>
          <w:rFonts w:ascii="Times New Roman" w:hAnsi="Times New Roman" w:cs="Times New Roman"/>
          <w:color w:val="0070C0"/>
        </w:rPr>
        <w:t xml:space="preserve">Compare the actual account with Peter’s version of the events. Are there any differences? If so, why did he focus on some things and leave out others? </w:t>
      </w:r>
    </w:p>
    <w:p w:rsidR="008D3B89" w:rsidRPr="008D3B89" w:rsidRDefault="005D5D7A" w:rsidP="008D3B89">
      <w:pPr>
        <w:pStyle w:val="ListParagraph"/>
        <w:numPr>
          <w:ilvl w:val="0"/>
          <w:numId w:val="84"/>
        </w:numPr>
        <w:spacing w:before="80"/>
        <w:rPr>
          <w:rFonts w:ascii="Times New Roman" w:hAnsi="Times New Roman" w:cs="Times New Roman"/>
        </w:rPr>
      </w:pPr>
      <w:r>
        <w:rPr>
          <w:rFonts w:ascii="Times New Roman" w:hAnsi="Times New Roman" w:cs="Times New Roman"/>
          <w:color w:val="0070C0"/>
        </w:rPr>
        <w:t>What was Peter’s final words in verse 16? What do they mean? What is this same gift?</w:t>
      </w:r>
    </w:p>
    <w:p w:rsidR="008D3B89" w:rsidRPr="008D3B89" w:rsidRDefault="008D3B89" w:rsidP="008D3B89">
      <w:pPr>
        <w:pStyle w:val="ListParagraph"/>
        <w:numPr>
          <w:ilvl w:val="0"/>
          <w:numId w:val="84"/>
        </w:numPr>
        <w:spacing w:before="80"/>
        <w:rPr>
          <w:rFonts w:ascii="Times New Roman" w:hAnsi="Times New Roman" w:cs="Times New Roman"/>
        </w:rPr>
      </w:pPr>
      <w:r>
        <w:rPr>
          <w:rFonts w:ascii="Times New Roman" w:hAnsi="Times New Roman" w:cs="Times New Roman"/>
          <w:color w:val="0070C0"/>
        </w:rPr>
        <w:t>What does it mean that they “quieted down?”</w:t>
      </w:r>
      <w:r w:rsidR="007120EA">
        <w:rPr>
          <w:rFonts w:ascii="Times New Roman" w:hAnsi="Times New Roman" w:cs="Times New Roman"/>
          <w:color w:val="0070C0"/>
        </w:rPr>
        <w:t xml:space="preserve"> (18)</w:t>
      </w:r>
      <w:r>
        <w:rPr>
          <w:rFonts w:ascii="Times New Roman" w:hAnsi="Times New Roman" w:cs="Times New Roman"/>
          <w:color w:val="0070C0"/>
        </w:rPr>
        <w:t xml:space="preserve"> </w:t>
      </w:r>
      <w:r w:rsidR="007120EA">
        <w:rPr>
          <w:rFonts w:ascii="Times New Roman" w:hAnsi="Times New Roman" w:cs="Times New Roman"/>
          <w:color w:val="0070C0"/>
        </w:rPr>
        <w:t xml:space="preserve">What was their final response? </w:t>
      </w:r>
      <w:r>
        <w:rPr>
          <w:rFonts w:ascii="Times New Roman" w:hAnsi="Times New Roman" w:cs="Times New Roman"/>
          <w:color w:val="0070C0"/>
        </w:rPr>
        <w:t xml:space="preserve"> </w:t>
      </w:r>
    </w:p>
    <w:p w:rsidR="00F36B7A" w:rsidRDefault="00F36B7A" w:rsidP="00F36B7A"/>
    <w:p w:rsidR="003175A4" w:rsidRDefault="003175A4" w:rsidP="003175A4"/>
    <w:p w:rsidR="003175A4" w:rsidRPr="003175A4" w:rsidRDefault="003175A4" w:rsidP="003175A4"/>
    <w:sectPr w:rsidR="003175A4" w:rsidRPr="003175A4">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7F68" w:rsidRDefault="00157F68">
      <w:r>
        <w:separator/>
      </w:r>
    </w:p>
  </w:endnote>
  <w:endnote w:type="continuationSeparator" w:id="0">
    <w:p w:rsidR="00157F68" w:rsidRDefault="0015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7285" w:rsidRDefault="00AF72F7">
    <w:pPr>
      <w:pStyle w:val="Footer"/>
    </w:pPr>
    <w:r>
      <w:fldChar w:fldCharType="begin"/>
    </w:r>
    <w:r>
      <w:instrText xml:space="preserve"> PAGE </w:instrText>
    </w:r>
    <w:r>
      <w:fldChar w:fldCharType="separate"/>
    </w:r>
    <w:r w:rsidR="003E2D9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7285" w:rsidRDefault="00AF72F7">
    <w:pPr>
      <w:pStyle w:val="Footer"/>
      <w:jc w:val="center"/>
    </w:pPr>
    <w:r>
      <w:rPr>
        <w:caps/>
        <w:color w:val="B01513"/>
        <w:u w:color="B01513"/>
      </w:rPr>
      <w:fldChar w:fldCharType="begin"/>
    </w:r>
    <w:r>
      <w:rPr>
        <w:caps/>
        <w:color w:val="B01513"/>
        <w:u w:color="B01513"/>
      </w:rPr>
      <w:instrText xml:space="preserve"> PAGE </w:instrText>
    </w:r>
    <w:r>
      <w:rPr>
        <w:caps/>
        <w:color w:val="B01513"/>
        <w:u w:color="B01513"/>
      </w:rPr>
      <w:fldChar w:fldCharType="separate"/>
    </w:r>
    <w:r w:rsidR="003E2D98">
      <w:rPr>
        <w:caps/>
        <w:noProof/>
        <w:color w:val="B01513"/>
        <w:u w:color="B01513"/>
      </w:rPr>
      <w:t>1</w:t>
    </w:r>
    <w:r>
      <w:rPr>
        <w:caps/>
        <w:color w:val="B01513"/>
        <w:u w:color="B015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7F68" w:rsidRDefault="00157F68">
      <w:r>
        <w:separator/>
      </w:r>
    </w:p>
  </w:footnote>
  <w:footnote w:type="continuationSeparator" w:id="0">
    <w:p w:rsidR="00157F68" w:rsidRDefault="00157F68">
      <w:r>
        <w:continuationSeparator/>
      </w:r>
    </w:p>
  </w:footnote>
  <w:footnote w:type="continuationNotice" w:id="1">
    <w:p w:rsidR="00157F68" w:rsidRDefault="00157F68"/>
  </w:footnote>
  <w:footnote w:id="2">
    <w:p w:rsidR="001B6C46" w:rsidRPr="00F61DFF" w:rsidRDefault="001B6C46">
      <w:pPr>
        <w:pStyle w:val="FootnoteText"/>
        <w:rPr>
          <w:rFonts w:ascii="Times New Roman" w:hAnsi="Times New Roman" w:cs="Times New Roman"/>
          <w:sz w:val="20"/>
          <w:szCs w:val="20"/>
        </w:rPr>
      </w:pPr>
      <w:r w:rsidRPr="00F61DFF">
        <w:rPr>
          <w:rStyle w:val="FootnoteReference"/>
          <w:rFonts w:ascii="Times New Roman" w:hAnsi="Times New Roman" w:cs="Times New Roman"/>
          <w:sz w:val="20"/>
          <w:szCs w:val="20"/>
        </w:rPr>
        <w:footnoteRef/>
      </w:r>
      <w:r w:rsidRPr="00F61DFF">
        <w:rPr>
          <w:rFonts w:ascii="Times New Roman" w:hAnsi="Times New Roman" w:cs="Times New Roman"/>
          <w:sz w:val="20"/>
          <w:szCs w:val="20"/>
        </w:rPr>
        <w:t xml:space="preserve"> Cf. Barrett, </w:t>
      </w:r>
      <w:r w:rsidRPr="00F61DFF">
        <w:rPr>
          <w:rFonts w:ascii="Times New Roman" w:hAnsi="Times New Roman" w:cs="Times New Roman"/>
          <w:i/>
          <w:sz w:val="20"/>
          <w:szCs w:val="20"/>
        </w:rPr>
        <w:t>Acts</w:t>
      </w:r>
      <w:r w:rsidRPr="00F61DFF">
        <w:rPr>
          <w:rFonts w:ascii="Times New Roman" w:hAnsi="Times New Roman" w:cs="Times New Roman"/>
          <w:sz w:val="20"/>
          <w:szCs w:val="20"/>
        </w:rPr>
        <w:t>, 480. If the verb is linked with the preceding geographical term, Aeneas may not have been a believer. The lame beggar in Jerusalem who was healed by Peter (3:1–8) was presumably not a believer; since 3:11 states that he attached himself to Peter and John, and since a corresponding statement is missing in 9:32–35, the lame man in Lydda is more likely to have been already a believer. For the narrative as told by Luke, the man’s spiritual status makes no difference.</w:t>
      </w:r>
      <w:r w:rsidRPr="00F61DFF">
        <w:rPr>
          <w:rFonts w:ascii="Times New Roman" w:hAnsi="Times New Roman" w:cs="Times New Roman"/>
          <w:sz w:val="20"/>
          <w:szCs w:val="20"/>
          <w:vertAlign w:val="superscript"/>
        </w:rPr>
        <w:footnoteRef/>
      </w:r>
    </w:p>
  </w:footnote>
  <w:footnote w:id="3">
    <w:p w:rsidR="001B6C46" w:rsidRPr="00F61DFF" w:rsidRDefault="001B6C46" w:rsidP="001B6C46">
      <w:pPr>
        <w:rPr>
          <w:rFonts w:ascii="Times New Roman" w:hAnsi="Times New Roman" w:cs="Times New Roman"/>
          <w:sz w:val="20"/>
          <w:szCs w:val="20"/>
        </w:rPr>
      </w:pPr>
      <w:r w:rsidRPr="00F61DFF">
        <w:rPr>
          <w:rFonts w:ascii="Times New Roman" w:hAnsi="Times New Roman" w:cs="Times New Roman"/>
          <w:sz w:val="20"/>
          <w:szCs w:val="20"/>
          <w:vertAlign w:val="superscript"/>
        </w:rPr>
        <w:footnoteRef/>
      </w:r>
      <w:r w:rsidRPr="00F61DFF">
        <w:rPr>
          <w:rFonts w:ascii="Times New Roman" w:hAnsi="Times New Roman" w:cs="Times New Roman"/>
          <w:sz w:val="20"/>
          <w:szCs w:val="20"/>
        </w:rPr>
        <w:t xml:space="preserve"> Longenecker, 381. – “Peter’s words, “Jesus Christ heals you. Get up and take care of your mat,” are recorded in the present tense by Luke. They should be understood neither as a consummative perfect (“Jesus Christ has healed you”) nor as a durative present (“Jesus Christ is engaged in healing you”) but as an aoristic present (“this moment Jesus Christ heals you”).”</w:t>
      </w:r>
    </w:p>
  </w:footnote>
  <w:footnote w:id="4">
    <w:p w:rsidR="008D22D4" w:rsidRPr="00F61DFF" w:rsidRDefault="008D22D4">
      <w:pPr>
        <w:pStyle w:val="FootnoteText"/>
        <w:rPr>
          <w:rFonts w:ascii="Times New Roman" w:hAnsi="Times New Roman" w:cs="Times New Roman"/>
          <w:sz w:val="20"/>
          <w:szCs w:val="20"/>
        </w:rPr>
      </w:pPr>
      <w:r w:rsidRPr="00F61DFF">
        <w:rPr>
          <w:rStyle w:val="FootnoteReference"/>
          <w:rFonts w:ascii="Times New Roman" w:hAnsi="Times New Roman" w:cs="Times New Roman"/>
          <w:sz w:val="20"/>
          <w:szCs w:val="20"/>
        </w:rPr>
        <w:footnoteRef/>
      </w:r>
      <w:r w:rsidRPr="00F61DFF">
        <w:rPr>
          <w:rFonts w:ascii="Times New Roman" w:hAnsi="Times New Roman" w:cs="Times New Roman"/>
          <w:sz w:val="20"/>
          <w:szCs w:val="20"/>
        </w:rPr>
        <w:t xml:space="preserve"> I borrowed some of the language from Longenecker, 381 </w:t>
      </w:r>
    </w:p>
  </w:footnote>
  <w:footnote w:id="5">
    <w:p w:rsidR="00F100CF" w:rsidRPr="00F61DFF" w:rsidRDefault="00F100CF" w:rsidP="00F100CF">
      <w:pPr>
        <w:rPr>
          <w:rFonts w:ascii="Times New Roman" w:hAnsi="Times New Roman" w:cs="Times New Roman"/>
          <w:sz w:val="20"/>
          <w:szCs w:val="20"/>
        </w:rPr>
      </w:pPr>
      <w:r w:rsidRPr="00F61DFF">
        <w:rPr>
          <w:rFonts w:ascii="Times New Roman" w:hAnsi="Times New Roman" w:cs="Times New Roman"/>
          <w:sz w:val="20"/>
          <w:szCs w:val="20"/>
          <w:vertAlign w:val="superscript"/>
        </w:rPr>
        <w:footnoteRef/>
      </w:r>
      <w:r w:rsidRPr="00F61DFF">
        <w:rPr>
          <w:rFonts w:ascii="Times New Roman" w:hAnsi="Times New Roman" w:cs="Times New Roman"/>
          <w:sz w:val="20"/>
          <w:szCs w:val="20"/>
        </w:rPr>
        <w:t xml:space="preserve"> Polhill, 248.</w:t>
      </w:r>
      <w:r w:rsidR="001A2B2D" w:rsidRPr="00F61DFF">
        <w:rPr>
          <w:rFonts w:ascii="Times New Roman" w:hAnsi="Times New Roman" w:cs="Times New Roman"/>
          <w:sz w:val="20"/>
          <w:szCs w:val="20"/>
        </w:rPr>
        <w:t xml:space="preserve"> “In the Aramaic churches who cherished the story of Tabitha, the similarity would not be missed. In the footsteps of his Master, and through the power of his Master (the </w:t>
      </w:r>
      <w:r w:rsidR="001A2B2D" w:rsidRPr="00F61DFF">
        <w:rPr>
          <w:rFonts w:ascii="Times New Roman" w:hAnsi="Times New Roman" w:cs="Times New Roman"/>
          <w:i/>
          <w:sz w:val="20"/>
          <w:szCs w:val="20"/>
        </w:rPr>
        <w:t>prayer</w:t>
      </w:r>
      <w:r w:rsidR="001A2B2D" w:rsidRPr="00F61DFF">
        <w:rPr>
          <w:rFonts w:ascii="Times New Roman" w:hAnsi="Times New Roman" w:cs="Times New Roman"/>
          <w:sz w:val="20"/>
          <w:szCs w:val="20"/>
        </w:rPr>
        <w:t xml:space="preserve"> shows that), Peter worked the same miracle of “resurrection.” As with Jairus’s daughter, the widow’s son at Nain, Lazarus, and Dorcas, it was not a matter of resurrection but of resuscitation, of temporary restoration of life. But all the miracles of raising from the dead are in a real sense “signs,” pointers to the one who has power even over death and is himself the resurrection and the life for all who believe and trust in him.”</w:t>
      </w:r>
    </w:p>
  </w:footnote>
  <w:footnote w:id="6">
    <w:p w:rsidR="00644BAC" w:rsidRPr="00F61DFF" w:rsidRDefault="00644BAC" w:rsidP="00644BAC">
      <w:pPr>
        <w:rPr>
          <w:rFonts w:ascii="Times New Roman" w:hAnsi="Times New Roman" w:cs="Times New Roman"/>
          <w:sz w:val="20"/>
          <w:szCs w:val="20"/>
        </w:rPr>
      </w:pPr>
      <w:r w:rsidRPr="00F61DFF">
        <w:rPr>
          <w:rFonts w:ascii="Times New Roman" w:hAnsi="Times New Roman" w:cs="Times New Roman"/>
          <w:sz w:val="20"/>
          <w:szCs w:val="20"/>
          <w:vertAlign w:val="superscript"/>
        </w:rPr>
        <w:footnoteRef/>
      </w:r>
      <w:r w:rsidRPr="00F61DFF">
        <w:rPr>
          <w:rFonts w:ascii="Times New Roman" w:hAnsi="Times New Roman" w:cs="Times New Roman"/>
          <w:sz w:val="20"/>
          <w:szCs w:val="20"/>
        </w:rPr>
        <w:t xml:space="preserve"> Polhill, 248.</w:t>
      </w:r>
    </w:p>
  </w:footnote>
  <w:footnote w:id="7">
    <w:p w:rsidR="002C5F3A" w:rsidRPr="00F61DFF" w:rsidRDefault="002C5F3A" w:rsidP="002C5F3A">
      <w:pPr>
        <w:rPr>
          <w:rFonts w:ascii="Times New Roman" w:hAnsi="Times New Roman" w:cs="Times New Roman"/>
          <w:sz w:val="20"/>
          <w:szCs w:val="20"/>
        </w:rPr>
      </w:pPr>
      <w:r w:rsidRPr="00F61DFF">
        <w:rPr>
          <w:rFonts w:ascii="Times New Roman" w:hAnsi="Times New Roman" w:cs="Times New Roman"/>
          <w:sz w:val="20"/>
          <w:szCs w:val="20"/>
          <w:vertAlign w:val="superscript"/>
        </w:rPr>
        <w:footnoteRef/>
      </w:r>
      <w:r w:rsidRPr="00F61DFF">
        <w:rPr>
          <w:rFonts w:ascii="Times New Roman" w:hAnsi="Times New Roman" w:cs="Times New Roman"/>
          <w:sz w:val="20"/>
          <w:szCs w:val="20"/>
        </w:rPr>
        <w:t xml:space="preserve"> Peterson, 323.</w:t>
      </w:r>
    </w:p>
  </w:footnote>
  <w:footnote w:id="8">
    <w:p w:rsidR="00CD51EE" w:rsidRPr="00F61DFF" w:rsidRDefault="00CD51EE" w:rsidP="00CD51EE">
      <w:pPr>
        <w:rPr>
          <w:rFonts w:ascii="Times New Roman" w:hAnsi="Times New Roman" w:cs="Times New Roman"/>
          <w:sz w:val="20"/>
          <w:szCs w:val="20"/>
        </w:rPr>
      </w:pPr>
      <w:r w:rsidRPr="00F61DFF">
        <w:rPr>
          <w:rFonts w:ascii="Times New Roman" w:hAnsi="Times New Roman" w:cs="Times New Roman"/>
          <w:sz w:val="20"/>
          <w:szCs w:val="20"/>
          <w:vertAlign w:val="superscript"/>
        </w:rPr>
        <w:footnoteRef/>
      </w:r>
      <w:r w:rsidRPr="00F61DFF">
        <w:rPr>
          <w:rFonts w:ascii="Times New Roman" w:hAnsi="Times New Roman" w:cs="Times New Roman"/>
          <w:sz w:val="20"/>
          <w:szCs w:val="20"/>
        </w:rPr>
        <w:t xml:space="preserve"> Toussaint, 379. He speaks of how this chapter is significant and repeated because they are </w:t>
      </w:r>
      <w:proofErr w:type="spellStart"/>
      <w:r w:rsidRPr="00F61DFF">
        <w:rPr>
          <w:rFonts w:ascii="Times New Roman" w:hAnsi="Times New Roman" w:cs="Times New Roman"/>
          <w:sz w:val="20"/>
          <w:szCs w:val="20"/>
        </w:rPr>
        <w:t>are</w:t>
      </w:r>
      <w:proofErr w:type="spellEnd"/>
      <w:r w:rsidRPr="00F61DFF">
        <w:rPr>
          <w:rFonts w:ascii="Times New Roman" w:hAnsi="Times New Roman" w:cs="Times New Roman"/>
          <w:sz w:val="20"/>
          <w:szCs w:val="20"/>
        </w:rPr>
        <w:t xml:space="preserve"> fulfillment on Christ’s Word “The geographic extension of the gospel in Acts is an initial fulfillment of Jesus’ words in Matthew 8:11: “Many will come from the east and the west, and will take their places … in the kingdom of heaven.””</w:t>
      </w:r>
    </w:p>
  </w:footnote>
  <w:footnote w:id="9">
    <w:p w:rsidR="00595462" w:rsidRPr="00F61DFF" w:rsidRDefault="00595462" w:rsidP="00595462">
      <w:pPr>
        <w:rPr>
          <w:rFonts w:ascii="Times New Roman" w:hAnsi="Times New Roman" w:cs="Times New Roman"/>
          <w:sz w:val="20"/>
          <w:szCs w:val="20"/>
        </w:rPr>
      </w:pPr>
      <w:r w:rsidRPr="00F61DFF">
        <w:rPr>
          <w:rFonts w:ascii="Times New Roman" w:hAnsi="Times New Roman" w:cs="Times New Roman"/>
          <w:sz w:val="20"/>
          <w:szCs w:val="20"/>
          <w:vertAlign w:val="superscript"/>
        </w:rPr>
        <w:footnoteRef/>
      </w:r>
      <w:r w:rsidRPr="00F61DFF">
        <w:rPr>
          <w:rFonts w:ascii="Times New Roman" w:hAnsi="Times New Roman" w:cs="Times New Roman"/>
          <w:sz w:val="20"/>
          <w:szCs w:val="20"/>
        </w:rPr>
        <w:t xml:space="preserve"> Peterson, 326.</w:t>
      </w:r>
      <w:r w:rsidR="00900EDA" w:rsidRPr="00F61DFF">
        <w:rPr>
          <w:rFonts w:ascii="Times New Roman" w:hAnsi="Times New Roman" w:cs="Times New Roman"/>
          <w:sz w:val="20"/>
          <w:szCs w:val="20"/>
        </w:rPr>
        <w:t xml:space="preserve"> </w:t>
      </w:r>
    </w:p>
  </w:footnote>
  <w:footnote w:id="10">
    <w:p w:rsidR="00900EDA" w:rsidRPr="00F61DFF" w:rsidRDefault="00900EDA" w:rsidP="00900EDA">
      <w:pPr>
        <w:rPr>
          <w:rFonts w:ascii="Times New Roman" w:hAnsi="Times New Roman" w:cs="Times New Roman"/>
          <w:sz w:val="20"/>
          <w:szCs w:val="20"/>
        </w:rPr>
      </w:pPr>
      <w:r w:rsidRPr="00F61DFF">
        <w:rPr>
          <w:rFonts w:ascii="Times New Roman" w:hAnsi="Times New Roman" w:cs="Times New Roman"/>
          <w:sz w:val="20"/>
          <w:szCs w:val="20"/>
          <w:vertAlign w:val="superscript"/>
        </w:rPr>
        <w:footnoteRef/>
      </w:r>
      <w:r w:rsidRPr="00F61DFF">
        <w:rPr>
          <w:rFonts w:ascii="Times New Roman" w:hAnsi="Times New Roman" w:cs="Times New Roman"/>
          <w:sz w:val="20"/>
          <w:szCs w:val="20"/>
        </w:rPr>
        <w:t xml:space="preserve"> Peterson, 326. [Barrett 1994, 499. There were no legionary troops in Judea </w:t>
      </w:r>
      <w:r w:rsidRPr="00F61DFF">
        <w:rPr>
          <w:rFonts w:ascii="Times New Roman" w:hAnsi="Times New Roman" w:cs="Times New Roman"/>
          <w:smallCaps/>
          <w:sz w:val="20"/>
          <w:szCs w:val="20"/>
        </w:rPr>
        <w:t>ad</w:t>
      </w:r>
      <w:r w:rsidRPr="00F61DFF">
        <w:rPr>
          <w:rFonts w:ascii="Times New Roman" w:hAnsi="Times New Roman" w:cs="Times New Roman"/>
          <w:sz w:val="20"/>
          <w:szCs w:val="20"/>
        </w:rPr>
        <w:t xml:space="preserve"> 6–66, but the Roman governors commanded auxiliary forces. The ‘Italian Regiment’ would presumably have been so called because it was originally raised in Italy. Inscriptional evidence indicates the presence of an Italian cohort in Syria in </w:t>
      </w:r>
      <w:r w:rsidRPr="00F61DFF">
        <w:rPr>
          <w:rFonts w:ascii="Times New Roman" w:hAnsi="Times New Roman" w:cs="Times New Roman"/>
          <w:smallCaps/>
          <w:sz w:val="20"/>
          <w:szCs w:val="20"/>
        </w:rPr>
        <w:t>ad</w:t>
      </w:r>
      <w:r w:rsidRPr="00F61DFF">
        <w:rPr>
          <w:rFonts w:ascii="Times New Roman" w:hAnsi="Times New Roman" w:cs="Times New Roman"/>
          <w:sz w:val="20"/>
          <w:szCs w:val="20"/>
        </w:rPr>
        <w:t xml:space="preserve"> 69, and possibly earlier. Cf. Witherington 1998, 346]</w:t>
      </w:r>
    </w:p>
  </w:footnote>
  <w:footnote w:id="11">
    <w:p w:rsidR="00900EDA" w:rsidRPr="00F61DFF" w:rsidRDefault="00900EDA" w:rsidP="00900EDA">
      <w:pPr>
        <w:rPr>
          <w:rFonts w:ascii="Times New Roman" w:hAnsi="Times New Roman" w:cs="Times New Roman"/>
          <w:sz w:val="20"/>
          <w:szCs w:val="20"/>
        </w:rPr>
      </w:pPr>
      <w:r w:rsidRPr="00F61DFF">
        <w:rPr>
          <w:rFonts w:ascii="Times New Roman" w:hAnsi="Times New Roman" w:cs="Times New Roman"/>
          <w:sz w:val="20"/>
          <w:szCs w:val="20"/>
          <w:vertAlign w:val="superscript"/>
        </w:rPr>
        <w:footnoteRef/>
      </w:r>
      <w:r w:rsidRPr="00F61DFF">
        <w:rPr>
          <w:rFonts w:ascii="Times New Roman" w:hAnsi="Times New Roman" w:cs="Times New Roman"/>
          <w:sz w:val="20"/>
          <w:szCs w:val="20"/>
        </w:rPr>
        <w:t xml:space="preserve"> Toussaint, 379.</w:t>
      </w:r>
      <w:r w:rsidR="00265E01" w:rsidRPr="00F61DFF">
        <w:rPr>
          <w:rFonts w:ascii="Times New Roman" w:hAnsi="Times New Roman" w:cs="Times New Roman"/>
          <w:sz w:val="20"/>
          <w:szCs w:val="20"/>
        </w:rPr>
        <w:t xml:space="preserve"> Also see Curtis Vaughan, </w:t>
      </w:r>
      <w:r w:rsidR="00265E01" w:rsidRPr="00F61DFF">
        <w:rPr>
          <w:rFonts w:ascii="Times New Roman" w:hAnsi="Times New Roman" w:cs="Times New Roman"/>
          <w:i/>
          <w:sz w:val="20"/>
          <w:szCs w:val="20"/>
          <w:u w:val="single"/>
        </w:rPr>
        <w:t>Acts</w:t>
      </w:r>
      <w:r w:rsidR="00265E01" w:rsidRPr="00F61DFF">
        <w:rPr>
          <w:rFonts w:ascii="Times New Roman" w:hAnsi="Times New Roman" w:cs="Times New Roman"/>
          <w:sz w:val="20"/>
          <w:szCs w:val="20"/>
        </w:rPr>
        <w:t xml:space="preserve">, Founders Study Guide Commentary (Cape Coral, FL: Founders Press, 2009), 71. [Cornelius’ </w:t>
      </w:r>
      <w:r w:rsidR="00265E01" w:rsidRPr="00F61DFF">
        <w:rPr>
          <w:rFonts w:ascii="Times New Roman" w:hAnsi="Times New Roman" w:cs="Times New Roman"/>
          <w:i/>
          <w:sz w:val="20"/>
          <w:szCs w:val="20"/>
        </w:rPr>
        <w:t>religious character</w:t>
      </w:r>
      <w:r w:rsidR="00265E01" w:rsidRPr="00F61DFF">
        <w:rPr>
          <w:rFonts w:ascii="Times New Roman" w:hAnsi="Times New Roman" w:cs="Times New Roman"/>
          <w:sz w:val="20"/>
          <w:szCs w:val="20"/>
        </w:rPr>
        <w:t xml:space="preserve"> is described as follows: “a devout man, and one that feared God with all his house, who gave much alms to the people, and prayed to God always” (v. 2, </w:t>
      </w:r>
      <w:proofErr w:type="spellStart"/>
      <w:r w:rsidR="00265E01" w:rsidRPr="00F61DFF">
        <w:rPr>
          <w:rFonts w:ascii="Times New Roman" w:hAnsi="Times New Roman" w:cs="Times New Roman"/>
          <w:smallCaps/>
          <w:sz w:val="20"/>
          <w:szCs w:val="20"/>
        </w:rPr>
        <w:t>asv</w:t>
      </w:r>
      <w:proofErr w:type="spellEnd"/>
      <w:r w:rsidR="00265E01" w:rsidRPr="00F61DFF">
        <w:rPr>
          <w:rFonts w:ascii="Times New Roman" w:hAnsi="Times New Roman" w:cs="Times New Roman"/>
          <w:sz w:val="20"/>
          <w:szCs w:val="20"/>
        </w:rPr>
        <w:t>). “Devout” men who “feared God” were Gentiles who believed in the God of Israel and took part in synagogue services without becoming full-fledged proselytes to the Jewish religion. Sometimes they were called “proselytes of the gate.” Such persons were uncircumcised and were therefore looked upon by the Jews as unclean.]</w:t>
      </w:r>
    </w:p>
  </w:footnote>
  <w:footnote w:id="12">
    <w:p w:rsidR="007B6A1F" w:rsidRPr="00F61DFF" w:rsidRDefault="007B6A1F" w:rsidP="007B6A1F">
      <w:pPr>
        <w:rPr>
          <w:rFonts w:ascii="Times New Roman" w:hAnsi="Times New Roman" w:cs="Times New Roman"/>
          <w:sz w:val="20"/>
          <w:szCs w:val="20"/>
        </w:rPr>
      </w:pPr>
      <w:r w:rsidRPr="00F61DFF">
        <w:rPr>
          <w:rFonts w:ascii="Times New Roman" w:hAnsi="Times New Roman" w:cs="Times New Roman"/>
          <w:sz w:val="20"/>
          <w:szCs w:val="20"/>
          <w:vertAlign w:val="superscript"/>
        </w:rPr>
        <w:footnoteRef/>
      </w:r>
      <w:r w:rsidRPr="00F61DFF">
        <w:rPr>
          <w:rFonts w:ascii="Times New Roman" w:hAnsi="Times New Roman" w:cs="Times New Roman"/>
          <w:sz w:val="20"/>
          <w:szCs w:val="20"/>
        </w:rPr>
        <w:t xml:space="preserve"> Schnabel, 486.</w:t>
      </w:r>
    </w:p>
  </w:footnote>
  <w:footnote w:id="13">
    <w:p w:rsidR="007B6A1F" w:rsidRPr="00F61DFF" w:rsidRDefault="007B6A1F">
      <w:pPr>
        <w:pStyle w:val="FootnoteText"/>
        <w:rPr>
          <w:rFonts w:ascii="Times New Roman" w:hAnsi="Times New Roman" w:cs="Times New Roman"/>
          <w:sz w:val="20"/>
          <w:szCs w:val="20"/>
        </w:rPr>
      </w:pPr>
      <w:r w:rsidRPr="00F61DFF">
        <w:rPr>
          <w:rStyle w:val="FootnoteReference"/>
          <w:rFonts w:ascii="Times New Roman" w:hAnsi="Times New Roman" w:cs="Times New Roman"/>
          <w:sz w:val="20"/>
          <w:szCs w:val="20"/>
        </w:rPr>
        <w:footnoteRef/>
      </w:r>
      <w:r w:rsidRPr="00F61DFF">
        <w:rPr>
          <w:rFonts w:ascii="Times New Roman" w:hAnsi="Times New Roman" w:cs="Times New Roman"/>
          <w:sz w:val="20"/>
          <w:szCs w:val="20"/>
        </w:rPr>
        <w:t xml:space="preserve"> </w:t>
      </w:r>
      <w:proofErr w:type="spellStart"/>
      <w:r w:rsidRPr="00F61DFF">
        <w:rPr>
          <w:rFonts w:ascii="Times New Roman" w:hAnsi="Times New Roman" w:cs="Times New Roman"/>
          <w:sz w:val="20"/>
          <w:szCs w:val="20"/>
        </w:rPr>
        <w:t>Pollhill</w:t>
      </w:r>
      <w:proofErr w:type="spellEnd"/>
      <w:r w:rsidRPr="00F61DFF">
        <w:rPr>
          <w:rFonts w:ascii="Times New Roman" w:hAnsi="Times New Roman" w:cs="Times New Roman"/>
          <w:sz w:val="20"/>
          <w:szCs w:val="20"/>
        </w:rPr>
        <w:t xml:space="preserve"> quotes several verses (Lev 2:2, 9, 16; cf. Phil 4:18; Heb 13:15ff)</w:t>
      </w:r>
    </w:p>
  </w:footnote>
  <w:footnote w:id="14">
    <w:p w:rsidR="007B6A1F" w:rsidRPr="00F61DFF" w:rsidRDefault="007B6A1F" w:rsidP="007B6A1F">
      <w:pPr>
        <w:rPr>
          <w:rFonts w:ascii="Times New Roman" w:hAnsi="Times New Roman" w:cs="Times New Roman"/>
          <w:sz w:val="20"/>
          <w:szCs w:val="20"/>
        </w:rPr>
      </w:pPr>
      <w:r w:rsidRPr="00F61DFF">
        <w:rPr>
          <w:rFonts w:ascii="Times New Roman" w:hAnsi="Times New Roman" w:cs="Times New Roman"/>
          <w:sz w:val="20"/>
          <w:szCs w:val="20"/>
          <w:vertAlign w:val="superscript"/>
        </w:rPr>
        <w:footnoteRef/>
      </w:r>
      <w:r w:rsidRPr="00F61DFF">
        <w:rPr>
          <w:rFonts w:ascii="Times New Roman" w:hAnsi="Times New Roman" w:cs="Times New Roman"/>
          <w:sz w:val="20"/>
          <w:szCs w:val="20"/>
        </w:rPr>
        <w:t xml:space="preserve"> John F. MacArthur Jr., </w:t>
      </w:r>
      <w:hyperlink r:id="rId1" w:history="1">
        <w:r w:rsidRPr="00F61DFF">
          <w:rPr>
            <w:rFonts w:ascii="Times New Roman" w:hAnsi="Times New Roman" w:cs="Times New Roman"/>
            <w:i/>
            <w:sz w:val="20"/>
            <w:szCs w:val="20"/>
            <w:u w:val="single"/>
          </w:rPr>
          <w:t>Acts</w:t>
        </w:r>
      </w:hyperlink>
      <w:r w:rsidRPr="00F61DFF">
        <w:rPr>
          <w:rFonts w:ascii="Times New Roman" w:hAnsi="Times New Roman" w:cs="Times New Roman"/>
          <w:sz w:val="20"/>
          <w:szCs w:val="20"/>
        </w:rPr>
        <w:t>, vol. 1, MacArthur New Testament Commentary (Chicago: Moody Press, 1994), 294.</w:t>
      </w:r>
    </w:p>
  </w:footnote>
  <w:footnote w:id="15">
    <w:p w:rsidR="00473FE5" w:rsidRPr="00F61DFF" w:rsidRDefault="00473FE5">
      <w:pPr>
        <w:pStyle w:val="FootnoteText"/>
        <w:rPr>
          <w:rFonts w:ascii="Times New Roman" w:hAnsi="Times New Roman" w:cs="Times New Roman"/>
          <w:sz w:val="20"/>
          <w:szCs w:val="20"/>
        </w:rPr>
      </w:pPr>
      <w:r w:rsidRPr="00F61DFF">
        <w:rPr>
          <w:rStyle w:val="FootnoteReference"/>
          <w:rFonts w:ascii="Times New Roman" w:hAnsi="Times New Roman" w:cs="Times New Roman"/>
          <w:sz w:val="20"/>
          <w:szCs w:val="20"/>
        </w:rPr>
        <w:footnoteRef/>
      </w:r>
      <w:r w:rsidRPr="00F61DFF">
        <w:rPr>
          <w:rFonts w:ascii="Times New Roman" w:hAnsi="Times New Roman" w:cs="Times New Roman"/>
          <w:sz w:val="20"/>
          <w:szCs w:val="20"/>
        </w:rPr>
        <w:t xml:space="preserve"> The times for private prayer in Israel were morning, noon and evening. </w:t>
      </w:r>
    </w:p>
  </w:footnote>
  <w:footnote w:id="16">
    <w:p w:rsidR="00AA55D8" w:rsidRPr="00F61DFF" w:rsidRDefault="00AA55D8">
      <w:pPr>
        <w:pStyle w:val="FootnoteText"/>
        <w:rPr>
          <w:rFonts w:ascii="Times New Roman" w:hAnsi="Times New Roman" w:cs="Times New Roman"/>
          <w:sz w:val="20"/>
          <w:szCs w:val="20"/>
        </w:rPr>
      </w:pPr>
      <w:r w:rsidRPr="00F61DFF">
        <w:rPr>
          <w:rStyle w:val="FootnoteReference"/>
          <w:rFonts w:ascii="Times New Roman" w:hAnsi="Times New Roman" w:cs="Times New Roman"/>
          <w:sz w:val="20"/>
          <w:szCs w:val="20"/>
        </w:rPr>
        <w:footnoteRef/>
      </w:r>
      <w:r w:rsidRPr="00F61DFF">
        <w:rPr>
          <w:rFonts w:ascii="Times New Roman" w:hAnsi="Times New Roman" w:cs="Times New Roman"/>
          <w:sz w:val="20"/>
          <w:szCs w:val="20"/>
        </w:rPr>
        <w:t xml:space="preserve"> </w:t>
      </w:r>
      <w:proofErr w:type="spellStart"/>
      <w:r w:rsidRPr="00F61DFF">
        <w:rPr>
          <w:rFonts w:ascii="Times New Roman" w:hAnsi="Times New Roman" w:cs="Times New Roman"/>
          <w:sz w:val="20"/>
          <w:szCs w:val="20"/>
        </w:rPr>
        <w:t>Hendricksen</w:t>
      </w:r>
      <w:proofErr w:type="spellEnd"/>
      <w:r w:rsidRPr="00F61DFF">
        <w:rPr>
          <w:rFonts w:ascii="Times New Roman" w:hAnsi="Times New Roman" w:cs="Times New Roman"/>
          <w:sz w:val="20"/>
          <w:szCs w:val="20"/>
        </w:rPr>
        <w:t xml:space="preserve"> writes about this, “Palestinian houses in those days had outside staircases that led to flat roofs, where the people could either sleep during the hot summer nights or, in the case of Peter, enjoy the cool breezes from the Mediterranean Sea during the day. The house of the tanner apparently lacked an upper room. Peter ascends the roof at noon that day for the purpose of spending time in private prayer.</w:t>
      </w:r>
      <w:r w:rsidRPr="00F61DFF">
        <w:rPr>
          <w:rFonts w:ascii="Times New Roman" w:hAnsi="Times New Roman" w:cs="Times New Roman"/>
          <w:sz w:val="20"/>
          <w:szCs w:val="20"/>
          <w:vertAlign w:val="superscript"/>
        </w:rPr>
        <w:footnoteRef/>
      </w:r>
      <w:r w:rsidRPr="00F61DFF">
        <w:rPr>
          <w:rFonts w:ascii="Times New Roman" w:hAnsi="Times New Roman" w:cs="Times New Roman"/>
          <w:sz w:val="20"/>
          <w:szCs w:val="20"/>
        </w:rPr>
        <w:t>”</w:t>
      </w:r>
    </w:p>
  </w:footnote>
  <w:footnote w:id="17">
    <w:p w:rsidR="003175A4" w:rsidRPr="00F61DFF" w:rsidRDefault="003175A4">
      <w:pPr>
        <w:pStyle w:val="FootnoteText"/>
        <w:rPr>
          <w:rFonts w:ascii="Times New Roman" w:hAnsi="Times New Roman" w:cs="Times New Roman"/>
          <w:sz w:val="20"/>
          <w:szCs w:val="20"/>
        </w:rPr>
      </w:pPr>
      <w:r w:rsidRPr="00F61DFF">
        <w:rPr>
          <w:rStyle w:val="FootnoteReference"/>
          <w:rFonts w:ascii="Times New Roman" w:hAnsi="Times New Roman" w:cs="Times New Roman"/>
          <w:sz w:val="20"/>
          <w:szCs w:val="20"/>
        </w:rPr>
        <w:footnoteRef/>
      </w:r>
      <w:r w:rsidRPr="00F61DFF">
        <w:rPr>
          <w:rFonts w:ascii="Times New Roman" w:hAnsi="Times New Roman" w:cs="Times New Roman"/>
          <w:sz w:val="20"/>
          <w:szCs w:val="20"/>
        </w:rPr>
        <w:t xml:space="preserve"> Polhill says that “This is the same threefold division of the animal world as found in the Noah account of Gen 6:20 and the creation account of Gen 1:30. Cf. Rom 1:23.” </w:t>
      </w:r>
    </w:p>
  </w:footnote>
  <w:footnote w:id="18">
    <w:p w:rsidR="00986DC8" w:rsidRPr="00F61DFF" w:rsidRDefault="00986DC8">
      <w:pPr>
        <w:pStyle w:val="FootnoteText"/>
        <w:rPr>
          <w:rFonts w:ascii="Times New Roman" w:hAnsi="Times New Roman" w:cs="Times New Roman"/>
          <w:sz w:val="20"/>
          <w:szCs w:val="20"/>
        </w:rPr>
      </w:pPr>
      <w:r w:rsidRPr="00F61DFF">
        <w:rPr>
          <w:rStyle w:val="FootnoteReference"/>
          <w:rFonts w:ascii="Times New Roman" w:hAnsi="Times New Roman" w:cs="Times New Roman"/>
          <w:sz w:val="20"/>
          <w:szCs w:val="20"/>
        </w:rPr>
        <w:footnoteRef/>
      </w:r>
      <w:r w:rsidRPr="00F61DFF">
        <w:rPr>
          <w:rFonts w:ascii="Times New Roman" w:hAnsi="Times New Roman" w:cs="Times New Roman"/>
          <w:sz w:val="20"/>
          <w:szCs w:val="20"/>
        </w:rPr>
        <w:t xml:space="preserve"> </w:t>
      </w:r>
      <w:r w:rsidR="003564EA" w:rsidRPr="00F61DFF">
        <w:rPr>
          <w:rFonts w:ascii="Times New Roman" w:hAnsi="Times New Roman" w:cs="Times New Roman"/>
          <w:sz w:val="20"/>
          <w:szCs w:val="20"/>
        </w:rPr>
        <w:t>Cheng and Stutzman</w:t>
      </w:r>
    </w:p>
  </w:footnote>
  <w:footnote w:id="19">
    <w:p w:rsidR="003564EA" w:rsidRPr="00F61DFF" w:rsidRDefault="003564EA" w:rsidP="003564EA">
      <w:pPr>
        <w:rPr>
          <w:rFonts w:ascii="Times New Roman" w:hAnsi="Times New Roman" w:cs="Times New Roman"/>
          <w:sz w:val="20"/>
          <w:szCs w:val="20"/>
        </w:rPr>
      </w:pPr>
      <w:r w:rsidRPr="00F61DFF">
        <w:rPr>
          <w:rFonts w:ascii="Times New Roman" w:hAnsi="Times New Roman" w:cs="Times New Roman"/>
          <w:sz w:val="20"/>
          <w:szCs w:val="20"/>
          <w:vertAlign w:val="superscript"/>
        </w:rPr>
        <w:footnoteRef/>
      </w:r>
      <w:r w:rsidRPr="00F61DFF">
        <w:rPr>
          <w:rFonts w:ascii="Times New Roman" w:hAnsi="Times New Roman" w:cs="Times New Roman"/>
          <w:sz w:val="20"/>
          <w:szCs w:val="20"/>
        </w:rPr>
        <w:t xml:space="preserve"> Schnabel, 490–491.</w:t>
      </w:r>
    </w:p>
  </w:footnote>
  <w:footnote w:id="20">
    <w:p w:rsidR="00003979" w:rsidRPr="00F61DFF" w:rsidRDefault="00003979">
      <w:pPr>
        <w:pStyle w:val="FootnoteText"/>
        <w:rPr>
          <w:rFonts w:ascii="Times New Roman" w:hAnsi="Times New Roman" w:cs="Times New Roman"/>
          <w:sz w:val="20"/>
          <w:szCs w:val="20"/>
        </w:rPr>
      </w:pPr>
      <w:r w:rsidRPr="00F61DFF">
        <w:rPr>
          <w:rStyle w:val="FootnoteReference"/>
          <w:rFonts w:ascii="Times New Roman" w:hAnsi="Times New Roman" w:cs="Times New Roman"/>
          <w:sz w:val="20"/>
          <w:szCs w:val="20"/>
        </w:rPr>
        <w:footnoteRef/>
      </w:r>
      <w:r w:rsidRPr="00F61DFF">
        <w:rPr>
          <w:rFonts w:ascii="Times New Roman" w:hAnsi="Times New Roman" w:cs="Times New Roman"/>
          <w:sz w:val="20"/>
          <w:szCs w:val="20"/>
        </w:rPr>
        <w:t xml:space="preserve"> Schnabe</w:t>
      </w:r>
      <w:r w:rsidR="001B2EB9" w:rsidRPr="00F61DFF">
        <w:rPr>
          <w:rFonts w:ascii="Times New Roman" w:hAnsi="Times New Roman" w:cs="Times New Roman"/>
          <w:sz w:val="20"/>
          <w:szCs w:val="20"/>
        </w:rPr>
        <w:t>l</w:t>
      </w:r>
      <w:r w:rsidRPr="00F61DFF">
        <w:rPr>
          <w:rFonts w:ascii="Times New Roman" w:hAnsi="Times New Roman" w:cs="Times New Roman"/>
          <w:sz w:val="20"/>
          <w:szCs w:val="20"/>
        </w:rPr>
        <w:t>, 491 “The verb “made clean” (</w:t>
      </w:r>
      <w:proofErr w:type="spellStart"/>
      <w:r w:rsidRPr="00F61DFF">
        <w:rPr>
          <w:rFonts w:ascii="Times New Roman" w:hAnsi="Times New Roman" w:cs="Times New Roman"/>
          <w:sz w:val="20"/>
          <w:szCs w:val="20"/>
          <w:lang w:val="el-GR"/>
        </w:rPr>
        <w:t>ἐκαθάρισεν</w:t>
      </w:r>
      <w:proofErr w:type="spellEnd"/>
      <w:r w:rsidRPr="00F61DFF">
        <w:rPr>
          <w:rFonts w:ascii="Times New Roman" w:hAnsi="Times New Roman" w:cs="Times New Roman"/>
          <w:sz w:val="20"/>
          <w:szCs w:val="20"/>
        </w:rPr>
        <w:t xml:space="preserve">) is the term used in the LXX for the pronouncements of the </w:t>
      </w:r>
      <w:proofErr w:type="gramStart"/>
      <w:r w:rsidRPr="00F61DFF">
        <w:rPr>
          <w:rFonts w:ascii="Times New Roman" w:hAnsi="Times New Roman" w:cs="Times New Roman"/>
          <w:sz w:val="20"/>
          <w:szCs w:val="20"/>
        </w:rPr>
        <w:t>priests</w:t>
      </w:r>
      <w:proofErr w:type="gramEnd"/>
      <w:r w:rsidRPr="00F61DFF">
        <w:rPr>
          <w:rFonts w:ascii="Times New Roman" w:hAnsi="Times New Roman" w:cs="Times New Roman"/>
          <w:sz w:val="20"/>
          <w:szCs w:val="20"/>
        </w:rPr>
        <w:t xml:space="preserve"> concerning persons which had been impure and which, after the appropriate purification, were then declared clean (cf. Lev 13:6, 13, 17).</w:t>
      </w:r>
      <w:r w:rsidR="001B2EB9" w:rsidRPr="00F61DFF">
        <w:rPr>
          <w:rFonts w:ascii="Times New Roman" w:hAnsi="Times New Roman" w:cs="Times New Roman"/>
          <w:sz w:val="20"/>
          <w:szCs w:val="20"/>
        </w:rPr>
        <w:t xml:space="preserve"> [Cf. Luke 4:27; 5:12–13; 7:22; 17:14, 17, concerning the healing of people with leprosy; cf. Johnson, </w:t>
      </w:r>
      <w:r w:rsidR="001B2EB9" w:rsidRPr="00F61DFF">
        <w:rPr>
          <w:rFonts w:ascii="Times New Roman" w:hAnsi="Times New Roman" w:cs="Times New Roman"/>
          <w:i/>
          <w:sz w:val="20"/>
          <w:szCs w:val="20"/>
        </w:rPr>
        <w:t>Acts</w:t>
      </w:r>
      <w:r w:rsidR="001B2EB9" w:rsidRPr="00F61DFF">
        <w:rPr>
          <w:rFonts w:ascii="Times New Roman" w:hAnsi="Times New Roman" w:cs="Times New Roman"/>
          <w:sz w:val="20"/>
          <w:szCs w:val="20"/>
        </w:rPr>
        <w:t>, 184.]</w:t>
      </w:r>
      <w:r w:rsidRPr="00F61DFF">
        <w:rPr>
          <w:rFonts w:ascii="Times New Roman" w:hAnsi="Times New Roman" w:cs="Times New Roman"/>
          <w:sz w:val="20"/>
          <w:szCs w:val="20"/>
        </w:rPr>
        <w:t>”</w:t>
      </w:r>
    </w:p>
  </w:footnote>
  <w:footnote w:id="21">
    <w:p w:rsidR="00FB3828" w:rsidRPr="00F61DFF" w:rsidRDefault="00FB3828" w:rsidP="00FB3828">
      <w:pPr>
        <w:rPr>
          <w:rFonts w:ascii="Times New Roman" w:hAnsi="Times New Roman" w:cs="Times New Roman"/>
          <w:sz w:val="20"/>
          <w:szCs w:val="20"/>
        </w:rPr>
      </w:pPr>
      <w:r w:rsidRPr="00F61DFF">
        <w:rPr>
          <w:rFonts w:ascii="Times New Roman" w:hAnsi="Times New Roman" w:cs="Times New Roman"/>
          <w:sz w:val="20"/>
          <w:szCs w:val="20"/>
          <w:vertAlign w:val="superscript"/>
        </w:rPr>
        <w:footnoteRef/>
      </w:r>
      <w:r w:rsidRPr="00F61DFF">
        <w:rPr>
          <w:rFonts w:ascii="Times New Roman" w:hAnsi="Times New Roman" w:cs="Times New Roman"/>
          <w:sz w:val="20"/>
          <w:szCs w:val="20"/>
        </w:rPr>
        <w:t xml:space="preserve"> Schnabel, 494.</w:t>
      </w:r>
    </w:p>
  </w:footnote>
  <w:footnote w:id="22">
    <w:p w:rsidR="00666506" w:rsidRPr="00F61DFF" w:rsidRDefault="00666506" w:rsidP="00666506">
      <w:pPr>
        <w:rPr>
          <w:rFonts w:ascii="Times New Roman" w:hAnsi="Times New Roman" w:cs="Times New Roman"/>
          <w:sz w:val="20"/>
          <w:szCs w:val="20"/>
        </w:rPr>
      </w:pPr>
      <w:r w:rsidRPr="00F61DFF">
        <w:rPr>
          <w:rFonts w:ascii="Times New Roman" w:hAnsi="Times New Roman" w:cs="Times New Roman"/>
          <w:sz w:val="20"/>
          <w:szCs w:val="20"/>
          <w:vertAlign w:val="superscript"/>
        </w:rPr>
        <w:footnoteRef/>
      </w:r>
      <w:r w:rsidRPr="00F61DFF">
        <w:rPr>
          <w:rFonts w:ascii="Times New Roman" w:hAnsi="Times New Roman" w:cs="Times New Roman"/>
          <w:sz w:val="20"/>
          <w:szCs w:val="20"/>
        </w:rPr>
        <w:t xml:space="preserve"> Witherington III, 351.</w:t>
      </w:r>
    </w:p>
  </w:footnote>
  <w:footnote w:id="23">
    <w:p w:rsidR="00B20522" w:rsidRPr="00F61DFF" w:rsidRDefault="00B20522" w:rsidP="00B20522">
      <w:pPr>
        <w:rPr>
          <w:rFonts w:ascii="Times New Roman" w:hAnsi="Times New Roman" w:cs="Times New Roman"/>
          <w:sz w:val="20"/>
          <w:szCs w:val="20"/>
        </w:rPr>
      </w:pPr>
      <w:r w:rsidRPr="00F61DFF">
        <w:rPr>
          <w:rFonts w:ascii="Times New Roman" w:hAnsi="Times New Roman" w:cs="Times New Roman"/>
          <w:sz w:val="20"/>
          <w:szCs w:val="20"/>
          <w:vertAlign w:val="superscript"/>
        </w:rPr>
        <w:footnoteRef/>
      </w:r>
      <w:r w:rsidRPr="00F61DFF">
        <w:rPr>
          <w:rFonts w:ascii="Times New Roman" w:hAnsi="Times New Roman" w:cs="Times New Roman"/>
          <w:sz w:val="20"/>
          <w:szCs w:val="20"/>
        </w:rPr>
        <w:t xml:space="preserve"> Schnabel, 495.</w:t>
      </w:r>
    </w:p>
  </w:footnote>
  <w:footnote w:id="24">
    <w:p w:rsidR="004B2724" w:rsidRPr="00F61DFF" w:rsidRDefault="004B2724" w:rsidP="004B2724">
      <w:pPr>
        <w:rPr>
          <w:rFonts w:ascii="Times New Roman" w:hAnsi="Times New Roman" w:cs="Times New Roman"/>
          <w:sz w:val="20"/>
          <w:szCs w:val="20"/>
        </w:rPr>
      </w:pPr>
      <w:r w:rsidRPr="00F61DFF">
        <w:rPr>
          <w:rFonts w:ascii="Times New Roman" w:hAnsi="Times New Roman" w:cs="Times New Roman"/>
          <w:sz w:val="20"/>
          <w:szCs w:val="20"/>
          <w:vertAlign w:val="superscript"/>
        </w:rPr>
        <w:footnoteRef/>
      </w:r>
      <w:r w:rsidRPr="00F61DFF">
        <w:rPr>
          <w:rFonts w:ascii="Times New Roman" w:hAnsi="Times New Roman" w:cs="Times New Roman"/>
          <w:sz w:val="20"/>
          <w:szCs w:val="20"/>
        </w:rPr>
        <w:t xml:space="preserve"> Polhill. [Such behavior would not have been unusual for a Gentile like Cornelius. Prostrating oneself at the feet of another was a common Near Eastern gesture of respect, and Cornelius surely identified Peter with his angelic vision and may well have seen him as more than an ordinary man. Bowing as an act of reverence is particularly frequent in Matthew: cf. 8:2; 9:18; 15:25; 18:26; 20:20; cf. Luke 8:41; Acts 9:4; 22:7.]</w:t>
      </w:r>
    </w:p>
  </w:footnote>
  <w:footnote w:id="25">
    <w:p w:rsidR="000C7F6B" w:rsidRPr="00F61DFF" w:rsidRDefault="000C7F6B">
      <w:pPr>
        <w:pStyle w:val="FootnoteText"/>
        <w:rPr>
          <w:rFonts w:ascii="Times New Roman" w:hAnsi="Times New Roman" w:cs="Times New Roman"/>
          <w:sz w:val="20"/>
          <w:szCs w:val="20"/>
        </w:rPr>
      </w:pPr>
      <w:r w:rsidRPr="00F61DFF">
        <w:rPr>
          <w:rStyle w:val="FootnoteReference"/>
          <w:rFonts w:ascii="Times New Roman" w:hAnsi="Times New Roman" w:cs="Times New Roman"/>
          <w:sz w:val="20"/>
          <w:szCs w:val="20"/>
        </w:rPr>
        <w:footnoteRef/>
      </w:r>
      <w:r w:rsidRPr="00F61DFF">
        <w:rPr>
          <w:rFonts w:ascii="Times New Roman" w:hAnsi="Times New Roman" w:cs="Times New Roman"/>
          <w:sz w:val="20"/>
          <w:szCs w:val="20"/>
        </w:rPr>
        <w:t xml:space="preserve"> Schnabel writes, “But contact with Gentiles was always a potential source of moral defilement for Jews (see on vv. 15–16). A Jewish text exhorts its readers, “Keep yourself separate from the nations, and do not eat with them; and do not imitate their rites, nor associate yourself with them” (</w:t>
      </w:r>
      <w:proofErr w:type="spellStart"/>
      <w:r w:rsidRPr="00F61DFF">
        <w:rPr>
          <w:rFonts w:ascii="Times New Roman" w:hAnsi="Times New Roman" w:cs="Times New Roman"/>
          <w:i/>
          <w:sz w:val="20"/>
          <w:szCs w:val="20"/>
        </w:rPr>
        <w:t>Jub</w:t>
      </w:r>
      <w:proofErr w:type="spellEnd"/>
      <w:r w:rsidRPr="00F61DFF">
        <w:rPr>
          <w:rFonts w:ascii="Times New Roman" w:hAnsi="Times New Roman" w:cs="Times New Roman"/>
          <w:i/>
          <w:sz w:val="20"/>
          <w:szCs w:val="20"/>
        </w:rPr>
        <w:t>.</w:t>
      </w:r>
      <w:r w:rsidRPr="00F61DFF">
        <w:rPr>
          <w:rFonts w:ascii="Times New Roman" w:hAnsi="Times New Roman" w:cs="Times New Roman"/>
          <w:sz w:val="20"/>
          <w:szCs w:val="20"/>
        </w:rPr>
        <w:t xml:space="preserve"> 22:16). A devout Jew had the following options when they were invited by a Gentile: he can refuse to enter the house of a Gentile and disapprove of all table fellowship with Gentiles; he can accept the invitation and bring his own food to the house of the Gentile; he can eat at the table of Gentiles with the explicit or implicit understanding that the food that was served was not prohibited in the Torah and was not tainted by idolatry; he can eat only certain foods from the menu provided by the Gentile host. Some have argued that a strict position was the norm, certainly among Palestinian Jews, but also among diaspora Jews. Others regard the situation as more fluid, particularly in the diaspora, allowing for the possibility that Jews could eat with Gentiles without transgressing the Jewish law.”</w:t>
      </w:r>
    </w:p>
  </w:footnote>
  <w:footnote w:id="26">
    <w:p w:rsidR="00CB3CFB" w:rsidRPr="00F61DFF" w:rsidRDefault="00CB3CFB" w:rsidP="00CB3CFB">
      <w:pPr>
        <w:rPr>
          <w:rFonts w:ascii="Times New Roman" w:hAnsi="Times New Roman" w:cs="Times New Roman"/>
          <w:sz w:val="20"/>
          <w:szCs w:val="20"/>
        </w:rPr>
      </w:pPr>
      <w:r w:rsidRPr="00F61DFF">
        <w:rPr>
          <w:rFonts w:ascii="Times New Roman" w:hAnsi="Times New Roman" w:cs="Times New Roman"/>
          <w:sz w:val="20"/>
          <w:szCs w:val="20"/>
          <w:vertAlign w:val="superscript"/>
        </w:rPr>
        <w:footnoteRef/>
      </w:r>
      <w:r w:rsidRPr="00F61DFF">
        <w:rPr>
          <w:rFonts w:ascii="Times New Roman" w:hAnsi="Times New Roman" w:cs="Times New Roman"/>
          <w:sz w:val="20"/>
          <w:szCs w:val="20"/>
        </w:rPr>
        <w:t xml:space="preserve"> Schnabel, 498.</w:t>
      </w:r>
    </w:p>
  </w:footnote>
  <w:footnote w:id="27">
    <w:p w:rsidR="00CB3CFB" w:rsidRPr="00F61DFF" w:rsidRDefault="00CB3CFB" w:rsidP="00CB3CFB">
      <w:pPr>
        <w:rPr>
          <w:rFonts w:ascii="Times New Roman" w:hAnsi="Times New Roman" w:cs="Times New Roman"/>
          <w:sz w:val="20"/>
          <w:szCs w:val="20"/>
        </w:rPr>
      </w:pPr>
      <w:r w:rsidRPr="00F61DFF">
        <w:rPr>
          <w:rFonts w:ascii="Times New Roman" w:hAnsi="Times New Roman" w:cs="Times New Roman"/>
          <w:sz w:val="20"/>
          <w:szCs w:val="20"/>
          <w:vertAlign w:val="superscript"/>
        </w:rPr>
        <w:footnoteRef/>
      </w:r>
      <w:r w:rsidRPr="00F61DFF">
        <w:rPr>
          <w:rFonts w:ascii="Times New Roman" w:hAnsi="Times New Roman" w:cs="Times New Roman"/>
          <w:sz w:val="20"/>
          <w:szCs w:val="20"/>
        </w:rPr>
        <w:t xml:space="preserve"> Polhill, 259.</w:t>
      </w:r>
    </w:p>
  </w:footnote>
  <w:footnote w:id="28">
    <w:p w:rsidR="00DB05B1" w:rsidRPr="00D17707" w:rsidRDefault="00DB05B1" w:rsidP="00DB05B1">
      <w:pPr>
        <w:rPr>
          <w:rFonts w:ascii="Times New Roman" w:hAnsi="Times New Roman" w:cs="Times New Roman"/>
          <w:sz w:val="20"/>
          <w:szCs w:val="20"/>
        </w:rPr>
      </w:pPr>
    </w:p>
  </w:footnote>
  <w:footnote w:id="29">
    <w:p w:rsidR="00F61DFF" w:rsidRPr="00D17707" w:rsidRDefault="00F61DFF">
      <w:pPr>
        <w:pStyle w:val="FootnoteText"/>
        <w:rPr>
          <w:rFonts w:ascii="Times New Roman" w:hAnsi="Times New Roman" w:cs="Times New Roman"/>
          <w:sz w:val="20"/>
          <w:szCs w:val="20"/>
        </w:rPr>
      </w:pPr>
      <w:r w:rsidRPr="00D17707">
        <w:rPr>
          <w:rStyle w:val="FootnoteReference"/>
          <w:rFonts w:ascii="Times New Roman" w:hAnsi="Times New Roman" w:cs="Times New Roman"/>
          <w:sz w:val="20"/>
          <w:szCs w:val="20"/>
        </w:rPr>
        <w:footnoteRef/>
      </w:r>
      <w:r w:rsidRPr="00D17707">
        <w:rPr>
          <w:rFonts w:ascii="Times New Roman" w:hAnsi="Times New Roman" w:cs="Times New Roman"/>
          <w:sz w:val="20"/>
          <w:szCs w:val="20"/>
        </w:rPr>
        <w:t xml:space="preserve"> Constable, 243.</w:t>
      </w:r>
    </w:p>
  </w:footnote>
  <w:footnote w:id="30">
    <w:p w:rsidR="00970EA3" w:rsidRDefault="00970EA3">
      <w:pPr>
        <w:pStyle w:val="FootnoteText"/>
      </w:pPr>
      <w:r w:rsidRPr="00D17707">
        <w:rPr>
          <w:rStyle w:val="FootnoteReference"/>
          <w:rFonts w:ascii="Times New Roman" w:hAnsi="Times New Roman" w:cs="Times New Roman"/>
          <w:sz w:val="20"/>
          <w:szCs w:val="20"/>
        </w:rPr>
        <w:footnoteRef/>
      </w:r>
      <w:r w:rsidRPr="00D17707">
        <w:rPr>
          <w:rFonts w:ascii="Times New Roman" w:hAnsi="Times New Roman" w:cs="Times New Roman"/>
          <w:sz w:val="20"/>
          <w:szCs w:val="20"/>
        </w:rPr>
        <w:t xml:space="preserve"> Longenecker, 392.</w:t>
      </w:r>
      <w:r>
        <w:t xml:space="preserve"> </w:t>
      </w:r>
    </w:p>
  </w:footnote>
  <w:footnote w:id="31">
    <w:p w:rsidR="00945B94" w:rsidRPr="00224B88" w:rsidRDefault="00945B94" w:rsidP="00945B94">
      <w:pPr>
        <w:rPr>
          <w:rFonts w:ascii="Times New Roman" w:hAnsi="Times New Roman" w:cs="Times New Roman"/>
          <w:sz w:val="20"/>
          <w:szCs w:val="20"/>
        </w:rPr>
      </w:pPr>
      <w:r w:rsidRPr="00945B94">
        <w:rPr>
          <w:rFonts w:ascii="Times New Roman" w:hAnsi="Times New Roman" w:cs="Times New Roman"/>
          <w:sz w:val="20"/>
          <w:szCs w:val="20"/>
          <w:vertAlign w:val="superscript"/>
        </w:rPr>
        <w:footnoteRef/>
      </w:r>
      <w:r w:rsidRPr="00945B94">
        <w:rPr>
          <w:rFonts w:ascii="Times New Roman" w:hAnsi="Times New Roman" w:cs="Times New Roman"/>
          <w:sz w:val="20"/>
          <w:szCs w:val="20"/>
        </w:rPr>
        <w:t xml:space="preserve"> Peterson, 336. “There is also an echo of Isaiah 52:7, with its promise that someone would come ‘proclaiming peace’ </w:t>
      </w:r>
      <w:r w:rsidRPr="00945B94">
        <w:rPr>
          <w:rFonts w:ascii="Times New Roman" w:hAnsi="Times New Roman" w:cs="Times New Roman"/>
          <w:i/>
          <w:sz w:val="20"/>
          <w:szCs w:val="20"/>
        </w:rPr>
        <w:t>(</w:t>
      </w:r>
      <w:proofErr w:type="spellStart"/>
      <w:r w:rsidRPr="00945B94">
        <w:rPr>
          <w:rFonts w:ascii="Times New Roman" w:hAnsi="Times New Roman" w:cs="Times New Roman"/>
          <w:i/>
          <w:sz w:val="20"/>
          <w:szCs w:val="20"/>
        </w:rPr>
        <w:t>euangelizomenos</w:t>
      </w:r>
      <w:proofErr w:type="spellEnd"/>
      <w:r w:rsidRPr="00945B94">
        <w:rPr>
          <w:rFonts w:ascii="Times New Roman" w:hAnsi="Times New Roman" w:cs="Times New Roman"/>
          <w:i/>
          <w:sz w:val="20"/>
          <w:szCs w:val="20"/>
        </w:rPr>
        <w:t xml:space="preserve"> </w:t>
      </w:r>
      <w:proofErr w:type="spellStart"/>
      <w:r w:rsidRPr="00945B94">
        <w:rPr>
          <w:rFonts w:ascii="Times New Roman" w:hAnsi="Times New Roman" w:cs="Times New Roman"/>
          <w:i/>
          <w:sz w:val="20"/>
          <w:szCs w:val="20"/>
        </w:rPr>
        <w:t>eirēnēn</w:t>
      </w:r>
      <w:proofErr w:type="spellEnd"/>
      <w:r w:rsidRPr="00945B94">
        <w:rPr>
          <w:rFonts w:ascii="Times New Roman" w:hAnsi="Times New Roman" w:cs="Times New Roman"/>
          <w:i/>
          <w:sz w:val="20"/>
          <w:szCs w:val="20"/>
        </w:rPr>
        <w:t>)</w:t>
      </w:r>
      <w:r w:rsidRPr="00945B94">
        <w:rPr>
          <w:rFonts w:ascii="Times New Roman" w:hAnsi="Times New Roman" w:cs="Times New Roman"/>
          <w:sz w:val="20"/>
          <w:szCs w:val="20"/>
        </w:rPr>
        <w:t xml:space="preserve"> to God’s people. In its fulfillment, that long-expected </w:t>
      </w:r>
      <w:r w:rsidRPr="00945B94">
        <w:rPr>
          <w:rFonts w:ascii="Times New Roman" w:hAnsi="Times New Roman" w:cs="Times New Roman"/>
          <w:i/>
          <w:sz w:val="20"/>
          <w:szCs w:val="20"/>
        </w:rPr>
        <w:t>peace</w:t>
      </w:r>
      <w:r w:rsidRPr="00945B94">
        <w:rPr>
          <w:rFonts w:ascii="Times New Roman" w:hAnsi="Times New Roman" w:cs="Times New Roman"/>
          <w:sz w:val="20"/>
          <w:szCs w:val="20"/>
        </w:rPr>
        <w:t xml:space="preserve"> has now been proclaimed ‘</w:t>
      </w:r>
      <w:r w:rsidRPr="00945B94">
        <w:rPr>
          <w:rFonts w:ascii="Times New Roman" w:hAnsi="Times New Roman" w:cs="Times New Roman"/>
          <w:i/>
          <w:sz w:val="20"/>
          <w:szCs w:val="20"/>
        </w:rPr>
        <w:t>through Jesus Christ</w:t>
      </w:r>
      <w:r w:rsidRPr="00945B94">
        <w:rPr>
          <w:rFonts w:ascii="Times New Roman" w:hAnsi="Times New Roman" w:cs="Times New Roman"/>
          <w:sz w:val="20"/>
          <w:szCs w:val="20"/>
        </w:rPr>
        <w:t>’ (cf. Lk. 1:67–79 [Zechariah’s prophecy]; 2:14 [the heavenly host]; 4:16–21 [Jesus’ preaching]). Peace in Luke-Acts is a synonym for salvation, as it is in Isaiah 52:7 (cf. Lk. 2:14, 29–32; 19:42), involving release from the judgment of God through the forgiveness of sins and freedom to serve God in holiness and righteousness (cf. Lk. 1:67–79).</w:t>
      </w:r>
      <w:r w:rsidRPr="00945B94">
        <w:rPr>
          <w:rFonts w:ascii="Times New Roman" w:hAnsi="Times New Roman" w:cs="Times New Roman"/>
          <w:sz w:val="20"/>
          <w:szCs w:val="20"/>
          <w:vertAlign w:val="superscript"/>
        </w:rPr>
        <w:footnoteRef/>
      </w:r>
      <w:r w:rsidRPr="00945B94">
        <w:rPr>
          <w:rFonts w:ascii="Times New Roman" w:hAnsi="Times New Roman" w:cs="Times New Roman"/>
          <w:sz w:val="20"/>
          <w:szCs w:val="20"/>
        </w:rPr>
        <w:t>”</w:t>
      </w:r>
    </w:p>
  </w:footnote>
  <w:footnote w:id="32">
    <w:p w:rsidR="00CE1FFD" w:rsidRPr="00CE1FFD" w:rsidRDefault="00CE1FFD" w:rsidP="00CE1FFD">
      <w:pPr>
        <w:pStyle w:val="FootnoteText"/>
        <w:rPr>
          <w:rFonts w:ascii="Times New Roman" w:hAnsi="Times New Roman" w:cs="Times New Roman"/>
          <w:sz w:val="20"/>
          <w:szCs w:val="20"/>
        </w:rPr>
      </w:pPr>
      <w:r w:rsidRPr="00CE1FFD">
        <w:rPr>
          <w:rStyle w:val="FootnoteReference"/>
          <w:rFonts w:ascii="Times New Roman" w:hAnsi="Times New Roman" w:cs="Times New Roman"/>
          <w:sz w:val="20"/>
          <w:szCs w:val="20"/>
        </w:rPr>
        <w:footnoteRef/>
      </w:r>
      <w:r w:rsidRPr="00CE1FFD">
        <w:rPr>
          <w:rFonts w:ascii="Times New Roman" w:hAnsi="Times New Roman" w:cs="Times New Roman"/>
          <w:sz w:val="20"/>
          <w:szCs w:val="20"/>
        </w:rPr>
        <w:t xml:space="preserve"> Peterson, 336. “However, since Jesus is </w:t>
      </w:r>
      <w:r w:rsidRPr="00CE1FFD">
        <w:rPr>
          <w:rFonts w:ascii="Times New Roman" w:hAnsi="Times New Roman" w:cs="Times New Roman"/>
          <w:i/>
          <w:sz w:val="20"/>
          <w:szCs w:val="20"/>
        </w:rPr>
        <w:t>Lord of all</w:t>
      </w:r>
      <w:r w:rsidRPr="00CE1FFD">
        <w:rPr>
          <w:rFonts w:ascii="Times New Roman" w:hAnsi="Times New Roman" w:cs="Times New Roman"/>
          <w:sz w:val="20"/>
          <w:szCs w:val="20"/>
        </w:rPr>
        <w:t xml:space="preserve"> (cf. 2:36 and Rom. 10:12–13, which both apply Jl. 2:32 to Jesus), his message of peace is for all who fear him (10:34–35). Jews and Gentiles who are reconciled to God through Christ can therefore experience a new peace with one another in Christ (cf. Eph. 2:14–18). The overall perspective of Luke-Acts is that ‘the messianic lordship of Jesus, which brings peace to the Jewish people in fulfillment of scriptural promises, applies to all peoples, for they are invited to share with Israel in this messianic peace’.”</w:t>
      </w:r>
    </w:p>
  </w:footnote>
  <w:footnote w:id="33">
    <w:p w:rsidR="00224B88" w:rsidRPr="00224B88" w:rsidRDefault="00224B88">
      <w:pPr>
        <w:pStyle w:val="FootnoteText"/>
        <w:rPr>
          <w:rFonts w:ascii="Times New Roman" w:hAnsi="Times New Roman" w:cs="Times New Roman"/>
          <w:sz w:val="20"/>
          <w:szCs w:val="20"/>
        </w:rPr>
      </w:pPr>
      <w:r w:rsidRPr="00224B88">
        <w:rPr>
          <w:rStyle w:val="FootnoteReference"/>
          <w:rFonts w:ascii="Times New Roman" w:hAnsi="Times New Roman" w:cs="Times New Roman"/>
          <w:sz w:val="20"/>
          <w:szCs w:val="20"/>
        </w:rPr>
        <w:footnoteRef/>
      </w:r>
      <w:r w:rsidRPr="00224B88">
        <w:rPr>
          <w:rFonts w:ascii="Times New Roman" w:hAnsi="Times New Roman" w:cs="Times New Roman"/>
          <w:sz w:val="20"/>
          <w:szCs w:val="20"/>
        </w:rPr>
        <w:t xml:space="preserve"> Longenecker</w:t>
      </w:r>
      <w:r>
        <w:rPr>
          <w:rFonts w:ascii="Times New Roman" w:hAnsi="Times New Roman" w:cs="Times New Roman"/>
          <w:sz w:val="20"/>
          <w:szCs w:val="20"/>
        </w:rPr>
        <w:t>, 393</w:t>
      </w:r>
      <w:r w:rsidRPr="00224B88">
        <w:rPr>
          <w:rFonts w:ascii="Times New Roman" w:hAnsi="Times New Roman" w:cs="Times New Roman"/>
          <w:sz w:val="20"/>
          <w:szCs w:val="20"/>
        </w:rPr>
        <w:t xml:space="preserve">. This was properly a pagan title for deity (cf. Cadbury, BC, 5:361–62), but it was rebaptized by the early Christians to become an appropriate </w:t>
      </w:r>
      <w:proofErr w:type="spellStart"/>
      <w:r w:rsidRPr="00224B88">
        <w:rPr>
          <w:rFonts w:ascii="Times New Roman" w:hAnsi="Times New Roman" w:cs="Times New Roman"/>
          <w:sz w:val="20"/>
          <w:szCs w:val="20"/>
        </w:rPr>
        <w:t>christological</w:t>
      </w:r>
      <w:proofErr w:type="spellEnd"/>
      <w:r w:rsidRPr="00224B88">
        <w:rPr>
          <w:rFonts w:ascii="Times New Roman" w:hAnsi="Times New Roman" w:cs="Times New Roman"/>
          <w:sz w:val="20"/>
          <w:szCs w:val="20"/>
        </w:rPr>
        <w:t xml:space="preserve"> title (cf. Col 1:15–20).</w:t>
      </w:r>
      <w:r w:rsidRPr="00224B88">
        <w:rPr>
          <w:rFonts w:ascii="Times New Roman" w:hAnsi="Times New Roman" w:cs="Times New Roman"/>
          <w:sz w:val="20"/>
          <w:szCs w:val="20"/>
          <w:vertAlign w:val="superscript"/>
        </w:rPr>
        <w:footnoteRef/>
      </w:r>
    </w:p>
  </w:footnote>
  <w:footnote w:id="34">
    <w:p w:rsidR="00224B88" w:rsidRPr="00224B88" w:rsidRDefault="00224B88" w:rsidP="00224B88">
      <w:pPr>
        <w:rPr>
          <w:rFonts w:ascii="Times New Roman" w:hAnsi="Times New Roman" w:cs="Times New Roman"/>
          <w:sz w:val="20"/>
          <w:szCs w:val="20"/>
        </w:rPr>
      </w:pPr>
      <w:r w:rsidRPr="00224B88">
        <w:rPr>
          <w:rFonts w:ascii="Times New Roman" w:hAnsi="Times New Roman" w:cs="Times New Roman"/>
          <w:sz w:val="20"/>
          <w:szCs w:val="20"/>
          <w:vertAlign w:val="superscript"/>
        </w:rPr>
        <w:footnoteRef/>
      </w:r>
      <w:r w:rsidRPr="00224B88">
        <w:rPr>
          <w:rFonts w:ascii="Times New Roman" w:hAnsi="Times New Roman" w:cs="Times New Roman"/>
          <w:sz w:val="20"/>
          <w:szCs w:val="20"/>
        </w:rPr>
        <w:t xml:space="preserve"> Longenecker, 393.</w:t>
      </w:r>
    </w:p>
  </w:footnote>
  <w:footnote w:id="35">
    <w:p w:rsidR="00B526BF" w:rsidRPr="007B4297" w:rsidRDefault="00B526BF">
      <w:pPr>
        <w:pStyle w:val="FootnoteText"/>
        <w:rPr>
          <w:rFonts w:ascii="Times New Roman" w:hAnsi="Times New Roman" w:cs="Times New Roman"/>
          <w:sz w:val="20"/>
          <w:szCs w:val="20"/>
        </w:rPr>
      </w:pPr>
      <w:r w:rsidRPr="007B4297">
        <w:rPr>
          <w:rStyle w:val="FootnoteReference"/>
          <w:rFonts w:ascii="Times New Roman" w:hAnsi="Times New Roman" w:cs="Times New Roman"/>
          <w:sz w:val="20"/>
          <w:szCs w:val="20"/>
        </w:rPr>
        <w:footnoteRef/>
      </w:r>
      <w:r w:rsidRPr="007B4297">
        <w:rPr>
          <w:rFonts w:ascii="Times New Roman" w:hAnsi="Times New Roman" w:cs="Times New Roman"/>
          <w:sz w:val="20"/>
          <w:szCs w:val="20"/>
        </w:rPr>
        <w:t xml:space="preserve"> Luke’s account of Jesus’ ministry in Jerusalem in Luke 19:28–21:38 is more extensive than Matthew’s and Mark’s; </w:t>
      </w:r>
      <w:proofErr w:type="spellStart"/>
      <w:r w:rsidRPr="007B4297">
        <w:rPr>
          <w:rFonts w:ascii="Times New Roman" w:hAnsi="Times New Roman" w:cs="Times New Roman"/>
          <w:sz w:val="20"/>
          <w:szCs w:val="20"/>
        </w:rPr>
        <w:t>Fitzmyer</w:t>
      </w:r>
      <w:proofErr w:type="spellEnd"/>
      <w:r w:rsidRPr="007B4297">
        <w:rPr>
          <w:rFonts w:ascii="Times New Roman" w:hAnsi="Times New Roman" w:cs="Times New Roman"/>
          <w:sz w:val="20"/>
          <w:szCs w:val="20"/>
        </w:rPr>
        <w:t xml:space="preserve">, </w:t>
      </w:r>
      <w:r w:rsidRPr="007B4297">
        <w:rPr>
          <w:rFonts w:ascii="Times New Roman" w:hAnsi="Times New Roman" w:cs="Times New Roman"/>
          <w:i/>
          <w:sz w:val="20"/>
          <w:szCs w:val="20"/>
        </w:rPr>
        <w:t>Acts</w:t>
      </w:r>
      <w:r w:rsidRPr="007B4297">
        <w:rPr>
          <w:rFonts w:ascii="Times New Roman" w:hAnsi="Times New Roman" w:cs="Times New Roman"/>
          <w:sz w:val="20"/>
          <w:szCs w:val="20"/>
        </w:rPr>
        <w:t xml:space="preserve">, 465. On the Twelve as “witnesses” commissioned by Jesus to give testimony about him and his ministry see Luke 24:48; Acts 1:8, 22; 2:32; 3:15; 5:32; 10:41; 13:31; 22:15; 26:16. Cf. </w:t>
      </w:r>
      <w:proofErr w:type="spellStart"/>
      <w:r w:rsidRPr="007B4297">
        <w:rPr>
          <w:rFonts w:ascii="Times New Roman" w:hAnsi="Times New Roman" w:cs="Times New Roman"/>
          <w:sz w:val="20"/>
          <w:szCs w:val="20"/>
        </w:rPr>
        <w:t>Bauckham</w:t>
      </w:r>
      <w:proofErr w:type="spellEnd"/>
      <w:r w:rsidRPr="007B4297">
        <w:rPr>
          <w:rFonts w:ascii="Times New Roman" w:hAnsi="Times New Roman" w:cs="Times New Roman"/>
          <w:sz w:val="20"/>
          <w:szCs w:val="20"/>
        </w:rPr>
        <w:t xml:space="preserve">, </w:t>
      </w:r>
      <w:r w:rsidRPr="007B4297">
        <w:rPr>
          <w:rFonts w:ascii="Times New Roman" w:hAnsi="Times New Roman" w:cs="Times New Roman"/>
          <w:i/>
          <w:sz w:val="20"/>
          <w:szCs w:val="20"/>
        </w:rPr>
        <w:t>Eyewitnesses</w:t>
      </w:r>
      <w:r w:rsidRPr="007B4297">
        <w:rPr>
          <w:rFonts w:ascii="Times New Roman" w:hAnsi="Times New Roman" w:cs="Times New Roman"/>
          <w:sz w:val="20"/>
          <w:szCs w:val="20"/>
        </w:rPr>
        <w:t>, 93–147.</w:t>
      </w:r>
      <w:r w:rsidRPr="007B4297">
        <w:rPr>
          <w:rFonts w:ascii="Times New Roman" w:hAnsi="Times New Roman" w:cs="Times New Roman"/>
          <w:sz w:val="20"/>
          <w:szCs w:val="20"/>
          <w:vertAlign w:val="superscript"/>
        </w:rPr>
        <w:footnoteRef/>
      </w:r>
    </w:p>
  </w:footnote>
  <w:footnote w:id="36">
    <w:p w:rsidR="007B4297" w:rsidRDefault="007B4297">
      <w:pPr>
        <w:pStyle w:val="FootnoteText"/>
      </w:pPr>
      <w:r w:rsidRPr="007B4297">
        <w:rPr>
          <w:rStyle w:val="FootnoteReference"/>
          <w:rFonts w:ascii="Times New Roman" w:hAnsi="Times New Roman" w:cs="Times New Roman"/>
          <w:sz w:val="20"/>
          <w:szCs w:val="20"/>
        </w:rPr>
        <w:footnoteRef/>
      </w:r>
      <w:r w:rsidRPr="007B4297">
        <w:rPr>
          <w:rFonts w:ascii="Times New Roman" w:hAnsi="Times New Roman" w:cs="Times New Roman"/>
          <w:sz w:val="20"/>
          <w:szCs w:val="20"/>
        </w:rPr>
        <w:t xml:space="preserve"> </w:t>
      </w:r>
      <w:r w:rsidRPr="00F61DFF">
        <w:rPr>
          <w:rFonts w:ascii="Times New Roman" w:hAnsi="Times New Roman" w:cs="Times New Roman"/>
          <w:sz w:val="20"/>
          <w:szCs w:val="20"/>
        </w:rPr>
        <w:t>Schnabel</w:t>
      </w:r>
      <w:r w:rsidRPr="007B4297">
        <w:rPr>
          <w:rFonts w:ascii="Times New Roman" w:hAnsi="Times New Roman" w:cs="Times New Roman"/>
          <w:sz w:val="20"/>
          <w:szCs w:val="20"/>
        </w:rPr>
        <w:t xml:space="preserve"> writes, “The expression “hanging him on a cross” alludes to </w:t>
      </w:r>
      <w:proofErr w:type="spellStart"/>
      <w:r w:rsidRPr="007B4297">
        <w:rPr>
          <w:rFonts w:ascii="Times New Roman" w:hAnsi="Times New Roman" w:cs="Times New Roman"/>
          <w:sz w:val="20"/>
          <w:szCs w:val="20"/>
        </w:rPr>
        <w:t>Deut</w:t>
      </w:r>
      <w:proofErr w:type="spellEnd"/>
      <w:r w:rsidRPr="007B4297">
        <w:rPr>
          <w:rFonts w:ascii="Times New Roman" w:hAnsi="Times New Roman" w:cs="Times New Roman"/>
          <w:sz w:val="20"/>
          <w:szCs w:val="20"/>
        </w:rPr>
        <w:t xml:space="preserve"> 21:22–23 and thus to God’s curse on executed people who are hanged on a tree (see on 5:30), the significance of which Peter may have explained to Cornelius.”</w:t>
      </w:r>
    </w:p>
  </w:footnote>
  <w:footnote w:id="37">
    <w:p w:rsidR="00626BF8" w:rsidRPr="00626BF8" w:rsidRDefault="00626BF8" w:rsidP="00626BF8">
      <w:pPr>
        <w:rPr>
          <w:rFonts w:ascii="Times New Roman" w:hAnsi="Times New Roman" w:cs="Times New Roman"/>
          <w:sz w:val="20"/>
          <w:szCs w:val="20"/>
        </w:rPr>
      </w:pPr>
      <w:r w:rsidRPr="00626BF8">
        <w:rPr>
          <w:rFonts w:ascii="Times New Roman" w:hAnsi="Times New Roman" w:cs="Times New Roman"/>
          <w:sz w:val="20"/>
          <w:szCs w:val="20"/>
          <w:vertAlign w:val="superscript"/>
        </w:rPr>
        <w:footnoteRef/>
      </w:r>
      <w:r w:rsidRPr="00626BF8">
        <w:rPr>
          <w:rFonts w:ascii="Times New Roman" w:hAnsi="Times New Roman" w:cs="Times New Roman"/>
          <w:sz w:val="20"/>
          <w:szCs w:val="20"/>
        </w:rPr>
        <w:t xml:space="preserve"> Kistemaker and Hendriksen, 395–396.</w:t>
      </w:r>
    </w:p>
  </w:footnote>
  <w:footnote w:id="38">
    <w:p w:rsidR="005119F1" w:rsidRPr="005119F1" w:rsidRDefault="005119F1" w:rsidP="005119F1">
      <w:pPr>
        <w:rPr>
          <w:rFonts w:ascii="Times New Roman" w:hAnsi="Times New Roman" w:cs="Times New Roman"/>
          <w:sz w:val="20"/>
          <w:szCs w:val="20"/>
        </w:rPr>
      </w:pPr>
      <w:r w:rsidRPr="005119F1">
        <w:rPr>
          <w:rFonts w:ascii="Times New Roman" w:hAnsi="Times New Roman" w:cs="Times New Roman"/>
          <w:sz w:val="20"/>
          <w:szCs w:val="20"/>
          <w:vertAlign w:val="superscript"/>
        </w:rPr>
        <w:footnoteRef/>
      </w:r>
      <w:r w:rsidRPr="005119F1">
        <w:rPr>
          <w:rFonts w:ascii="Times New Roman" w:hAnsi="Times New Roman" w:cs="Times New Roman"/>
          <w:sz w:val="20"/>
          <w:szCs w:val="20"/>
        </w:rPr>
        <w:t xml:space="preserve"> Toussaint, 381.</w:t>
      </w:r>
    </w:p>
  </w:footnote>
  <w:footnote w:id="39">
    <w:p w:rsidR="00406A6E" w:rsidRPr="00406A6E" w:rsidRDefault="00406A6E" w:rsidP="00406A6E">
      <w:pPr>
        <w:pStyle w:val="NormalWeb"/>
        <w:rPr>
          <w:rFonts w:cs="Times New Roman"/>
          <w:sz w:val="20"/>
          <w:szCs w:val="20"/>
        </w:rPr>
      </w:pPr>
      <w:r w:rsidRPr="00406A6E">
        <w:rPr>
          <w:rStyle w:val="FootnoteReference"/>
          <w:rFonts w:cs="Times New Roman"/>
          <w:sz w:val="20"/>
          <w:szCs w:val="20"/>
        </w:rPr>
        <w:footnoteRef/>
      </w:r>
      <w:r w:rsidRPr="00406A6E">
        <w:rPr>
          <w:rFonts w:cs="Times New Roman"/>
          <w:sz w:val="20"/>
          <w:szCs w:val="20"/>
        </w:rPr>
        <w:t xml:space="preserve"> Constable, 249. “</w:t>
      </w:r>
      <w:r w:rsidRPr="00406A6E">
        <w:rPr>
          <w:rFonts w:eastAsia="Times New Roman" w:cs="Times New Roman"/>
          <w:color w:val="auto"/>
          <w:sz w:val="20"/>
          <w:szCs w:val="20"/>
          <w:bdr w:val="none" w:sz="0" w:space="0" w:color="auto"/>
        </w:rPr>
        <w:t xml:space="preserve">"Peter did not pray for them that they might receive the Spirit nor did he lay hands upon them. There is no indication that Cornelius himself prayed to gain this experience. In fact, he probably didn't know about the phenomenon of speaking in tongues (note his previous silence and that of Peter on this subject)." Gromacki </w:t>
      </w:r>
    </w:p>
  </w:footnote>
  <w:footnote w:id="40">
    <w:p w:rsidR="00C00A6A" w:rsidRPr="008D3B89" w:rsidRDefault="00C00A6A" w:rsidP="00C00A6A">
      <w:pPr>
        <w:rPr>
          <w:rFonts w:ascii="Times New Roman" w:hAnsi="Times New Roman" w:cs="Times New Roman"/>
          <w:sz w:val="20"/>
          <w:szCs w:val="20"/>
        </w:rPr>
      </w:pPr>
      <w:r w:rsidRPr="008D3B89">
        <w:rPr>
          <w:rFonts w:ascii="Times New Roman" w:hAnsi="Times New Roman" w:cs="Times New Roman"/>
          <w:sz w:val="20"/>
          <w:szCs w:val="20"/>
          <w:vertAlign w:val="superscript"/>
        </w:rPr>
        <w:footnoteRef/>
      </w:r>
      <w:r w:rsidRPr="008D3B89">
        <w:rPr>
          <w:rFonts w:ascii="Times New Roman" w:hAnsi="Times New Roman" w:cs="Times New Roman"/>
          <w:sz w:val="20"/>
          <w:szCs w:val="20"/>
        </w:rPr>
        <w:t xml:space="preserve"> Toussaint, 382.</w:t>
      </w:r>
    </w:p>
  </w:footnote>
  <w:footnote w:id="41">
    <w:p w:rsidR="00FB133E" w:rsidRDefault="00FB133E">
      <w:pPr>
        <w:pStyle w:val="FootnoteText"/>
      </w:pPr>
      <w:r w:rsidRPr="008D3B89">
        <w:rPr>
          <w:rStyle w:val="FootnoteReference"/>
          <w:rFonts w:ascii="Times New Roman" w:hAnsi="Times New Roman" w:cs="Times New Roman"/>
          <w:sz w:val="20"/>
          <w:szCs w:val="20"/>
        </w:rPr>
        <w:footnoteRef/>
      </w:r>
      <w:r w:rsidRPr="008D3B89">
        <w:rPr>
          <w:rFonts w:ascii="Times New Roman" w:hAnsi="Times New Roman" w:cs="Times New Roman"/>
          <w:sz w:val="20"/>
          <w:szCs w:val="20"/>
        </w:rPr>
        <w:t xml:space="preserve"> Cf. BDAG, </w:t>
      </w:r>
      <w:proofErr w:type="spellStart"/>
      <w:r w:rsidRPr="008D3B89">
        <w:rPr>
          <w:rFonts w:ascii="Times New Roman" w:hAnsi="Times New Roman" w:cs="Times New Roman"/>
          <w:sz w:val="20"/>
          <w:szCs w:val="20"/>
        </w:rPr>
        <w:t>s.v.</w:t>
      </w:r>
      <w:proofErr w:type="spellEnd"/>
      <w:r w:rsidRPr="008D3B89">
        <w:rPr>
          <w:rFonts w:ascii="Times New Roman" w:hAnsi="Times New Roman" w:cs="Times New Roman"/>
          <w:sz w:val="20"/>
          <w:szCs w:val="20"/>
        </w:rPr>
        <w:t xml:space="preserve"> </w:t>
      </w:r>
      <w:proofErr w:type="spellStart"/>
      <w:r w:rsidRPr="008D3B89">
        <w:rPr>
          <w:rFonts w:ascii="Times New Roman" w:hAnsi="Times New Roman" w:cs="Times New Roman"/>
          <w:sz w:val="20"/>
          <w:szCs w:val="20"/>
          <w:lang w:val="el-GR"/>
        </w:rPr>
        <w:t>ἐκτίθημι</w:t>
      </w:r>
      <w:proofErr w:type="spellEnd"/>
      <w:r w:rsidRPr="008D3B89">
        <w:rPr>
          <w:rFonts w:ascii="Times New Roman" w:hAnsi="Times New Roman" w:cs="Times New Roman"/>
          <w:sz w:val="20"/>
          <w:szCs w:val="20"/>
        </w:rPr>
        <w:t xml:space="preserve"> 2, “to convey information by careful elaboration, </w:t>
      </w:r>
      <w:r w:rsidRPr="008D3B89">
        <w:rPr>
          <w:rFonts w:ascii="Times New Roman" w:hAnsi="Times New Roman" w:cs="Times New Roman"/>
          <w:i/>
          <w:sz w:val="20"/>
          <w:szCs w:val="20"/>
        </w:rPr>
        <w:t>explain, expound</w:t>
      </w:r>
      <w:r w:rsidRPr="008D3B89">
        <w:rPr>
          <w:rFonts w:ascii="Times New Roman" w:hAnsi="Times New Roman" w:cs="Times New Roman"/>
          <w:sz w:val="20"/>
          <w:szCs w:val="20"/>
        </w:rPr>
        <w:t>.”</w:t>
      </w:r>
    </w:p>
  </w:footnote>
  <w:footnote w:id="42">
    <w:p w:rsidR="00FC4599" w:rsidRPr="008D3B89" w:rsidRDefault="00FC4599" w:rsidP="00FC4599">
      <w:pPr>
        <w:rPr>
          <w:sz w:val="20"/>
          <w:szCs w:val="20"/>
        </w:rPr>
      </w:pPr>
      <w:r w:rsidRPr="008D3B89">
        <w:rPr>
          <w:sz w:val="20"/>
          <w:szCs w:val="20"/>
          <w:vertAlign w:val="superscript"/>
        </w:rPr>
        <w:footnoteRef/>
      </w:r>
      <w:r w:rsidRPr="008D3B89">
        <w:rPr>
          <w:sz w:val="20"/>
          <w:szCs w:val="20"/>
        </w:rPr>
        <w:t xml:space="preserve"> Parsons</w:t>
      </w:r>
      <w:r w:rsidR="008D3B89" w:rsidRPr="008D3B89">
        <w:rPr>
          <w:sz w:val="20"/>
          <w:szCs w:val="20"/>
        </w:rPr>
        <w:t>,</w:t>
      </w:r>
      <w:r w:rsidRPr="008D3B89">
        <w:rPr>
          <w:sz w:val="20"/>
          <w:szCs w:val="20"/>
        </w:rPr>
        <w:t>160–161.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7285" w:rsidRDefault="00462E51">
    <w:pPr>
      <w:pStyle w:val="Header"/>
      <w:jc w:val="right"/>
      <w:rPr>
        <w:caps/>
        <w:color w:val="1E5155"/>
        <w:sz w:val="20"/>
        <w:szCs w:val="20"/>
        <w:u w:color="1E5155"/>
      </w:rPr>
    </w:pPr>
    <w:r>
      <w:rPr>
        <w:caps/>
        <w:color w:val="1E5155"/>
        <w:sz w:val="20"/>
        <w:szCs w:val="20"/>
        <w:u w:color="1E5155"/>
      </w:rPr>
      <w:t>1</w:t>
    </w:r>
    <w:r w:rsidR="00AF72F7">
      <w:rPr>
        <w:caps/>
        <w:color w:val="1E5155"/>
        <w:sz w:val="20"/>
        <w:szCs w:val="20"/>
        <w:u w:color="1E5155"/>
      </w:rPr>
      <w:t>/</w:t>
    </w:r>
    <w:r>
      <w:rPr>
        <w:caps/>
        <w:color w:val="1E5155"/>
        <w:sz w:val="20"/>
        <w:szCs w:val="20"/>
        <w:u w:color="1E5155"/>
      </w:rPr>
      <w:t>7</w:t>
    </w:r>
    <w:r w:rsidR="00AF72F7">
      <w:rPr>
        <w:caps/>
        <w:color w:val="1E5155"/>
        <w:sz w:val="20"/>
        <w:szCs w:val="20"/>
        <w:u w:color="1E5155"/>
      </w:rPr>
      <w:t>/2</w:t>
    </w:r>
    <w:r>
      <w:rPr>
        <w:caps/>
        <w:color w:val="1E5155"/>
        <w:sz w:val="20"/>
        <w:szCs w:val="20"/>
        <w:u w:color="1E5155"/>
      </w:rPr>
      <w:t>4</w:t>
    </w:r>
  </w:p>
  <w:p w:rsidR="00A67285" w:rsidRDefault="00AF72F7">
    <w:pPr>
      <w:pStyle w:val="Header"/>
      <w:jc w:val="center"/>
    </w:pPr>
    <w:r>
      <w:rPr>
        <w:caps/>
        <w:color w:val="1E5155"/>
        <w:sz w:val="20"/>
        <w:szCs w:val="20"/>
        <w:u w:color="1E5155"/>
      </w:rPr>
      <w:t>ACTS Commentary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3B9"/>
    <w:multiLevelType w:val="hybridMultilevel"/>
    <w:tmpl w:val="020C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60E6C"/>
    <w:multiLevelType w:val="hybridMultilevel"/>
    <w:tmpl w:val="E8583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10941"/>
    <w:multiLevelType w:val="hybridMultilevel"/>
    <w:tmpl w:val="4B349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A0894"/>
    <w:multiLevelType w:val="hybridMultilevel"/>
    <w:tmpl w:val="9DB0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B2DAB"/>
    <w:multiLevelType w:val="hybridMultilevel"/>
    <w:tmpl w:val="8C60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4E3F95"/>
    <w:multiLevelType w:val="hybridMultilevel"/>
    <w:tmpl w:val="E496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BE0B7D"/>
    <w:multiLevelType w:val="hybridMultilevel"/>
    <w:tmpl w:val="BC1C2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442098"/>
    <w:multiLevelType w:val="hybridMultilevel"/>
    <w:tmpl w:val="040C87C8"/>
    <w:lvl w:ilvl="0" w:tplc="FFFFFFFF">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7445F06"/>
    <w:multiLevelType w:val="hybridMultilevel"/>
    <w:tmpl w:val="6F988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BE1B95"/>
    <w:multiLevelType w:val="hybridMultilevel"/>
    <w:tmpl w:val="B818EB28"/>
    <w:styleLink w:val="ImportedStyle2"/>
    <w:lvl w:ilvl="0" w:tplc="F2C887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46E50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B69D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E4933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0C8CE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EAA07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DCCC9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B0425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26AD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9942B71"/>
    <w:multiLevelType w:val="hybridMultilevel"/>
    <w:tmpl w:val="95882D7A"/>
    <w:styleLink w:val="ImportedStyle23"/>
    <w:lvl w:ilvl="0" w:tplc="18EECB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146F3E">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ABEFA5A">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DCAB0F2">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F56E4EC">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AF60248">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8749DC4">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7E02D16">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D8E2D30">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9B463EC"/>
    <w:multiLevelType w:val="hybridMultilevel"/>
    <w:tmpl w:val="3C223B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045284"/>
    <w:multiLevelType w:val="hybridMultilevel"/>
    <w:tmpl w:val="A5007F82"/>
    <w:lvl w:ilvl="0" w:tplc="067C2E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D463D"/>
    <w:multiLevelType w:val="hybridMultilevel"/>
    <w:tmpl w:val="83C8F8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CDF7A1E"/>
    <w:multiLevelType w:val="hybridMultilevel"/>
    <w:tmpl w:val="2C02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A575F6"/>
    <w:multiLevelType w:val="hybridMultilevel"/>
    <w:tmpl w:val="7CA442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F957F5F"/>
    <w:multiLevelType w:val="hybridMultilevel"/>
    <w:tmpl w:val="87B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DC2088"/>
    <w:multiLevelType w:val="hybridMultilevel"/>
    <w:tmpl w:val="802E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3A342E"/>
    <w:multiLevelType w:val="hybridMultilevel"/>
    <w:tmpl w:val="E60AC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C7280B"/>
    <w:multiLevelType w:val="hybridMultilevel"/>
    <w:tmpl w:val="E66A1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462E8F"/>
    <w:multiLevelType w:val="hybridMultilevel"/>
    <w:tmpl w:val="CB40F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E31DFA"/>
    <w:multiLevelType w:val="hybridMultilevel"/>
    <w:tmpl w:val="4CD02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AC22E9"/>
    <w:multiLevelType w:val="hybridMultilevel"/>
    <w:tmpl w:val="DE645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416D36"/>
    <w:multiLevelType w:val="hybridMultilevel"/>
    <w:tmpl w:val="567A0BA4"/>
    <w:lvl w:ilvl="0" w:tplc="8E749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FF6C70"/>
    <w:multiLevelType w:val="hybridMultilevel"/>
    <w:tmpl w:val="95AAF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C566BE"/>
    <w:multiLevelType w:val="hybridMultilevel"/>
    <w:tmpl w:val="BD50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BF57C4"/>
    <w:multiLevelType w:val="hybridMultilevel"/>
    <w:tmpl w:val="A4B4068A"/>
    <w:styleLink w:val="ImportedStyle20"/>
    <w:lvl w:ilvl="0" w:tplc="2092CE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14CAF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6A6B7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A0AA7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F025E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00FCE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18D9A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68AAD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B899D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B135378"/>
    <w:multiLevelType w:val="hybridMultilevel"/>
    <w:tmpl w:val="E3D892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CDC4918"/>
    <w:multiLevelType w:val="hybridMultilevel"/>
    <w:tmpl w:val="B55ADF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D532B57"/>
    <w:multiLevelType w:val="hybridMultilevel"/>
    <w:tmpl w:val="D66A3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59736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1" w15:restartNumberingAfterBreak="0">
    <w:nsid w:val="1FAE1BD0"/>
    <w:multiLevelType w:val="hybridMultilevel"/>
    <w:tmpl w:val="E214D1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FF374B6"/>
    <w:multiLevelType w:val="hybridMultilevel"/>
    <w:tmpl w:val="09FEAE2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0383D60"/>
    <w:multiLevelType w:val="hybridMultilevel"/>
    <w:tmpl w:val="025CE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1725E9"/>
    <w:multiLevelType w:val="hybridMultilevel"/>
    <w:tmpl w:val="1092F7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17705B2"/>
    <w:multiLevelType w:val="hybridMultilevel"/>
    <w:tmpl w:val="52BC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2C76A94"/>
    <w:multiLevelType w:val="multilevel"/>
    <w:tmpl w:val="78F6D35C"/>
    <w:lvl w:ilvl="0">
      <w:start w:val="1"/>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7" w15:restartNumberingAfterBreak="0">
    <w:nsid w:val="23162A80"/>
    <w:multiLevelType w:val="hybridMultilevel"/>
    <w:tmpl w:val="2D848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49E772E"/>
    <w:multiLevelType w:val="hybridMultilevel"/>
    <w:tmpl w:val="BFA2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6EE29BA"/>
    <w:multiLevelType w:val="hybridMultilevel"/>
    <w:tmpl w:val="476A2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F04224"/>
    <w:multiLevelType w:val="hybridMultilevel"/>
    <w:tmpl w:val="40461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220D92"/>
    <w:multiLevelType w:val="hybridMultilevel"/>
    <w:tmpl w:val="9E8616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A7C0F32"/>
    <w:multiLevelType w:val="hybridMultilevel"/>
    <w:tmpl w:val="1C2E55D4"/>
    <w:lvl w:ilvl="0" w:tplc="9E72F9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C283FA5"/>
    <w:multiLevelType w:val="hybridMultilevel"/>
    <w:tmpl w:val="BDE0CE60"/>
    <w:lvl w:ilvl="0" w:tplc="9D3204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E86A40"/>
    <w:multiLevelType w:val="hybridMultilevel"/>
    <w:tmpl w:val="AA6EE81C"/>
    <w:styleLink w:val="ImportedStyle17"/>
    <w:lvl w:ilvl="0" w:tplc="37BC71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9CE068">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9EC1BB6">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BF80A56">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F2CA92A">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A006A70">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3DAAE32">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ECE3D1E">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EFA9D36">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E1A53DB"/>
    <w:multiLevelType w:val="hybridMultilevel"/>
    <w:tmpl w:val="10CCD1A2"/>
    <w:lvl w:ilvl="0" w:tplc="21DC42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6D39EE"/>
    <w:multiLevelType w:val="multilevel"/>
    <w:tmpl w:val="62F490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EA41603"/>
    <w:multiLevelType w:val="hybridMultilevel"/>
    <w:tmpl w:val="6714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FC37F1"/>
    <w:multiLevelType w:val="hybridMultilevel"/>
    <w:tmpl w:val="CDD0573E"/>
    <w:styleLink w:val="ImportedStyle9"/>
    <w:lvl w:ilvl="0" w:tplc="5BE621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F20BEE">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07A4996">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68C6760">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CC46BB6">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7502AD6">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2261052">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1CE08E4">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C5262A0">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0FB59C5"/>
    <w:multiLevelType w:val="hybridMultilevel"/>
    <w:tmpl w:val="4130313C"/>
    <w:styleLink w:val="ImportedStyle26"/>
    <w:lvl w:ilvl="0" w:tplc="53E4EDB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E34F60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078D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EE89F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325F8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FDE70D4">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28689FC">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C8A607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04ACFE">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3125281A"/>
    <w:multiLevelType w:val="hybridMultilevel"/>
    <w:tmpl w:val="37983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35A3557"/>
    <w:multiLevelType w:val="hybridMultilevel"/>
    <w:tmpl w:val="040C87C8"/>
    <w:lvl w:ilvl="0" w:tplc="FFFFFFFF">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3C964E6"/>
    <w:multiLevelType w:val="hybridMultilevel"/>
    <w:tmpl w:val="147E7CE2"/>
    <w:styleLink w:val="ImportedStyle13"/>
    <w:lvl w:ilvl="0" w:tplc="5AD05D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001C5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A2D89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468B0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D2C97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88FF2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8EA24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EE534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321E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5413144"/>
    <w:multiLevelType w:val="hybridMultilevel"/>
    <w:tmpl w:val="8848BA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61636CB"/>
    <w:multiLevelType w:val="hybridMultilevel"/>
    <w:tmpl w:val="9FE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7420C0D"/>
    <w:multiLevelType w:val="hybridMultilevel"/>
    <w:tmpl w:val="450C3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9054433"/>
    <w:multiLevelType w:val="hybridMultilevel"/>
    <w:tmpl w:val="BEC06A00"/>
    <w:lvl w:ilvl="0" w:tplc="6E68268A">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93A2A85"/>
    <w:multiLevelType w:val="hybridMultilevel"/>
    <w:tmpl w:val="B7A8363C"/>
    <w:lvl w:ilvl="0" w:tplc="8E7492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A396033"/>
    <w:multiLevelType w:val="hybridMultilevel"/>
    <w:tmpl w:val="900C874A"/>
    <w:styleLink w:val="ImportedStyle3"/>
    <w:lvl w:ilvl="0" w:tplc="8F2293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2EA94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94516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48927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0E2DD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80E8D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6AD20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10939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AC44F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BCA6FA3"/>
    <w:multiLevelType w:val="hybridMultilevel"/>
    <w:tmpl w:val="AD1A5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C206677"/>
    <w:multiLevelType w:val="hybridMultilevel"/>
    <w:tmpl w:val="040C87C8"/>
    <w:lvl w:ilvl="0" w:tplc="FFFFFFFF">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DA76D79"/>
    <w:multiLevelType w:val="hybridMultilevel"/>
    <w:tmpl w:val="143238A0"/>
    <w:styleLink w:val="ImportedStyle14"/>
    <w:lvl w:ilvl="0" w:tplc="A6569BF8">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77C378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1BED53C">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143ED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34EB71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62A8992">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F1A669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58E1230">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8206B4C">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3E284AA8"/>
    <w:multiLevelType w:val="hybridMultilevel"/>
    <w:tmpl w:val="39C23640"/>
    <w:lvl w:ilvl="0" w:tplc="F042DA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0CD3EC1"/>
    <w:multiLevelType w:val="hybridMultilevel"/>
    <w:tmpl w:val="D3CE3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200364D"/>
    <w:multiLevelType w:val="hybridMultilevel"/>
    <w:tmpl w:val="40542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3277868"/>
    <w:multiLevelType w:val="hybridMultilevel"/>
    <w:tmpl w:val="040C87C8"/>
    <w:lvl w:ilvl="0" w:tplc="FFFFFFFF">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469F030F"/>
    <w:multiLevelType w:val="hybridMultilevel"/>
    <w:tmpl w:val="040C87C8"/>
    <w:lvl w:ilvl="0" w:tplc="FFFFFFFF">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788788B"/>
    <w:multiLevelType w:val="hybridMultilevel"/>
    <w:tmpl w:val="8B72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7A96999"/>
    <w:multiLevelType w:val="hybridMultilevel"/>
    <w:tmpl w:val="ECE22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8215837"/>
    <w:multiLevelType w:val="hybridMultilevel"/>
    <w:tmpl w:val="02A85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8F059D7"/>
    <w:multiLevelType w:val="hybridMultilevel"/>
    <w:tmpl w:val="A6A0D412"/>
    <w:styleLink w:val="Bullets"/>
    <w:lvl w:ilvl="0" w:tplc="4D564820">
      <w:start w:val="1"/>
      <w:numFmt w:val="bullet"/>
      <w:lvlText w:val="•"/>
      <w:lvlJc w:val="left"/>
      <w:pPr>
        <w:tabs>
          <w:tab w:val="left" w:pos="72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D8AAA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6EA1A54">
      <w:start w:val="1"/>
      <w:numFmt w:val="bullet"/>
      <w:lvlText w:val="•"/>
      <w:lvlJc w:val="left"/>
      <w:pPr>
        <w:tabs>
          <w:tab w:val="left" w:pos="72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8E6BD1E">
      <w:start w:val="1"/>
      <w:numFmt w:val="bullet"/>
      <w:lvlText w:val="•"/>
      <w:lvlJc w:val="left"/>
      <w:pPr>
        <w:tabs>
          <w:tab w:val="left" w:pos="72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13CAD0E">
      <w:start w:val="1"/>
      <w:numFmt w:val="bullet"/>
      <w:lvlText w:val="•"/>
      <w:lvlJc w:val="left"/>
      <w:pPr>
        <w:tabs>
          <w:tab w:val="left" w:pos="72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A70AAAE">
      <w:start w:val="1"/>
      <w:numFmt w:val="bullet"/>
      <w:lvlText w:val="•"/>
      <w:lvlJc w:val="left"/>
      <w:pPr>
        <w:tabs>
          <w:tab w:val="left" w:pos="72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65EBB16">
      <w:start w:val="1"/>
      <w:numFmt w:val="bullet"/>
      <w:lvlText w:val="•"/>
      <w:lvlJc w:val="left"/>
      <w:pPr>
        <w:tabs>
          <w:tab w:val="left" w:pos="72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A9CDF24">
      <w:start w:val="1"/>
      <w:numFmt w:val="bullet"/>
      <w:lvlText w:val="•"/>
      <w:lvlJc w:val="left"/>
      <w:pPr>
        <w:tabs>
          <w:tab w:val="left" w:pos="72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FE24712">
      <w:start w:val="1"/>
      <w:numFmt w:val="bullet"/>
      <w:lvlText w:val="•"/>
      <w:lvlJc w:val="left"/>
      <w:pPr>
        <w:tabs>
          <w:tab w:val="left" w:pos="72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49C24E42"/>
    <w:multiLevelType w:val="multilevel"/>
    <w:tmpl w:val="F52E8B96"/>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9DF23C9"/>
    <w:multiLevelType w:val="hybridMultilevel"/>
    <w:tmpl w:val="2354C2AC"/>
    <w:styleLink w:val="ImportedStyle25"/>
    <w:lvl w:ilvl="0" w:tplc="F26E14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1E21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B8D6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F804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7ACE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94E9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66FA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1A54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E0B0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AA9045D"/>
    <w:multiLevelType w:val="hybridMultilevel"/>
    <w:tmpl w:val="475C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B780ED6"/>
    <w:multiLevelType w:val="hybridMultilevel"/>
    <w:tmpl w:val="E3D89204"/>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15:restartNumberingAfterBreak="0">
    <w:nsid w:val="4C08019A"/>
    <w:multiLevelType w:val="hybridMultilevel"/>
    <w:tmpl w:val="224C3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D9A4D79"/>
    <w:multiLevelType w:val="multilevel"/>
    <w:tmpl w:val="CE6A2D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DFE5CAC"/>
    <w:multiLevelType w:val="hybridMultilevel"/>
    <w:tmpl w:val="040C87C8"/>
    <w:lvl w:ilvl="0" w:tplc="FFFFFFFF">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50674D64"/>
    <w:multiLevelType w:val="hybridMultilevel"/>
    <w:tmpl w:val="ED84A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3274A91"/>
    <w:multiLevelType w:val="hybridMultilevel"/>
    <w:tmpl w:val="DC52B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8B4399"/>
    <w:multiLevelType w:val="hybridMultilevel"/>
    <w:tmpl w:val="26725D9E"/>
    <w:styleLink w:val="ImportedStyle22"/>
    <w:lvl w:ilvl="0" w:tplc="F81CFFA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E0064E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618A836">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124893E">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3F28C56">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4B21B58">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452413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0DC3CC0">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62E2612">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54241E70"/>
    <w:multiLevelType w:val="hybridMultilevel"/>
    <w:tmpl w:val="B1CA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4DF3AB5"/>
    <w:multiLevelType w:val="hybridMultilevel"/>
    <w:tmpl w:val="F4A62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5394556"/>
    <w:multiLevelType w:val="hybridMultilevel"/>
    <w:tmpl w:val="6234B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3C3127"/>
    <w:multiLevelType w:val="hybridMultilevel"/>
    <w:tmpl w:val="A330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6897CD7"/>
    <w:multiLevelType w:val="hybridMultilevel"/>
    <w:tmpl w:val="54B62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6E4A3D"/>
    <w:multiLevelType w:val="hybridMultilevel"/>
    <w:tmpl w:val="934E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AD4040"/>
    <w:multiLevelType w:val="hybridMultilevel"/>
    <w:tmpl w:val="040C87C8"/>
    <w:lvl w:ilvl="0" w:tplc="FFFFFFFF">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596C5C08"/>
    <w:multiLevelType w:val="hybridMultilevel"/>
    <w:tmpl w:val="B356921A"/>
    <w:styleLink w:val="ImportedStyle21"/>
    <w:lvl w:ilvl="0" w:tplc="892E38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1C74E0">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0D8CE5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C010C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6A4A38E">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8BC101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D0975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0EAFB80">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B3E7B9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5986311B"/>
    <w:multiLevelType w:val="hybridMultilevel"/>
    <w:tmpl w:val="4CB2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9A44066"/>
    <w:multiLevelType w:val="hybridMultilevel"/>
    <w:tmpl w:val="76726418"/>
    <w:styleLink w:val="ImportedStyle19"/>
    <w:lvl w:ilvl="0" w:tplc="6DFCC5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DEB13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00973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7A115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94A47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A27E7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E8E91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96D48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000C4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59F14922"/>
    <w:multiLevelType w:val="hybridMultilevel"/>
    <w:tmpl w:val="040C87C8"/>
    <w:numStyleLink w:val="ImportedStyle8"/>
  </w:abstractNum>
  <w:abstractNum w:abstractNumId="92" w15:restartNumberingAfterBreak="0">
    <w:nsid w:val="5D14163E"/>
    <w:multiLevelType w:val="hybridMultilevel"/>
    <w:tmpl w:val="1B72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D332DE9"/>
    <w:multiLevelType w:val="hybridMultilevel"/>
    <w:tmpl w:val="422AA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F882CCB"/>
    <w:multiLevelType w:val="hybridMultilevel"/>
    <w:tmpl w:val="681C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1333FB6"/>
    <w:multiLevelType w:val="hybridMultilevel"/>
    <w:tmpl w:val="8DE8A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2812D72"/>
    <w:multiLevelType w:val="hybridMultilevel"/>
    <w:tmpl w:val="5C88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3EA5BC6"/>
    <w:multiLevelType w:val="hybridMultilevel"/>
    <w:tmpl w:val="840406D8"/>
    <w:lvl w:ilvl="0" w:tplc="8E749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50F2B3B"/>
    <w:multiLevelType w:val="hybridMultilevel"/>
    <w:tmpl w:val="442E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5507D1C"/>
    <w:multiLevelType w:val="hybridMultilevel"/>
    <w:tmpl w:val="C1B240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5F81E0F"/>
    <w:multiLevelType w:val="hybridMultilevel"/>
    <w:tmpl w:val="B524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6577715"/>
    <w:multiLevelType w:val="hybridMultilevel"/>
    <w:tmpl w:val="6F70A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6A054E6"/>
    <w:multiLevelType w:val="hybridMultilevel"/>
    <w:tmpl w:val="76B68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6AA4797"/>
    <w:multiLevelType w:val="hybridMultilevel"/>
    <w:tmpl w:val="6180D22E"/>
    <w:styleLink w:val="ImportedStyle4"/>
    <w:lvl w:ilvl="0" w:tplc="E404FA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C0895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149E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2400F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586C4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7C028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9CF62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680A5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3E5C8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678A7846"/>
    <w:multiLevelType w:val="hybridMultilevel"/>
    <w:tmpl w:val="0DA4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7C417CC"/>
    <w:multiLevelType w:val="hybridMultilevel"/>
    <w:tmpl w:val="09FEAE24"/>
    <w:lvl w:ilvl="0" w:tplc="8E749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9CD342E"/>
    <w:multiLevelType w:val="hybridMultilevel"/>
    <w:tmpl w:val="040C87C8"/>
    <w:styleLink w:val="ImportedStyle8"/>
    <w:lvl w:ilvl="0" w:tplc="A808A8AA">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CE706C">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CD2E8D0">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F702C3E">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69EBDE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E9AAD02">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13A5E7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BF460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9E4D354">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6AFF01EF"/>
    <w:multiLevelType w:val="hybridMultilevel"/>
    <w:tmpl w:val="9A58C07E"/>
    <w:styleLink w:val="ImportedStyle10"/>
    <w:lvl w:ilvl="0" w:tplc="318C56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502BF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EC696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04BE9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2EDF1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EEA88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2C35D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36E95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06788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6B915692"/>
    <w:multiLevelType w:val="hybridMultilevel"/>
    <w:tmpl w:val="71B238D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09" w15:restartNumberingAfterBreak="0">
    <w:nsid w:val="6BF90996"/>
    <w:multiLevelType w:val="hybridMultilevel"/>
    <w:tmpl w:val="520AC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D89716C"/>
    <w:multiLevelType w:val="hybridMultilevel"/>
    <w:tmpl w:val="A7DACE24"/>
    <w:lvl w:ilvl="0" w:tplc="5CFE0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E550640"/>
    <w:multiLevelType w:val="hybridMultilevel"/>
    <w:tmpl w:val="0C6E4820"/>
    <w:styleLink w:val="ImportedStyle16"/>
    <w:lvl w:ilvl="0" w:tplc="53A079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76F2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DC36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01E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449F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5E7A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28AF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24A5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6E8A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6F0F7059"/>
    <w:multiLevelType w:val="hybridMultilevel"/>
    <w:tmpl w:val="8E3C135C"/>
    <w:styleLink w:val="ImportedStyle5"/>
    <w:lvl w:ilvl="0" w:tplc="010ED1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6223B2">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8E8717A">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C1E4CDE">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590A77A">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55292D6">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AFA1504">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0521340">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6EA5F88">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6FF721B8"/>
    <w:multiLevelType w:val="hybridMultilevel"/>
    <w:tmpl w:val="89BA3CE2"/>
    <w:styleLink w:val="ImportedStyle11"/>
    <w:lvl w:ilvl="0" w:tplc="18B892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BE362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40CBE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C446F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1CAD6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9AA47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789D9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BC33D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0AC92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70414A8C"/>
    <w:multiLevelType w:val="hybridMultilevel"/>
    <w:tmpl w:val="273EE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1BD32B7"/>
    <w:multiLevelType w:val="hybridMultilevel"/>
    <w:tmpl w:val="C49E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2DE10DB"/>
    <w:multiLevelType w:val="hybridMultilevel"/>
    <w:tmpl w:val="8B604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3CB14A7"/>
    <w:multiLevelType w:val="hybridMultilevel"/>
    <w:tmpl w:val="FBDE0566"/>
    <w:styleLink w:val="ImportedStyle18"/>
    <w:lvl w:ilvl="0" w:tplc="584EFD6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E3618E6">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63CBA5A">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29239B6">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650AB4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9E34F2">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5A6A86A">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86DCE0">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BEBD7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73E2646B"/>
    <w:multiLevelType w:val="hybridMultilevel"/>
    <w:tmpl w:val="040C87C8"/>
    <w:lvl w:ilvl="0" w:tplc="FFFFFFFF">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749956B4"/>
    <w:multiLevelType w:val="hybridMultilevel"/>
    <w:tmpl w:val="131215D2"/>
    <w:styleLink w:val="ImportedStyle7"/>
    <w:lvl w:ilvl="0" w:tplc="904C56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26EAE0">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C74C6BC">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640896">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6960A08">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590477E">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724E6A4">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5320D7C">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FB43DA8">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755061A3"/>
    <w:multiLevelType w:val="hybridMultilevel"/>
    <w:tmpl w:val="0E46F54A"/>
    <w:styleLink w:val="ImportedStyle24"/>
    <w:lvl w:ilvl="0" w:tplc="BAE092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5CBC1E">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9DCE5C8">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33653BA">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D2AAD28">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BACFD00">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012FF00">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6A40C7A">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C6683C2">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78CC0EFD"/>
    <w:multiLevelType w:val="hybridMultilevel"/>
    <w:tmpl w:val="040C87C8"/>
    <w:lvl w:ilvl="0" w:tplc="FFFFFFFF">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7A4910E1"/>
    <w:multiLevelType w:val="hybridMultilevel"/>
    <w:tmpl w:val="5AA4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A8C2906"/>
    <w:multiLevelType w:val="hybridMultilevel"/>
    <w:tmpl w:val="01B039F6"/>
    <w:styleLink w:val="ImportedStyle12"/>
    <w:lvl w:ilvl="0" w:tplc="19E27B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D0E3B8">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7A4FE8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EC3F9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10577A">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B20E23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8C338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28217A4">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48E48B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7B147AAF"/>
    <w:multiLevelType w:val="hybridMultilevel"/>
    <w:tmpl w:val="B72EFD7A"/>
    <w:styleLink w:val="ImportedStyle1"/>
    <w:lvl w:ilvl="0" w:tplc="C8201964">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5E8C1A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18FA30">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E24819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3E917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FC7930">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EC0BFF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D484C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448318">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7C4E0565"/>
    <w:multiLevelType w:val="hybridMultilevel"/>
    <w:tmpl w:val="606A5562"/>
    <w:styleLink w:val="ImportedStyle6"/>
    <w:lvl w:ilvl="0" w:tplc="0D968C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8A9B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48184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6C84A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F6A46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58846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26E65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BAFA8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F268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7C940C10"/>
    <w:multiLevelType w:val="hybridMultilevel"/>
    <w:tmpl w:val="FD1CA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DD81451"/>
    <w:multiLevelType w:val="hybridMultilevel"/>
    <w:tmpl w:val="41C0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E21116E"/>
    <w:multiLevelType w:val="hybridMultilevel"/>
    <w:tmpl w:val="1C622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EC8114B"/>
    <w:multiLevelType w:val="multilevel"/>
    <w:tmpl w:val="4B7C2F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95952">
    <w:abstractNumId w:val="9"/>
  </w:num>
  <w:num w:numId="2" w16cid:durableId="2124808828">
    <w:abstractNumId w:val="58"/>
  </w:num>
  <w:num w:numId="3" w16cid:durableId="747262608">
    <w:abstractNumId w:val="103"/>
  </w:num>
  <w:num w:numId="4" w16cid:durableId="851069046">
    <w:abstractNumId w:val="112"/>
  </w:num>
  <w:num w:numId="5" w16cid:durableId="775491392">
    <w:abstractNumId w:val="125"/>
  </w:num>
  <w:num w:numId="6" w16cid:durableId="2015185226">
    <w:abstractNumId w:val="119"/>
  </w:num>
  <w:num w:numId="7" w16cid:durableId="1037661398">
    <w:abstractNumId w:val="106"/>
  </w:num>
  <w:num w:numId="8" w16cid:durableId="2018531976">
    <w:abstractNumId w:val="124"/>
  </w:num>
  <w:num w:numId="9" w16cid:durableId="1416124260">
    <w:abstractNumId w:val="48"/>
  </w:num>
  <w:num w:numId="10" w16cid:durableId="233006142">
    <w:abstractNumId w:val="107"/>
  </w:num>
  <w:num w:numId="11" w16cid:durableId="1351031005">
    <w:abstractNumId w:val="70"/>
  </w:num>
  <w:num w:numId="12" w16cid:durableId="1556812470">
    <w:abstractNumId w:val="113"/>
  </w:num>
  <w:num w:numId="13" w16cid:durableId="4940784">
    <w:abstractNumId w:val="123"/>
  </w:num>
  <w:num w:numId="14" w16cid:durableId="1901668910">
    <w:abstractNumId w:val="52"/>
  </w:num>
  <w:num w:numId="15" w16cid:durableId="597954490">
    <w:abstractNumId w:val="61"/>
  </w:num>
  <w:num w:numId="16" w16cid:durableId="1154830822">
    <w:abstractNumId w:val="111"/>
  </w:num>
  <w:num w:numId="17" w16cid:durableId="226575075">
    <w:abstractNumId w:val="44"/>
  </w:num>
  <w:num w:numId="18" w16cid:durableId="1764034464">
    <w:abstractNumId w:val="117"/>
  </w:num>
  <w:num w:numId="19" w16cid:durableId="1095396284">
    <w:abstractNumId w:val="90"/>
  </w:num>
  <w:num w:numId="20" w16cid:durableId="75324492">
    <w:abstractNumId w:val="26"/>
  </w:num>
  <w:num w:numId="21" w16cid:durableId="1774276826">
    <w:abstractNumId w:val="88"/>
  </w:num>
  <w:num w:numId="22" w16cid:durableId="1206523101">
    <w:abstractNumId w:val="80"/>
  </w:num>
  <w:num w:numId="23" w16cid:durableId="914317871">
    <w:abstractNumId w:val="10"/>
  </w:num>
  <w:num w:numId="24" w16cid:durableId="1371229392">
    <w:abstractNumId w:val="120"/>
  </w:num>
  <w:num w:numId="25" w16cid:durableId="382682319">
    <w:abstractNumId w:val="72"/>
  </w:num>
  <w:num w:numId="26" w16cid:durableId="820853836">
    <w:abstractNumId w:val="49"/>
  </w:num>
  <w:num w:numId="27" w16cid:durableId="1743943108">
    <w:abstractNumId w:val="110"/>
  </w:num>
  <w:num w:numId="28" w16cid:durableId="1695836615">
    <w:abstractNumId w:val="42"/>
  </w:num>
  <w:num w:numId="29" w16cid:durableId="899828987">
    <w:abstractNumId w:val="12"/>
  </w:num>
  <w:num w:numId="30" w16cid:durableId="135728108">
    <w:abstractNumId w:val="33"/>
  </w:num>
  <w:num w:numId="31" w16cid:durableId="538981593">
    <w:abstractNumId w:val="39"/>
  </w:num>
  <w:num w:numId="32" w16cid:durableId="1911231624">
    <w:abstractNumId w:val="105"/>
  </w:num>
  <w:num w:numId="33" w16cid:durableId="318004810">
    <w:abstractNumId w:val="128"/>
  </w:num>
  <w:num w:numId="34" w16cid:durableId="792750889">
    <w:abstractNumId w:val="95"/>
  </w:num>
  <w:num w:numId="35" w16cid:durableId="547493215">
    <w:abstractNumId w:val="8"/>
  </w:num>
  <w:num w:numId="36" w16cid:durableId="1615286616">
    <w:abstractNumId w:val="83"/>
  </w:num>
  <w:num w:numId="37" w16cid:durableId="965047088">
    <w:abstractNumId w:val="55"/>
  </w:num>
  <w:num w:numId="38" w16cid:durableId="639463918">
    <w:abstractNumId w:val="91"/>
  </w:num>
  <w:num w:numId="39" w16cid:durableId="665404964">
    <w:abstractNumId w:val="87"/>
  </w:num>
  <w:num w:numId="40" w16cid:durableId="873006119">
    <w:abstractNumId w:val="118"/>
  </w:num>
  <w:num w:numId="41" w16cid:durableId="2029865259">
    <w:abstractNumId w:val="65"/>
  </w:num>
  <w:num w:numId="42" w16cid:durableId="808978016">
    <w:abstractNumId w:val="7"/>
  </w:num>
  <w:num w:numId="43" w16cid:durableId="1208755701">
    <w:abstractNumId w:val="89"/>
  </w:num>
  <w:num w:numId="44" w16cid:durableId="1109424844">
    <w:abstractNumId w:val="38"/>
  </w:num>
  <w:num w:numId="45" w16cid:durableId="204753737">
    <w:abstractNumId w:val="46"/>
  </w:num>
  <w:num w:numId="46" w16cid:durableId="715934651">
    <w:abstractNumId w:val="13"/>
  </w:num>
  <w:num w:numId="47" w16cid:durableId="1885831123">
    <w:abstractNumId w:val="129"/>
  </w:num>
  <w:num w:numId="48" w16cid:durableId="1189833972">
    <w:abstractNumId w:val="29"/>
  </w:num>
  <w:num w:numId="49" w16cid:durableId="22755868">
    <w:abstractNumId w:val="3"/>
  </w:num>
  <w:num w:numId="50" w16cid:durableId="53240743">
    <w:abstractNumId w:val="86"/>
  </w:num>
  <w:num w:numId="51" w16cid:durableId="1001006154">
    <w:abstractNumId w:val="96"/>
  </w:num>
  <w:num w:numId="52" w16cid:durableId="1459228411">
    <w:abstractNumId w:val="115"/>
  </w:num>
  <w:num w:numId="53" w16cid:durableId="1562862203">
    <w:abstractNumId w:val="81"/>
  </w:num>
  <w:num w:numId="54" w16cid:durableId="151457212">
    <w:abstractNumId w:val="24"/>
  </w:num>
  <w:num w:numId="55" w16cid:durableId="226572960">
    <w:abstractNumId w:val="73"/>
  </w:num>
  <w:num w:numId="56" w16cid:durableId="1538422477">
    <w:abstractNumId w:val="92"/>
  </w:num>
  <w:num w:numId="57" w16cid:durableId="962350478">
    <w:abstractNumId w:val="5"/>
  </w:num>
  <w:num w:numId="58" w16cid:durableId="1805346489">
    <w:abstractNumId w:val="35"/>
  </w:num>
  <w:num w:numId="59" w16cid:durableId="1476676951">
    <w:abstractNumId w:val="54"/>
  </w:num>
  <w:num w:numId="60" w16cid:durableId="1923298987">
    <w:abstractNumId w:val="16"/>
  </w:num>
  <w:num w:numId="61" w16cid:durableId="891162207">
    <w:abstractNumId w:val="17"/>
  </w:num>
  <w:num w:numId="62" w16cid:durableId="1659847656">
    <w:abstractNumId w:val="79"/>
  </w:num>
  <w:num w:numId="63" w16cid:durableId="1350990812">
    <w:abstractNumId w:val="127"/>
  </w:num>
  <w:num w:numId="64" w16cid:durableId="1712488133">
    <w:abstractNumId w:val="19"/>
  </w:num>
  <w:num w:numId="65" w16cid:durableId="864948390">
    <w:abstractNumId w:val="32"/>
  </w:num>
  <w:num w:numId="66" w16cid:durableId="138572278">
    <w:abstractNumId w:val="56"/>
  </w:num>
  <w:num w:numId="67" w16cid:durableId="1576668063">
    <w:abstractNumId w:val="78"/>
  </w:num>
  <w:num w:numId="68" w16cid:durableId="354617576">
    <w:abstractNumId w:val="43"/>
  </w:num>
  <w:num w:numId="69" w16cid:durableId="1644578360">
    <w:abstractNumId w:val="45"/>
  </w:num>
  <w:num w:numId="70" w16cid:durableId="1073431013">
    <w:abstractNumId w:val="23"/>
  </w:num>
  <w:num w:numId="71" w16cid:durableId="764231089">
    <w:abstractNumId w:val="82"/>
  </w:num>
  <w:num w:numId="72" w16cid:durableId="1503159356">
    <w:abstractNumId w:val="22"/>
  </w:num>
  <w:num w:numId="73" w16cid:durableId="1746105711">
    <w:abstractNumId w:val="116"/>
  </w:num>
  <w:num w:numId="74" w16cid:durableId="389112576">
    <w:abstractNumId w:val="53"/>
  </w:num>
  <w:num w:numId="75" w16cid:durableId="765537791">
    <w:abstractNumId w:val="97"/>
  </w:num>
  <w:num w:numId="76" w16cid:durableId="319041485">
    <w:abstractNumId w:val="15"/>
  </w:num>
  <w:num w:numId="77" w16cid:durableId="1573081125">
    <w:abstractNumId w:val="57"/>
  </w:num>
  <w:num w:numId="78" w16cid:durableId="1618679796">
    <w:abstractNumId w:val="28"/>
  </w:num>
  <w:num w:numId="79" w16cid:durableId="929973539">
    <w:abstractNumId w:val="34"/>
  </w:num>
  <w:num w:numId="80" w16cid:durableId="703291902">
    <w:abstractNumId w:val="41"/>
  </w:num>
  <w:num w:numId="81" w16cid:durableId="36901720">
    <w:abstractNumId w:val="51"/>
  </w:num>
  <w:num w:numId="82" w16cid:durableId="897088864">
    <w:abstractNumId w:val="121"/>
  </w:num>
  <w:num w:numId="83" w16cid:durableId="350450646">
    <w:abstractNumId w:val="66"/>
  </w:num>
  <w:num w:numId="84" w16cid:durableId="210045112">
    <w:abstractNumId w:val="77"/>
  </w:num>
  <w:num w:numId="85" w16cid:durableId="1415740587">
    <w:abstractNumId w:val="14"/>
  </w:num>
  <w:num w:numId="86" w16cid:durableId="1682854406">
    <w:abstractNumId w:val="126"/>
  </w:num>
  <w:num w:numId="87" w16cid:durableId="1925803106">
    <w:abstractNumId w:val="75"/>
  </w:num>
  <w:num w:numId="88" w16cid:durableId="2004430991">
    <w:abstractNumId w:val="76"/>
  </w:num>
  <w:num w:numId="89" w16cid:durableId="14162674">
    <w:abstractNumId w:val="102"/>
  </w:num>
  <w:num w:numId="90" w16cid:durableId="1699235520">
    <w:abstractNumId w:val="122"/>
  </w:num>
  <w:num w:numId="91" w16cid:durableId="1793551249">
    <w:abstractNumId w:val="109"/>
  </w:num>
  <w:num w:numId="92" w16cid:durableId="1298874890">
    <w:abstractNumId w:val="47"/>
  </w:num>
  <w:num w:numId="93" w16cid:durableId="1963610933">
    <w:abstractNumId w:val="98"/>
  </w:num>
  <w:num w:numId="94" w16cid:durableId="1848908050">
    <w:abstractNumId w:val="18"/>
  </w:num>
  <w:num w:numId="95" w16cid:durableId="1740517574">
    <w:abstractNumId w:val="67"/>
  </w:num>
  <w:num w:numId="96" w16cid:durableId="1370565652">
    <w:abstractNumId w:val="63"/>
  </w:num>
  <w:num w:numId="97" w16cid:durableId="669790977">
    <w:abstractNumId w:val="114"/>
  </w:num>
  <w:num w:numId="98" w16cid:durableId="425349768">
    <w:abstractNumId w:val="94"/>
  </w:num>
  <w:num w:numId="99" w16cid:durableId="1317807077">
    <w:abstractNumId w:val="71"/>
  </w:num>
  <w:num w:numId="100" w16cid:durableId="2054189495">
    <w:abstractNumId w:val="68"/>
  </w:num>
  <w:num w:numId="101" w16cid:durableId="1465998774">
    <w:abstractNumId w:val="100"/>
  </w:num>
  <w:num w:numId="102" w16cid:durableId="248083677">
    <w:abstractNumId w:val="37"/>
  </w:num>
  <w:num w:numId="103" w16cid:durableId="297805626">
    <w:abstractNumId w:val="11"/>
  </w:num>
  <w:num w:numId="104" w16cid:durableId="1712071405">
    <w:abstractNumId w:val="40"/>
  </w:num>
  <w:num w:numId="105" w16cid:durableId="281352883">
    <w:abstractNumId w:val="31"/>
  </w:num>
  <w:num w:numId="106" w16cid:durableId="733352454">
    <w:abstractNumId w:val="64"/>
  </w:num>
  <w:num w:numId="107" w16cid:durableId="850295363">
    <w:abstractNumId w:val="93"/>
  </w:num>
  <w:num w:numId="108" w16cid:durableId="94403142">
    <w:abstractNumId w:val="27"/>
  </w:num>
  <w:num w:numId="109" w16cid:durableId="1780640462">
    <w:abstractNumId w:val="30"/>
  </w:num>
  <w:num w:numId="110" w16cid:durableId="1915893634">
    <w:abstractNumId w:val="36"/>
  </w:num>
  <w:num w:numId="111" w16cid:durableId="1664166992">
    <w:abstractNumId w:val="74"/>
  </w:num>
  <w:num w:numId="112" w16cid:durableId="1120299842">
    <w:abstractNumId w:val="20"/>
  </w:num>
  <w:num w:numId="113" w16cid:durableId="2098943953">
    <w:abstractNumId w:val="69"/>
  </w:num>
  <w:num w:numId="114" w16cid:durableId="1881745446">
    <w:abstractNumId w:val="2"/>
  </w:num>
  <w:num w:numId="115" w16cid:durableId="1334794033">
    <w:abstractNumId w:val="50"/>
  </w:num>
  <w:num w:numId="116" w16cid:durableId="2055228617">
    <w:abstractNumId w:val="62"/>
  </w:num>
  <w:num w:numId="117" w16cid:durableId="229196800">
    <w:abstractNumId w:val="6"/>
  </w:num>
  <w:num w:numId="118" w16cid:durableId="1640770277">
    <w:abstractNumId w:val="85"/>
  </w:num>
  <w:num w:numId="119" w16cid:durableId="1575623151">
    <w:abstractNumId w:val="21"/>
  </w:num>
  <w:num w:numId="120" w16cid:durableId="1951278037">
    <w:abstractNumId w:val="99"/>
  </w:num>
  <w:num w:numId="121" w16cid:durableId="1939604971">
    <w:abstractNumId w:val="108"/>
  </w:num>
  <w:num w:numId="122" w16cid:durableId="1173495415">
    <w:abstractNumId w:val="1"/>
  </w:num>
  <w:num w:numId="123" w16cid:durableId="944731427">
    <w:abstractNumId w:val="60"/>
  </w:num>
  <w:num w:numId="124" w16cid:durableId="1151798641">
    <w:abstractNumId w:val="104"/>
  </w:num>
  <w:num w:numId="125" w16cid:durableId="1811628369">
    <w:abstractNumId w:val="4"/>
  </w:num>
  <w:num w:numId="126" w16cid:durableId="16738218">
    <w:abstractNumId w:val="59"/>
  </w:num>
  <w:num w:numId="127" w16cid:durableId="2085643099">
    <w:abstractNumId w:val="101"/>
  </w:num>
  <w:num w:numId="128" w16cid:durableId="484592114">
    <w:abstractNumId w:val="0"/>
  </w:num>
  <w:num w:numId="129" w16cid:durableId="1614314865">
    <w:abstractNumId w:val="25"/>
  </w:num>
  <w:num w:numId="130" w16cid:durableId="809442564">
    <w:abstractNumId w:val="8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285"/>
    <w:rsid w:val="00003979"/>
    <w:rsid w:val="00006537"/>
    <w:rsid w:val="000126E5"/>
    <w:rsid w:val="00025D20"/>
    <w:rsid w:val="00026EA4"/>
    <w:rsid w:val="00031E3F"/>
    <w:rsid w:val="00034D7A"/>
    <w:rsid w:val="00040924"/>
    <w:rsid w:val="00054CBA"/>
    <w:rsid w:val="00054FCE"/>
    <w:rsid w:val="000904F7"/>
    <w:rsid w:val="000A63D1"/>
    <w:rsid w:val="000B25B3"/>
    <w:rsid w:val="000C7F6B"/>
    <w:rsid w:val="000D08BC"/>
    <w:rsid w:val="000E6F72"/>
    <w:rsid w:val="00104AED"/>
    <w:rsid w:val="001055A5"/>
    <w:rsid w:val="00107399"/>
    <w:rsid w:val="001129CE"/>
    <w:rsid w:val="001274C7"/>
    <w:rsid w:val="0013301B"/>
    <w:rsid w:val="00135EFE"/>
    <w:rsid w:val="00153279"/>
    <w:rsid w:val="00155234"/>
    <w:rsid w:val="001558C3"/>
    <w:rsid w:val="00157770"/>
    <w:rsid w:val="00157F68"/>
    <w:rsid w:val="001645A7"/>
    <w:rsid w:val="0017292D"/>
    <w:rsid w:val="0017732D"/>
    <w:rsid w:val="00183FEA"/>
    <w:rsid w:val="0018431A"/>
    <w:rsid w:val="001A15E1"/>
    <w:rsid w:val="001A1ABE"/>
    <w:rsid w:val="001A2B2D"/>
    <w:rsid w:val="001A6368"/>
    <w:rsid w:val="001B25AA"/>
    <w:rsid w:val="001B2EB9"/>
    <w:rsid w:val="001B3219"/>
    <w:rsid w:val="001B6C46"/>
    <w:rsid w:val="001C67EB"/>
    <w:rsid w:val="001E0870"/>
    <w:rsid w:val="001E39ED"/>
    <w:rsid w:val="001E39F9"/>
    <w:rsid w:val="001E6E08"/>
    <w:rsid w:val="001F0B44"/>
    <w:rsid w:val="001F7A1A"/>
    <w:rsid w:val="00212DC4"/>
    <w:rsid w:val="00214EEA"/>
    <w:rsid w:val="00214FB3"/>
    <w:rsid w:val="00222D0A"/>
    <w:rsid w:val="00224B88"/>
    <w:rsid w:val="002318D3"/>
    <w:rsid w:val="00236C97"/>
    <w:rsid w:val="00246359"/>
    <w:rsid w:val="00257973"/>
    <w:rsid w:val="00265E01"/>
    <w:rsid w:val="00266014"/>
    <w:rsid w:val="00270FC5"/>
    <w:rsid w:val="00274C6D"/>
    <w:rsid w:val="00287732"/>
    <w:rsid w:val="00292A5A"/>
    <w:rsid w:val="00295789"/>
    <w:rsid w:val="00296C55"/>
    <w:rsid w:val="002B1F08"/>
    <w:rsid w:val="002B6FFB"/>
    <w:rsid w:val="002B74E5"/>
    <w:rsid w:val="002C5F3A"/>
    <w:rsid w:val="002D0398"/>
    <w:rsid w:val="002D58AD"/>
    <w:rsid w:val="002F0474"/>
    <w:rsid w:val="002F3C36"/>
    <w:rsid w:val="002F4431"/>
    <w:rsid w:val="002F5D14"/>
    <w:rsid w:val="00301737"/>
    <w:rsid w:val="00310AF1"/>
    <w:rsid w:val="00310C38"/>
    <w:rsid w:val="0031204B"/>
    <w:rsid w:val="003175A4"/>
    <w:rsid w:val="003225F2"/>
    <w:rsid w:val="00323498"/>
    <w:rsid w:val="003241FF"/>
    <w:rsid w:val="00324E8E"/>
    <w:rsid w:val="00325947"/>
    <w:rsid w:val="003347B0"/>
    <w:rsid w:val="0034182A"/>
    <w:rsid w:val="00343DDA"/>
    <w:rsid w:val="00344911"/>
    <w:rsid w:val="00354919"/>
    <w:rsid w:val="003564EA"/>
    <w:rsid w:val="00361AE8"/>
    <w:rsid w:val="00364DF4"/>
    <w:rsid w:val="00367727"/>
    <w:rsid w:val="0037346C"/>
    <w:rsid w:val="0037503C"/>
    <w:rsid w:val="00376FEF"/>
    <w:rsid w:val="00391376"/>
    <w:rsid w:val="00396C7C"/>
    <w:rsid w:val="003A2326"/>
    <w:rsid w:val="003A23EB"/>
    <w:rsid w:val="003A3EA5"/>
    <w:rsid w:val="003C206D"/>
    <w:rsid w:val="003C32F1"/>
    <w:rsid w:val="003D5AA1"/>
    <w:rsid w:val="003D6537"/>
    <w:rsid w:val="003E01C4"/>
    <w:rsid w:val="003E2D98"/>
    <w:rsid w:val="003E30BF"/>
    <w:rsid w:val="003E40EC"/>
    <w:rsid w:val="003E690A"/>
    <w:rsid w:val="003F2D35"/>
    <w:rsid w:val="003F3C4D"/>
    <w:rsid w:val="003F40D5"/>
    <w:rsid w:val="003F4528"/>
    <w:rsid w:val="00401838"/>
    <w:rsid w:val="0040255A"/>
    <w:rsid w:val="004027D5"/>
    <w:rsid w:val="00406A6E"/>
    <w:rsid w:val="00415639"/>
    <w:rsid w:val="00424310"/>
    <w:rsid w:val="00424B5B"/>
    <w:rsid w:val="00427B06"/>
    <w:rsid w:val="00434513"/>
    <w:rsid w:val="00434D2B"/>
    <w:rsid w:val="00440819"/>
    <w:rsid w:val="00452A42"/>
    <w:rsid w:val="004621A4"/>
    <w:rsid w:val="004625A9"/>
    <w:rsid w:val="00462E51"/>
    <w:rsid w:val="00463100"/>
    <w:rsid w:val="00473FE5"/>
    <w:rsid w:val="004760D4"/>
    <w:rsid w:val="00485452"/>
    <w:rsid w:val="00485A52"/>
    <w:rsid w:val="00485EB2"/>
    <w:rsid w:val="004B2724"/>
    <w:rsid w:val="004B6294"/>
    <w:rsid w:val="004C5E83"/>
    <w:rsid w:val="004C6CAE"/>
    <w:rsid w:val="004D223B"/>
    <w:rsid w:val="004E0C8C"/>
    <w:rsid w:val="004E0CF2"/>
    <w:rsid w:val="004E6539"/>
    <w:rsid w:val="004F1B75"/>
    <w:rsid w:val="00504521"/>
    <w:rsid w:val="00507F50"/>
    <w:rsid w:val="005119F1"/>
    <w:rsid w:val="0051223C"/>
    <w:rsid w:val="00513746"/>
    <w:rsid w:val="00515BB1"/>
    <w:rsid w:val="00520AC3"/>
    <w:rsid w:val="00525B32"/>
    <w:rsid w:val="00530054"/>
    <w:rsid w:val="0053434F"/>
    <w:rsid w:val="00560CEB"/>
    <w:rsid w:val="005611D8"/>
    <w:rsid w:val="00565B14"/>
    <w:rsid w:val="005755B7"/>
    <w:rsid w:val="0057650B"/>
    <w:rsid w:val="005768BD"/>
    <w:rsid w:val="00592F3D"/>
    <w:rsid w:val="00595462"/>
    <w:rsid w:val="00596C0E"/>
    <w:rsid w:val="005A3A7C"/>
    <w:rsid w:val="005B72EC"/>
    <w:rsid w:val="005C1D72"/>
    <w:rsid w:val="005D4DA6"/>
    <w:rsid w:val="005D5D7A"/>
    <w:rsid w:val="005F2E86"/>
    <w:rsid w:val="006241B5"/>
    <w:rsid w:val="00626BF8"/>
    <w:rsid w:val="00632B27"/>
    <w:rsid w:val="006376ED"/>
    <w:rsid w:val="00644BAC"/>
    <w:rsid w:val="006542AC"/>
    <w:rsid w:val="00654A8D"/>
    <w:rsid w:val="00660CB9"/>
    <w:rsid w:val="006647D8"/>
    <w:rsid w:val="00666506"/>
    <w:rsid w:val="00673B08"/>
    <w:rsid w:val="00683D7D"/>
    <w:rsid w:val="00690C70"/>
    <w:rsid w:val="00693EC8"/>
    <w:rsid w:val="0069775E"/>
    <w:rsid w:val="0069790D"/>
    <w:rsid w:val="006A0E20"/>
    <w:rsid w:val="006A1D04"/>
    <w:rsid w:val="006A3043"/>
    <w:rsid w:val="006A7F68"/>
    <w:rsid w:val="006B0859"/>
    <w:rsid w:val="006B464F"/>
    <w:rsid w:val="006B4D0E"/>
    <w:rsid w:val="006C4324"/>
    <w:rsid w:val="006C59A9"/>
    <w:rsid w:val="006F0F2E"/>
    <w:rsid w:val="006F3751"/>
    <w:rsid w:val="006F4216"/>
    <w:rsid w:val="006F4655"/>
    <w:rsid w:val="0070237E"/>
    <w:rsid w:val="007033C7"/>
    <w:rsid w:val="00707701"/>
    <w:rsid w:val="00707788"/>
    <w:rsid w:val="007120EA"/>
    <w:rsid w:val="007156F0"/>
    <w:rsid w:val="00724B58"/>
    <w:rsid w:val="007309C2"/>
    <w:rsid w:val="007533B5"/>
    <w:rsid w:val="00781225"/>
    <w:rsid w:val="00786A48"/>
    <w:rsid w:val="00791D4D"/>
    <w:rsid w:val="00793ADA"/>
    <w:rsid w:val="007B1A64"/>
    <w:rsid w:val="007B2BCD"/>
    <w:rsid w:val="007B3D33"/>
    <w:rsid w:val="007B4297"/>
    <w:rsid w:val="007B6A1F"/>
    <w:rsid w:val="007B7A77"/>
    <w:rsid w:val="007D26D8"/>
    <w:rsid w:val="007D5C59"/>
    <w:rsid w:val="007E196F"/>
    <w:rsid w:val="007F70E5"/>
    <w:rsid w:val="00802576"/>
    <w:rsid w:val="0080627F"/>
    <w:rsid w:val="008142B1"/>
    <w:rsid w:val="00814697"/>
    <w:rsid w:val="008241BE"/>
    <w:rsid w:val="00826989"/>
    <w:rsid w:val="00835EEE"/>
    <w:rsid w:val="008512AA"/>
    <w:rsid w:val="00854191"/>
    <w:rsid w:val="00854506"/>
    <w:rsid w:val="0085717B"/>
    <w:rsid w:val="00860A9F"/>
    <w:rsid w:val="00865D97"/>
    <w:rsid w:val="00873475"/>
    <w:rsid w:val="00875220"/>
    <w:rsid w:val="00882272"/>
    <w:rsid w:val="00882523"/>
    <w:rsid w:val="00887E92"/>
    <w:rsid w:val="00890DF7"/>
    <w:rsid w:val="00892CB8"/>
    <w:rsid w:val="008954B5"/>
    <w:rsid w:val="008B1D29"/>
    <w:rsid w:val="008B3811"/>
    <w:rsid w:val="008C1E50"/>
    <w:rsid w:val="008D22D4"/>
    <w:rsid w:val="008D3B89"/>
    <w:rsid w:val="008D4B9C"/>
    <w:rsid w:val="008D514D"/>
    <w:rsid w:val="008E2F8D"/>
    <w:rsid w:val="008F5943"/>
    <w:rsid w:val="00900EDA"/>
    <w:rsid w:val="00902608"/>
    <w:rsid w:val="00907DC5"/>
    <w:rsid w:val="009106CF"/>
    <w:rsid w:val="00923B43"/>
    <w:rsid w:val="009248DD"/>
    <w:rsid w:val="009356DA"/>
    <w:rsid w:val="00945B94"/>
    <w:rsid w:val="00945D73"/>
    <w:rsid w:val="009602F4"/>
    <w:rsid w:val="00963174"/>
    <w:rsid w:val="00963FAE"/>
    <w:rsid w:val="00964B54"/>
    <w:rsid w:val="00970EA3"/>
    <w:rsid w:val="009767E6"/>
    <w:rsid w:val="009826EF"/>
    <w:rsid w:val="00986DC8"/>
    <w:rsid w:val="0099314E"/>
    <w:rsid w:val="00994761"/>
    <w:rsid w:val="00994C9B"/>
    <w:rsid w:val="00997F2D"/>
    <w:rsid w:val="009B2B54"/>
    <w:rsid w:val="009B5FB9"/>
    <w:rsid w:val="009D0B8B"/>
    <w:rsid w:val="009D2C75"/>
    <w:rsid w:val="009E6687"/>
    <w:rsid w:val="009F0CF4"/>
    <w:rsid w:val="00A03280"/>
    <w:rsid w:val="00A13049"/>
    <w:rsid w:val="00A154E7"/>
    <w:rsid w:val="00A23FB1"/>
    <w:rsid w:val="00A25295"/>
    <w:rsid w:val="00A27F41"/>
    <w:rsid w:val="00A36C23"/>
    <w:rsid w:val="00A45AA3"/>
    <w:rsid w:val="00A56EBD"/>
    <w:rsid w:val="00A62DF3"/>
    <w:rsid w:val="00A67285"/>
    <w:rsid w:val="00A74B49"/>
    <w:rsid w:val="00A75DC1"/>
    <w:rsid w:val="00A92403"/>
    <w:rsid w:val="00A942A9"/>
    <w:rsid w:val="00A94AC9"/>
    <w:rsid w:val="00AA3D37"/>
    <w:rsid w:val="00AA55D8"/>
    <w:rsid w:val="00AA5FA3"/>
    <w:rsid w:val="00AB1798"/>
    <w:rsid w:val="00AB2FF8"/>
    <w:rsid w:val="00AB3B18"/>
    <w:rsid w:val="00AB78FF"/>
    <w:rsid w:val="00AC25E4"/>
    <w:rsid w:val="00AD6FC5"/>
    <w:rsid w:val="00AE13B4"/>
    <w:rsid w:val="00AF72F7"/>
    <w:rsid w:val="00B06E69"/>
    <w:rsid w:val="00B10D79"/>
    <w:rsid w:val="00B20522"/>
    <w:rsid w:val="00B22728"/>
    <w:rsid w:val="00B2556B"/>
    <w:rsid w:val="00B30253"/>
    <w:rsid w:val="00B30B9B"/>
    <w:rsid w:val="00B31740"/>
    <w:rsid w:val="00B35BD2"/>
    <w:rsid w:val="00B41F0E"/>
    <w:rsid w:val="00B526BF"/>
    <w:rsid w:val="00B548F3"/>
    <w:rsid w:val="00B6319F"/>
    <w:rsid w:val="00B66D18"/>
    <w:rsid w:val="00B66FA7"/>
    <w:rsid w:val="00B755E0"/>
    <w:rsid w:val="00B90423"/>
    <w:rsid w:val="00BB0E18"/>
    <w:rsid w:val="00BB3C93"/>
    <w:rsid w:val="00BC0C46"/>
    <w:rsid w:val="00BC496D"/>
    <w:rsid w:val="00BC5486"/>
    <w:rsid w:val="00BD2F29"/>
    <w:rsid w:val="00BD7A2B"/>
    <w:rsid w:val="00BF49CA"/>
    <w:rsid w:val="00BF61C0"/>
    <w:rsid w:val="00C00A6A"/>
    <w:rsid w:val="00C15B8B"/>
    <w:rsid w:val="00C218C6"/>
    <w:rsid w:val="00C24900"/>
    <w:rsid w:val="00C31415"/>
    <w:rsid w:val="00C32B5D"/>
    <w:rsid w:val="00C3317C"/>
    <w:rsid w:val="00C41F39"/>
    <w:rsid w:val="00C422DA"/>
    <w:rsid w:val="00C463FC"/>
    <w:rsid w:val="00C469B8"/>
    <w:rsid w:val="00C51C19"/>
    <w:rsid w:val="00C56308"/>
    <w:rsid w:val="00C61DC5"/>
    <w:rsid w:val="00C61EBD"/>
    <w:rsid w:val="00C675C1"/>
    <w:rsid w:val="00C7515D"/>
    <w:rsid w:val="00C82482"/>
    <w:rsid w:val="00C82A3B"/>
    <w:rsid w:val="00C90276"/>
    <w:rsid w:val="00C9137C"/>
    <w:rsid w:val="00C95B84"/>
    <w:rsid w:val="00C96890"/>
    <w:rsid w:val="00C97A59"/>
    <w:rsid w:val="00CA0AE8"/>
    <w:rsid w:val="00CA2FD7"/>
    <w:rsid w:val="00CB3CFB"/>
    <w:rsid w:val="00CC0F54"/>
    <w:rsid w:val="00CC231A"/>
    <w:rsid w:val="00CD10EF"/>
    <w:rsid w:val="00CD1D35"/>
    <w:rsid w:val="00CD35EC"/>
    <w:rsid w:val="00CD5100"/>
    <w:rsid w:val="00CD51EE"/>
    <w:rsid w:val="00CE1FFD"/>
    <w:rsid w:val="00CE455C"/>
    <w:rsid w:val="00CE6259"/>
    <w:rsid w:val="00CF363F"/>
    <w:rsid w:val="00D03AF4"/>
    <w:rsid w:val="00D10B16"/>
    <w:rsid w:val="00D1167E"/>
    <w:rsid w:val="00D17707"/>
    <w:rsid w:val="00D23E2C"/>
    <w:rsid w:val="00D30FBD"/>
    <w:rsid w:val="00D318D2"/>
    <w:rsid w:val="00D51F29"/>
    <w:rsid w:val="00D521C5"/>
    <w:rsid w:val="00D63FBB"/>
    <w:rsid w:val="00D660FF"/>
    <w:rsid w:val="00DA6031"/>
    <w:rsid w:val="00DA6EEB"/>
    <w:rsid w:val="00DB0007"/>
    <w:rsid w:val="00DB05B1"/>
    <w:rsid w:val="00DB3F93"/>
    <w:rsid w:val="00DB5D04"/>
    <w:rsid w:val="00DC07FA"/>
    <w:rsid w:val="00DC3203"/>
    <w:rsid w:val="00DC49D0"/>
    <w:rsid w:val="00DC5944"/>
    <w:rsid w:val="00DC6649"/>
    <w:rsid w:val="00DE2CED"/>
    <w:rsid w:val="00DE3319"/>
    <w:rsid w:val="00DE38BF"/>
    <w:rsid w:val="00DE4013"/>
    <w:rsid w:val="00DE6176"/>
    <w:rsid w:val="00DF0D22"/>
    <w:rsid w:val="00E06C3B"/>
    <w:rsid w:val="00E13834"/>
    <w:rsid w:val="00E14290"/>
    <w:rsid w:val="00E2016E"/>
    <w:rsid w:val="00E312F8"/>
    <w:rsid w:val="00E33D4B"/>
    <w:rsid w:val="00E347B8"/>
    <w:rsid w:val="00E4065F"/>
    <w:rsid w:val="00E446F0"/>
    <w:rsid w:val="00E457BD"/>
    <w:rsid w:val="00E46621"/>
    <w:rsid w:val="00E506AA"/>
    <w:rsid w:val="00E51BCA"/>
    <w:rsid w:val="00E56E3C"/>
    <w:rsid w:val="00E57C8C"/>
    <w:rsid w:val="00E81778"/>
    <w:rsid w:val="00E96DFC"/>
    <w:rsid w:val="00EA0C9F"/>
    <w:rsid w:val="00EA23A6"/>
    <w:rsid w:val="00EA71CE"/>
    <w:rsid w:val="00EB1AE8"/>
    <w:rsid w:val="00EB1F95"/>
    <w:rsid w:val="00EC1B99"/>
    <w:rsid w:val="00EC1D1C"/>
    <w:rsid w:val="00EC2FE0"/>
    <w:rsid w:val="00ED1F73"/>
    <w:rsid w:val="00EE248A"/>
    <w:rsid w:val="00EE4B1D"/>
    <w:rsid w:val="00EF4FF3"/>
    <w:rsid w:val="00EF5023"/>
    <w:rsid w:val="00F100CF"/>
    <w:rsid w:val="00F10697"/>
    <w:rsid w:val="00F27976"/>
    <w:rsid w:val="00F36B7A"/>
    <w:rsid w:val="00F3734B"/>
    <w:rsid w:val="00F416BE"/>
    <w:rsid w:val="00F6070A"/>
    <w:rsid w:val="00F61DFF"/>
    <w:rsid w:val="00F73331"/>
    <w:rsid w:val="00F753E2"/>
    <w:rsid w:val="00F82332"/>
    <w:rsid w:val="00FA6BC8"/>
    <w:rsid w:val="00FB133E"/>
    <w:rsid w:val="00FB3828"/>
    <w:rsid w:val="00FB5749"/>
    <w:rsid w:val="00FC0CF5"/>
    <w:rsid w:val="00FC4599"/>
    <w:rsid w:val="00FC5593"/>
    <w:rsid w:val="00FD2BBA"/>
    <w:rsid w:val="00FD3629"/>
    <w:rsid w:val="00FD43F8"/>
    <w:rsid w:val="00FD7CAC"/>
    <w:rsid w:val="00FE651A"/>
    <w:rsid w:val="00FF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F8BD"/>
  <w15:docId w15:val="{4ACD90E8-8F17-D240-BD91-F20E692E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5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sz w:val="24"/>
      <w:szCs w:val="24"/>
    </w:rPr>
  </w:style>
  <w:style w:type="paragraph" w:styleId="Heading1">
    <w:name w:val="heading 1"/>
    <w:basedOn w:val="Normal"/>
    <w:next w:val="Normal"/>
    <w:link w:val="Heading1Char"/>
    <w:uiPriority w:val="9"/>
    <w:qFormat/>
    <w:rsid w:val="00A45AA3"/>
    <w:pPr>
      <w:keepNext/>
      <w:keepLines/>
      <w:spacing w:before="240"/>
      <w:outlineLvl w:val="0"/>
    </w:pPr>
    <w:rPr>
      <w:rFonts w:asciiTheme="majorHAnsi" w:eastAsiaTheme="majorEastAsia" w:hAnsiTheme="majorHAnsi" w:cstheme="majorBidi"/>
      <w:color w:val="0070C0"/>
      <w:sz w:val="32"/>
      <w:szCs w:val="32"/>
    </w:rPr>
  </w:style>
  <w:style w:type="paragraph" w:styleId="Heading2">
    <w:name w:val="heading 2"/>
    <w:basedOn w:val="Normal"/>
    <w:next w:val="Normal"/>
    <w:link w:val="Heading2Char"/>
    <w:uiPriority w:val="9"/>
    <w:unhideWhenUsed/>
    <w:qFormat/>
    <w:rsid w:val="00A45AA3"/>
    <w:pPr>
      <w:keepNext/>
      <w:keepLines/>
      <w:spacing w:before="40"/>
      <w:outlineLvl w:val="1"/>
    </w:pPr>
    <w:rPr>
      <w:rFonts w:asciiTheme="majorHAnsi" w:eastAsiaTheme="majorEastAsia" w:hAnsiTheme="majorHAnsi" w:cstheme="majorBidi"/>
      <w:color w:val="0070C0"/>
      <w:sz w:val="26"/>
      <w:szCs w:val="26"/>
    </w:rPr>
  </w:style>
  <w:style w:type="paragraph" w:styleId="Heading3">
    <w:name w:val="heading 3"/>
    <w:basedOn w:val="Normal"/>
    <w:next w:val="Normal"/>
    <w:link w:val="Heading3Char"/>
    <w:uiPriority w:val="9"/>
    <w:unhideWhenUsed/>
    <w:qFormat/>
    <w:rsid w:val="00A45AA3"/>
    <w:pPr>
      <w:outlineLvl w:val="2"/>
    </w:pPr>
    <w:rPr>
      <w:color w:val="0070C0"/>
    </w:rPr>
  </w:style>
  <w:style w:type="paragraph" w:styleId="Heading4">
    <w:name w:val="heading 4"/>
    <w:basedOn w:val="Normal"/>
    <w:next w:val="Normal"/>
    <w:link w:val="Heading4Char"/>
    <w:uiPriority w:val="9"/>
    <w:unhideWhenUsed/>
    <w:qFormat/>
    <w:rsid w:val="00A45AA3"/>
    <w:pPr>
      <w:keepNext/>
      <w:keepLines/>
      <w:spacing w:before="40"/>
      <w:outlineLvl w:val="3"/>
    </w:pPr>
    <w:rPr>
      <w:rFonts w:asciiTheme="majorHAnsi" w:eastAsiaTheme="majorEastAsia" w:hAnsiTheme="majorHAnsi" w:cstheme="majorBidi"/>
      <w:i/>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rPr>
      <w:rFonts w:ascii="Calibri" w:hAnsi="Calibri" w:cs="Arial Unicode MS"/>
      <w:color w:val="000000"/>
      <w:sz w:val="24"/>
      <w:szCs w:val="24"/>
      <w:u w:color="000000"/>
    </w:rPr>
  </w:style>
  <w:style w:type="paragraph" w:styleId="Header">
    <w:name w:val="heade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2">
    <w:name w:val="Imported Style 2"/>
    <w:pPr>
      <w:numPr>
        <w:numId w:val="1"/>
      </w:numPr>
    </w:pPr>
  </w:style>
  <w:style w:type="numbering" w:customStyle="1" w:styleId="ImportedStyle3">
    <w:name w:val="Imported Style 3"/>
    <w:pPr>
      <w:numPr>
        <w:numId w:val="2"/>
      </w:numPr>
    </w:pPr>
  </w:style>
  <w:style w:type="numbering" w:customStyle="1" w:styleId="ImportedStyle4">
    <w:name w:val="Imported Style 4"/>
    <w:pPr>
      <w:numPr>
        <w:numId w:val="3"/>
      </w:numPr>
    </w:pPr>
  </w:style>
  <w:style w:type="numbering" w:customStyle="1" w:styleId="ImportedStyle5">
    <w:name w:val="Imported Style 5"/>
    <w:pPr>
      <w:numPr>
        <w:numId w:val="4"/>
      </w:numPr>
    </w:pPr>
  </w:style>
  <w:style w:type="numbering" w:customStyle="1" w:styleId="ImportedStyle6">
    <w:name w:val="Imported Style 6"/>
    <w:pPr>
      <w:numPr>
        <w:numId w:val="5"/>
      </w:numPr>
    </w:pPr>
  </w:style>
  <w:style w:type="numbering" w:customStyle="1" w:styleId="ImportedStyle7">
    <w:name w:val="Imported Style 7"/>
    <w:pPr>
      <w:numPr>
        <w:numId w:val="6"/>
      </w:numPr>
    </w:pPr>
  </w:style>
  <w:style w:type="paragraph" w:customStyle="1" w:styleId="Heading">
    <w:name w:val="Heading"/>
    <w:next w:val="Body"/>
    <w:pPr>
      <w:keepNext/>
      <w:keepLines/>
      <w:spacing w:before="400" w:after="40"/>
      <w:outlineLvl w:val="0"/>
    </w:pPr>
    <w:rPr>
      <w:rFonts w:ascii="Calibri" w:hAnsi="Calibri" w:cs="Arial Unicode MS"/>
      <w:color w:val="0070C0"/>
      <w:sz w:val="28"/>
      <w:szCs w:val="28"/>
      <w:u w:color="0070C0"/>
      <w:lang w:val="it-IT"/>
      <w14:textOutline w14:w="0" w14:cap="flat" w14:cmpd="sng" w14:algn="ctr">
        <w14:noFill/>
        <w14:prstDash w14:val="solid"/>
        <w14:bevel/>
      </w14:textOutline>
    </w:rPr>
  </w:style>
  <w:style w:type="numbering" w:customStyle="1" w:styleId="ImportedStyle8">
    <w:name w:val="Imported Style 8"/>
    <w:pPr>
      <w:numPr>
        <w:numId w:val="7"/>
      </w:numPr>
    </w:pPr>
  </w:style>
  <w:style w:type="numbering" w:customStyle="1" w:styleId="ImportedStyle1">
    <w:name w:val="Imported Style 1"/>
    <w:pPr>
      <w:numPr>
        <w:numId w:val="8"/>
      </w:numPr>
    </w:pPr>
  </w:style>
  <w:style w:type="numbering" w:customStyle="1" w:styleId="ImportedStyle9">
    <w:name w:val="Imported Style 9"/>
    <w:pPr>
      <w:numPr>
        <w:numId w:val="9"/>
      </w:numPr>
    </w:pPr>
  </w:style>
  <w:style w:type="paragraph" w:styleId="FootnoteText">
    <w:name w:val="footnote text"/>
    <w:rPr>
      <w:rFonts w:ascii="Calibri" w:hAnsi="Calibri" w:cs="Arial Unicode MS"/>
      <w:color w:val="000000"/>
      <w:sz w:val="24"/>
      <w:szCs w:val="24"/>
      <w:u w:color="000000"/>
    </w:rPr>
  </w:style>
  <w:style w:type="numbering" w:customStyle="1" w:styleId="ImportedStyle10">
    <w:name w:val="Imported Style 10"/>
    <w:pPr>
      <w:numPr>
        <w:numId w:val="10"/>
      </w:numPr>
    </w:pPr>
  </w:style>
  <w:style w:type="numbering" w:customStyle="1" w:styleId="Bullets">
    <w:name w:val="Bullets"/>
    <w:pPr>
      <w:numPr>
        <w:numId w:val="11"/>
      </w:numPr>
    </w:pPr>
  </w:style>
  <w:style w:type="numbering" w:customStyle="1" w:styleId="ImportedStyle11">
    <w:name w:val="Imported Style 11"/>
    <w:pPr>
      <w:numPr>
        <w:numId w:val="12"/>
      </w:numPr>
    </w:pPr>
  </w:style>
  <w:style w:type="numbering" w:customStyle="1" w:styleId="ImportedStyle12">
    <w:name w:val="Imported Style 12"/>
    <w:pPr>
      <w:numPr>
        <w:numId w:val="13"/>
      </w:numPr>
    </w:pPr>
  </w:style>
  <w:style w:type="numbering" w:customStyle="1" w:styleId="ImportedStyle13">
    <w:name w:val="Imported Style 13"/>
    <w:pPr>
      <w:numPr>
        <w:numId w:val="14"/>
      </w:numPr>
    </w:pPr>
  </w:style>
  <w:style w:type="numbering" w:customStyle="1" w:styleId="ImportedStyle14">
    <w:name w:val="Imported Style 14"/>
    <w:pPr>
      <w:numPr>
        <w:numId w:val="15"/>
      </w:numPr>
    </w:pPr>
  </w:style>
  <w:style w:type="paragraph" w:styleId="NormalWeb">
    <w:name w:val="Normal (Web)"/>
    <w:uiPriority w:val="99"/>
    <w:pPr>
      <w:spacing w:before="100" w:after="100"/>
    </w:pPr>
    <w:rPr>
      <w:rFonts w:cs="Arial Unicode MS"/>
      <w:color w:val="000000"/>
      <w:sz w:val="24"/>
      <w:szCs w:val="24"/>
      <w:u w:color="000000"/>
    </w:r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19">
    <w:name w:val="Imported Style 19"/>
    <w:pPr>
      <w:numPr>
        <w:numId w:val="19"/>
      </w:numPr>
    </w:pPr>
  </w:style>
  <w:style w:type="numbering" w:customStyle="1" w:styleId="ImportedStyle20">
    <w:name w:val="Imported Style 20"/>
    <w:pPr>
      <w:numPr>
        <w:numId w:val="20"/>
      </w:numPr>
    </w:pPr>
  </w:style>
  <w:style w:type="numbering" w:customStyle="1" w:styleId="ImportedStyle21">
    <w:name w:val="Imported Style 21"/>
    <w:pPr>
      <w:numPr>
        <w:numId w:val="21"/>
      </w:numPr>
    </w:pPr>
  </w:style>
  <w:style w:type="numbering" w:customStyle="1" w:styleId="ImportedStyle22">
    <w:name w:val="Imported Style 22"/>
    <w:pPr>
      <w:numPr>
        <w:numId w:val="22"/>
      </w:numPr>
    </w:pPr>
  </w:style>
  <w:style w:type="numbering" w:customStyle="1" w:styleId="ImportedStyle23">
    <w:name w:val="Imported Style 23"/>
    <w:pPr>
      <w:numPr>
        <w:numId w:val="23"/>
      </w:numPr>
    </w:pPr>
  </w:style>
  <w:style w:type="numbering" w:customStyle="1" w:styleId="ImportedStyle24">
    <w:name w:val="Imported Style 24"/>
    <w:pPr>
      <w:numPr>
        <w:numId w:val="24"/>
      </w:numPr>
    </w:pPr>
  </w:style>
  <w:style w:type="numbering" w:customStyle="1" w:styleId="ImportedStyle25">
    <w:name w:val="Imported Style 25"/>
    <w:pPr>
      <w:numPr>
        <w:numId w:val="25"/>
      </w:numPr>
    </w:pPr>
  </w:style>
  <w:style w:type="numbering" w:customStyle="1" w:styleId="ImportedStyle26">
    <w:name w:val="Imported Style 26"/>
    <w:pPr>
      <w:numPr>
        <w:numId w:val="26"/>
      </w:numPr>
    </w:pPr>
  </w:style>
  <w:style w:type="character" w:customStyle="1" w:styleId="Heading1Char">
    <w:name w:val="Heading 1 Char"/>
    <w:basedOn w:val="DefaultParagraphFont"/>
    <w:link w:val="Heading1"/>
    <w:uiPriority w:val="9"/>
    <w:rsid w:val="00A45AA3"/>
    <w:rPr>
      <w:rFonts w:asciiTheme="majorHAnsi" w:eastAsiaTheme="majorEastAsia" w:hAnsiTheme="majorHAnsi" w:cstheme="majorBidi"/>
      <w:color w:val="0070C0"/>
      <w:sz w:val="32"/>
      <w:szCs w:val="32"/>
    </w:rPr>
  </w:style>
  <w:style w:type="paragraph" w:customStyle="1" w:styleId="Style1">
    <w:name w:val="Style1"/>
    <w:basedOn w:val="Heading1"/>
    <w:qFormat/>
    <w:rsid w:val="00034D7A"/>
  </w:style>
  <w:style w:type="character" w:customStyle="1" w:styleId="Heading2Char">
    <w:name w:val="Heading 2 Char"/>
    <w:basedOn w:val="DefaultParagraphFont"/>
    <w:link w:val="Heading2"/>
    <w:uiPriority w:val="9"/>
    <w:rsid w:val="00A45AA3"/>
    <w:rPr>
      <w:rFonts w:asciiTheme="majorHAnsi" w:eastAsiaTheme="majorEastAsia" w:hAnsiTheme="majorHAnsi" w:cstheme="majorBidi"/>
      <w:color w:val="0070C0"/>
      <w:sz w:val="26"/>
      <w:szCs w:val="26"/>
    </w:rPr>
  </w:style>
  <w:style w:type="character" w:customStyle="1" w:styleId="Heading3Char">
    <w:name w:val="Heading 3 Char"/>
    <w:basedOn w:val="DefaultParagraphFont"/>
    <w:link w:val="Heading3"/>
    <w:uiPriority w:val="9"/>
    <w:rsid w:val="00A45AA3"/>
    <w:rPr>
      <w:rFonts w:ascii="Calibri" w:hAnsi="Calibri" w:cs="Calibri"/>
      <w:color w:val="0070C0"/>
      <w:sz w:val="24"/>
      <w:szCs w:val="24"/>
    </w:rPr>
  </w:style>
  <w:style w:type="character" w:styleId="FootnoteReference">
    <w:name w:val="footnote reference"/>
    <w:basedOn w:val="DefaultParagraphFont"/>
    <w:uiPriority w:val="99"/>
    <w:semiHidden/>
    <w:unhideWhenUsed/>
    <w:rsid w:val="00C97A59"/>
    <w:rPr>
      <w:vertAlign w:val="superscript"/>
    </w:rPr>
  </w:style>
  <w:style w:type="character" w:styleId="UnresolvedMention">
    <w:name w:val="Unresolved Mention"/>
    <w:basedOn w:val="DefaultParagraphFont"/>
    <w:uiPriority w:val="99"/>
    <w:semiHidden/>
    <w:unhideWhenUsed/>
    <w:rsid w:val="001C67EB"/>
    <w:rPr>
      <w:color w:val="605E5C"/>
      <w:shd w:val="clear" w:color="auto" w:fill="E1DFDD"/>
    </w:rPr>
  </w:style>
  <w:style w:type="character" w:customStyle="1" w:styleId="apple-converted-space">
    <w:name w:val="apple-converted-space"/>
    <w:basedOn w:val="DefaultParagraphFont"/>
    <w:rsid w:val="001C67EB"/>
  </w:style>
  <w:style w:type="character" w:customStyle="1" w:styleId="Heading4Char">
    <w:name w:val="Heading 4 Char"/>
    <w:basedOn w:val="DefaultParagraphFont"/>
    <w:link w:val="Heading4"/>
    <w:uiPriority w:val="9"/>
    <w:rsid w:val="00A45AA3"/>
    <w:rPr>
      <w:rFonts w:asciiTheme="majorHAnsi" w:eastAsiaTheme="majorEastAsia" w:hAnsiTheme="majorHAnsi" w:cstheme="majorBidi"/>
      <w:i/>
      <w:iCs/>
      <w:color w:val="0070C0"/>
      <w:sz w:val="24"/>
      <w:szCs w:val="24"/>
    </w:rPr>
  </w:style>
  <w:style w:type="character" w:styleId="IntenseEmphasis">
    <w:name w:val="Intense Emphasis"/>
    <w:basedOn w:val="DefaultParagraphFont"/>
    <w:uiPriority w:val="21"/>
    <w:qFormat/>
    <w:rsid w:val="00A45AA3"/>
    <w:rPr>
      <w:i/>
      <w:iCs/>
      <w:color w:val="0070C0"/>
    </w:rPr>
  </w:style>
  <w:style w:type="paragraph" w:styleId="IntenseQuote">
    <w:name w:val="Intense Quote"/>
    <w:basedOn w:val="Normal"/>
    <w:next w:val="Normal"/>
    <w:link w:val="IntenseQuoteChar"/>
    <w:uiPriority w:val="30"/>
    <w:qFormat/>
    <w:rsid w:val="00A45AA3"/>
    <w:pPr>
      <w:pBdr>
        <w:top w:val="single" w:sz="4" w:space="10" w:color="B01513" w:themeColor="accent1"/>
        <w:bottom w:val="single" w:sz="4" w:space="10" w:color="B01513" w:themeColor="accent1"/>
      </w:pBdr>
      <w:spacing w:before="360" w:after="360"/>
      <w:ind w:left="864" w:right="864"/>
      <w:jc w:val="center"/>
    </w:pPr>
    <w:rPr>
      <w:i/>
      <w:iCs/>
      <w:color w:val="0070C0"/>
    </w:rPr>
  </w:style>
  <w:style w:type="character" w:customStyle="1" w:styleId="IntenseQuoteChar">
    <w:name w:val="Intense Quote Char"/>
    <w:basedOn w:val="DefaultParagraphFont"/>
    <w:link w:val="IntenseQuote"/>
    <w:uiPriority w:val="30"/>
    <w:rsid w:val="00A45AA3"/>
    <w:rPr>
      <w:rFonts w:ascii="Calibri" w:hAnsi="Calibri" w:cs="Calibri"/>
      <w:i/>
      <w:iCs/>
      <w:color w:val="0070C0"/>
      <w:sz w:val="24"/>
      <w:szCs w:val="24"/>
    </w:rPr>
  </w:style>
  <w:style w:type="paragraph" w:styleId="Caption">
    <w:name w:val="caption"/>
    <w:basedOn w:val="Normal"/>
    <w:next w:val="Normal"/>
    <w:uiPriority w:val="35"/>
    <w:unhideWhenUsed/>
    <w:qFormat/>
    <w:rsid w:val="00CE6259"/>
    <w:pPr>
      <w:spacing w:after="200"/>
    </w:pPr>
    <w:rPr>
      <w:i/>
      <w:iCs/>
      <w:color w:val="A7A7A7"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9924">
      <w:bodyDiv w:val="1"/>
      <w:marLeft w:val="0"/>
      <w:marRight w:val="0"/>
      <w:marTop w:val="0"/>
      <w:marBottom w:val="0"/>
      <w:divBdr>
        <w:top w:val="none" w:sz="0" w:space="0" w:color="auto"/>
        <w:left w:val="none" w:sz="0" w:space="0" w:color="auto"/>
        <w:bottom w:val="none" w:sz="0" w:space="0" w:color="auto"/>
        <w:right w:val="none" w:sz="0" w:space="0" w:color="auto"/>
      </w:divBdr>
      <w:divsChild>
        <w:div w:id="397215121">
          <w:marLeft w:val="0"/>
          <w:marRight w:val="0"/>
          <w:marTop w:val="0"/>
          <w:marBottom w:val="0"/>
          <w:divBdr>
            <w:top w:val="none" w:sz="0" w:space="0" w:color="auto"/>
            <w:left w:val="none" w:sz="0" w:space="0" w:color="auto"/>
            <w:bottom w:val="none" w:sz="0" w:space="0" w:color="auto"/>
            <w:right w:val="none" w:sz="0" w:space="0" w:color="auto"/>
          </w:divBdr>
          <w:divsChild>
            <w:div w:id="1111322465">
              <w:marLeft w:val="0"/>
              <w:marRight w:val="0"/>
              <w:marTop w:val="0"/>
              <w:marBottom w:val="0"/>
              <w:divBdr>
                <w:top w:val="none" w:sz="0" w:space="0" w:color="auto"/>
                <w:left w:val="none" w:sz="0" w:space="0" w:color="auto"/>
                <w:bottom w:val="none" w:sz="0" w:space="0" w:color="auto"/>
                <w:right w:val="none" w:sz="0" w:space="0" w:color="auto"/>
              </w:divBdr>
              <w:divsChild>
                <w:div w:id="18225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5556">
      <w:bodyDiv w:val="1"/>
      <w:marLeft w:val="0"/>
      <w:marRight w:val="0"/>
      <w:marTop w:val="0"/>
      <w:marBottom w:val="0"/>
      <w:divBdr>
        <w:top w:val="none" w:sz="0" w:space="0" w:color="auto"/>
        <w:left w:val="none" w:sz="0" w:space="0" w:color="auto"/>
        <w:bottom w:val="none" w:sz="0" w:space="0" w:color="auto"/>
        <w:right w:val="none" w:sz="0" w:space="0" w:color="auto"/>
      </w:divBdr>
      <w:divsChild>
        <w:div w:id="573200651">
          <w:marLeft w:val="0"/>
          <w:marRight w:val="0"/>
          <w:marTop w:val="0"/>
          <w:marBottom w:val="0"/>
          <w:divBdr>
            <w:top w:val="none" w:sz="0" w:space="0" w:color="auto"/>
            <w:left w:val="none" w:sz="0" w:space="0" w:color="auto"/>
            <w:bottom w:val="none" w:sz="0" w:space="0" w:color="auto"/>
            <w:right w:val="none" w:sz="0" w:space="0" w:color="auto"/>
          </w:divBdr>
          <w:divsChild>
            <w:div w:id="1265453799">
              <w:marLeft w:val="0"/>
              <w:marRight w:val="0"/>
              <w:marTop w:val="0"/>
              <w:marBottom w:val="0"/>
              <w:divBdr>
                <w:top w:val="none" w:sz="0" w:space="0" w:color="auto"/>
                <w:left w:val="none" w:sz="0" w:space="0" w:color="auto"/>
                <w:bottom w:val="none" w:sz="0" w:space="0" w:color="auto"/>
                <w:right w:val="none" w:sz="0" w:space="0" w:color="auto"/>
              </w:divBdr>
              <w:divsChild>
                <w:div w:id="2902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3912">
      <w:bodyDiv w:val="1"/>
      <w:marLeft w:val="0"/>
      <w:marRight w:val="0"/>
      <w:marTop w:val="0"/>
      <w:marBottom w:val="0"/>
      <w:divBdr>
        <w:top w:val="none" w:sz="0" w:space="0" w:color="auto"/>
        <w:left w:val="none" w:sz="0" w:space="0" w:color="auto"/>
        <w:bottom w:val="none" w:sz="0" w:space="0" w:color="auto"/>
        <w:right w:val="none" w:sz="0" w:space="0" w:color="auto"/>
      </w:divBdr>
      <w:divsChild>
        <w:div w:id="818351152">
          <w:marLeft w:val="0"/>
          <w:marRight w:val="0"/>
          <w:marTop w:val="0"/>
          <w:marBottom w:val="0"/>
          <w:divBdr>
            <w:top w:val="none" w:sz="0" w:space="0" w:color="auto"/>
            <w:left w:val="none" w:sz="0" w:space="0" w:color="auto"/>
            <w:bottom w:val="none" w:sz="0" w:space="0" w:color="auto"/>
            <w:right w:val="none" w:sz="0" w:space="0" w:color="auto"/>
          </w:divBdr>
          <w:divsChild>
            <w:div w:id="113909780">
              <w:marLeft w:val="0"/>
              <w:marRight w:val="0"/>
              <w:marTop w:val="0"/>
              <w:marBottom w:val="0"/>
              <w:divBdr>
                <w:top w:val="none" w:sz="0" w:space="0" w:color="auto"/>
                <w:left w:val="none" w:sz="0" w:space="0" w:color="auto"/>
                <w:bottom w:val="none" w:sz="0" w:space="0" w:color="auto"/>
                <w:right w:val="none" w:sz="0" w:space="0" w:color="auto"/>
              </w:divBdr>
              <w:divsChild>
                <w:div w:id="2452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4470">
      <w:bodyDiv w:val="1"/>
      <w:marLeft w:val="0"/>
      <w:marRight w:val="0"/>
      <w:marTop w:val="0"/>
      <w:marBottom w:val="0"/>
      <w:divBdr>
        <w:top w:val="none" w:sz="0" w:space="0" w:color="auto"/>
        <w:left w:val="none" w:sz="0" w:space="0" w:color="auto"/>
        <w:bottom w:val="none" w:sz="0" w:space="0" w:color="auto"/>
        <w:right w:val="none" w:sz="0" w:space="0" w:color="auto"/>
      </w:divBdr>
      <w:divsChild>
        <w:div w:id="853374154">
          <w:marLeft w:val="0"/>
          <w:marRight w:val="0"/>
          <w:marTop w:val="0"/>
          <w:marBottom w:val="0"/>
          <w:divBdr>
            <w:top w:val="none" w:sz="0" w:space="0" w:color="auto"/>
            <w:left w:val="none" w:sz="0" w:space="0" w:color="auto"/>
            <w:bottom w:val="none" w:sz="0" w:space="0" w:color="auto"/>
            <w:right w:val="none" w:sz="0" w:space="0" w:color="auto"/>
          </w:divBdr>
          <w:divsChild>
            <w:div w:id="1822386868">
              <w:marLeft w:val="0"/>
              <w:marRight w:val="0"/>
              <w:marTop w:val="0"/>
              <w:marBottom w:val="0"/>
              <w:divBdr>
                <w:top w:val="none" w:sz="0" w:space="0" w:color="auto"/>
                <w:left w:val="none" w:sz="0" w:space="0" w:color="auto"/>
                <w:bottom w:val="none" w:sz="0" w:space="0" w:color="auto"/>
                <w:right w:val="none" w:sz="0" w:space="0" w:color="auto"/>
              </w:divBdr>
              <w:divsChild>
                <w:div w:id="570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85255">
      <w:bodyDiv w:val="1"/>
      <w:marLeft w:val="0"/>
      <w:marRight w:val="0"/>
      <w:marTop w:val="0"/>
      <w:marBottom w:val="0"/>
      <w:divBdr>
        <w:top w:val="none" w:sz="0" w:space="0" w:color="auto"/>
        <w:left w:val="none" w:sz="0" w:space="0" w:color="auto"/>
        <w:bottom w:val="none" w:sz="0" w:space="0" w:color="auto"/>
        <w:right w:val="none" w:sz="0" w:space="0" w:color="auto"/>
      </w:divBdr>
      <w:divsChild>
        <w:div w:id="793793993">
          <w:marLeft w:val="0"/>
          <w:marRight w:val="0"/>
          <w:marTop w:val="0"/>
          <w:marBottom w:val="0"/>
          <w:divBdr>
            <w:top w:val="none" w:sz="0" w:space="0" w:color="auto"/>
            <w:left w:val="none" w:sz="0" w:space="0" w:color="auto"/>
            <w:bottom w:val="none" w:sz="0" w:space="0" w:color="auto"/>
            <w:right w:val="none" w:sz="0" w:space="0" w:color="auto"/>
          </w:divBdr>
          <w:divsChild>
            <w:div w:id="1164398922">
              <w:marLeft w:val="0"/>
              <w:marRight w:val="0"/>
              <w:marTop w:val="0"/>
              <w:marBottom w:val="0"/>
              <w:divBdr>
                <w:top w:val="none" w:sz="0" w:space="0" w:color="auto"/>
                <w:left w:val="none" w:sz="0" w:space="0" w:color="auto"/>
                <w:bottom w:val="none" w:sz="0" w:space="0" w:color="auto"/>
                <w:right w:val="none" w:sz="0" w:space="0" w:color="auto"/>
              </w:divBdr>
              <w:divsChild>
                <w:div w:id="12661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407258">
      <w:bodyDiv w:val="1"/>
      <w:marLeft w:val="0"/>
      <w:marRight w:val="0"/>
      <w:marTop w:val="0"/>
      <w:marBottom w:val="0"/>
      <w:divBdr>
        <w:top w:val="none" w:sz="0" w:space="0" w:color="auto"/>
        <w:left w:val="none" w:sz="0" w:space="0" w:color="auto"/>
        <w:bottom w:val="none" w:sz="0" w:space="0" w:color="auto"/>
        <w:right w:val="none" w:sz="0" w:space="0" w:color="auto"/>
      </w:divBdr>
      <w:divsChild>
        <w:div w:id="785848376">
          <w:marLeft w:val="0"/>
          <w:marRight w:val="0"/>
          <w:marTop w:val="0"/>
          <w:marBottom w:val="0"/>
          <w:divBdr>
            <w:top w:val="none" w:sz="0" w:space="0" w:color="auto"/>
            <w:left w:val="none" w:sz="0" w:space="0" w:color="auto"/>
            <w:bottom w:val="none" w:sz="0" w:space="0" w:color="auto"/>
            <w:right w:val="none" w:sz="0" w:space="0" w:color="auto"/>
          </w:divBdr>
          <w:divsChild>
            <w:div w:id="1252857522">
              <w:marLeft w:val="0"/>
              <w:marRight w:val="0"/>
              <w:marTop w:val="0"/>
              <w:marBottom w:val="0"/>
              <w:divBdr>
                <w:top w:val="none" w:sz="0" w:space="0" w:color="auto"/>
                <w:left w:val="none" w:sz="0" w:space="0" w:color="auto"/>
                <w:bottom w:val="none" w:sz="0" w:space="0" w:color="auto"/>
                <w:right w:val="none" w:sz="0" w:space="0" w:color="auto"/>
              </w:divBdr>
              <w:divsChild>
                <w:div w:id="14688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84895">
      <w:bodyDiv w:val="1"/>
      <w:marLeft w:val="0"/>
      <w:marRight w:val="0"/>
      <w:marTop w:val="0"/>
      <w:marBottom w:val="0"/>
      <w:divBdr>
        <w:top w:val="none" w:sz="0" w:space="0" w:color="auto"/>
        <w:left w:val="none" w:sz="0" w:space="0" w:color="auto"/>
        <w:bottom w:val="none" w:sz="0" w:space="0" w:color="auto"/>
        <w:right w:val="none" w:sz="0" w:space="0" w:color="auto"/>
      </w:divBdr>
      <w:divsChild>
        <w:div w:id="1389844564">
          <w:marLeft w:val="0"/>
          <w:marRight w:val="0"/>
          <w:marTop w:val="0"/>
          <w:marBottom w:val="0"/>
          <w:divBdr>
            <w:top w:val="none" w:sz="0" w:space="0" w:color="auto"/>
            <w:left w:val="none" w:sz="0" w:space="0" w:color="auto"/>
            <w:bottom w:val="none" w:sz="0" w:space="0" w:color="auto"/>
            <w:right w:val="none" w:sz="0" w:space="0" w:color="auto"/>
          </w:divBdr>
          <w:divsChild>
            <w:div w:id="1521159978">
              <w:marLeft w:val="0"/>
              <w:marRight w:val="0"/>
              <w:marTop w:val="0"/>
              <w:marBottom w:val="0"/>
              <w:divBdr>
                <w:top w:val="none" w:sz="0" w:space="0" w:color="auto"/>
                <w:left w:val="none" w:sz="0" w:space="0" w:color="auto"/>
                <w:bottom w:val="none" w:sz="0" w:space="0" w:color="auto"/>
                <w:right w:val="none" w:sz="0" w:space="0" w:color="auto"/>
              </w:divBdr>
              <w:divsChild>
                <w:div w:id="4280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77689">
      <w:bodyDiv w:val="1"/>
      <w:marLeft w:val="0"/>
      <w:marRight w:val="0"/>
      <w:marTop w:val="0"/>
      <w:marBottom w:val="0"/>
      <w:divBdr>
        <w:top w:val="none" w:sz="0" w:space="0" w:color="auto"/>
        <w:left w:val="none" w:sz="0" w:space="0" w:color="auto"/>
        <w:bottom w:val="none" w:sz="0" w:space="0" w:color="auto"/>
        <w:right w:val="none" w:sz="0" w:space="0" w:color="auto"/>
      </w:divBdr>
      <w:divsChild>
        <w:div w:id="87583832">
          <w:marLeft w:val="0"/>
          <w:marRight w:val="0"/>
          <w:marTop w:val="0"/>
          <w:marBottom w:val="0"/>
          <w:divBdr>
            <w:top w:val="none" w:sz="0" w:space="0" w:color="auto"/>
            <w:left w:val="none" w:sz="0" w:space="0" w:color="auto"/>
            <w:bottom w:val="none" w:sz="0" w:space="0" w:color="auto"/>
            <w:right w:val="none" w:sz="0" w:space="0" w:color="auto"/>
          </w:divBdr>
          <w:divsChild>
            <w:div w:id="1559440520">
              <w:marLeft w:val="0"/>
              <w:marRight w:val="0"/>
              <w:marTop w:val="0"/>
              <w:marBottom w:val="0"/>
              <w:divBdr>
                <w:top w:val="none" w:sz="0" w:space="0" w:color="auto"/>
                <w:left w:val="none" w:sz="0" w:space="0" w:color="auto"/>
                <w:bottom w:val="none" w:sz="0" w:space="0" w:color="auto"/>
                <w:right w:val="none" w:sz="0" w:space="0" w:color="auto"/>
              </w:divBdr>
              <w:divsChild>
                <w:div w:id="6518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90827">
          <w:marLeft w:val="0"/>
          <w:marRight w:val="0"/>
          <w:marTop w:val="0"/>
          <w:marBottom w:val="0"/>
          <w:divBdr>
            <w:top w:val="none" w:sz="0" w:space="0" w:color="auto"/>
            <w:left w:val="none" w:sz="0" w:space="0" w:color="auto"/>
            <w:bottom w:val="none" w:sz="0" w:space="0" w:color="auto"/>
            <w:right w:val="none" w:sz="0" w:space="0" w:color="auto"/>
          </w:divBdr>
          <w:divsChild>
            <w:div w:id="1846625502">
              <w:marLeft w:val="0"/>
              <w:marRight w:val="0"/>
              <w:marTop w:val="0"/>
              <w:marBottom w:val="0"/>
              <w:divBdr>
                <w:top w:val="none" w:sz="0" w:space="0" w:color="auto"/>
                <w:left w:val="none" w:sz="0" w:space="0" w:color="auto"/>
                <w:bottom w:val="none" w:sz="0" w:space="0" w:color="auto"/>
                <w:right w:val="none" w:sz="0" w:space="0" w:color="auto"/>
              </w:divBdr>
              <w:divsChild>
                <w:div w:id="457993590">
                  <w:marLeft w:val="0"/>
                  <w:marRight w:val="0"/>
                  <w:marTop w:val="0"/>
                  <w:marBottom w:val="0"/>
                  <w:divBdr>
                    <w:top w:val="none" w:sz="0" w:space="0" w:color="auto"/>
                    <w:left w:val="none" w:sz="0" w:space="0" w:color="auto"/>
                    <w:bottom w:val="none" w:sz="0" w:space="0" w:color="auto"/>
                    <w:right w:val="none" w:sz="0" w:space="0" w:color="auto"/>
                  </w:divBdr>
                </w:div>
              </w:divsChild>
            </w:div>
            <w:div w:id="26881736">
              <w:marLeft w:val="0"/>
              <w:marRight w:val="0"/>
              <w:marTop w:val="0"/>
              <w:marBottom w:val="0"/>
              <w:divBdr>
                <w:top w:val="none" w:sz="0" w:space="0" w:color="auto"/>
                <w:left w:val="none" w:sz="0" w:space="0" w:color="auto"/>
                <w:bottom w:val="none" w:sz="0" w:space="0" w:color="auto"/>
                <w:right w:val="none" w:sz="0" w:space="0" w:color="auto"/>
              </w:divBdr>
              <w:divsChild>
                <w:div w:id="1462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28127">
      <w:bodyDiv w:val="1"/>
      <w:marLeft w:val="0"/>
      <w:marRight w:val="0"/>
      <w:marTop w:val="0"/>
      <w:marBottom w:val="0"/>
      <w:divBdr>
        <w:top w:val="none" w:sz="0" w:space="0" w:color="auto"/>
        <w:left w:val="none" w:sz="0" w:space="0" w:color="auto"/>
        <w:bottom w:val="none" w:sz="0" w:space="0" w:color="auto"/>
        <w:right w:val="none" w:sz="0" w:space="0" w:color="auto"/>
      </w:divBdr>
      <w:divsChild>
        <w:div w:id="541401245">
          <w:marLeft w:val="0"/>
          <w:marRight w:val="0"/>
          <w:marTop w:val="0"/>
          <w:marBottom w:val="0"/>
          <w:divBdr>
            <w:top w:val="none" w:sz="0" w:space="0" w:color="auto"/>
            <w:left w:val="none" w:sz="0" w:space="0" w:color="auto"/>
            <w:bottom w:val="none" w:sz="0" w:space="0" w:color="auto"/>
            <w:right w:val="none" w:sz="0" w:space="0" w:color="auto"/>
          </w:divBdr>
          <w:divsChild>
            <w:div w:id="1718435972">
              <w:marLeft w:val="0"/>
              <w:marRight w:val="0"/>
              <w:marTop w:val="0"/>
              <w:marBottom w:val="0"/>
              <w:divBdr>
                <w:top w:val="none" w:sz="0" w:space="0" w:color="auto"/>
                <w:left w:val="none" w:sz="0" w:space="0" w:color="auto"/>
                <w:bottom w:val="none" w:sz="0" w:space="0" w:color="auto"/>
                <w:right w:val="none" w:sz="0" w:space="0" w:color="auto"/>
              </w:divBdr>
              <w:divsChild>
                <w:div w:id="1101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59174">
      <w:bodyDiv w:val="1"/>
      <w:marLeft w:val="0"/>
      <w:marRight w:val="0"/>
      <w:marTop w:val="0"/>
      <w:marBottom w:val="0"/>
      <w:divBdr>
        <w:top w:val="none" w:sz="0" w:space="0" w:color="auto"/>
        <w:left w:val="none" w:sz="0" w:space="0" w:color="auto"/>
        <w:bottom w:val="none" w:sz="0" w:space="0" w:color="auto"/>
        <w:right w:val="none" w:sz="0" w:space="0" w:color="auto"/>
      </w:divBdr>
      <w:divsChild>
        <w:div w:id="2086342672">
          <w:marLeft w:val="0"/>
          <w:marRight w:val="0"/>
          <w:marTop w:val="0"/>
          <w:marBottom w:val="0"/>
          <w:divBdr>
            <w:top w:val="none" w:sz="0" w:space="0" w:color="auto"/>
            <w:left w:val="none" w:sz="0" w:space="0" w:color="auto"/>
            <w:bottom w:val="none" w:sz="0" w:space="0" w:color="auto"/>
            <w:right w:val="none" w:sz="0" w:space="0" w:color="auto"/>
          </w:divBdr>
          <w:divsChild>
            <w:div w:id="603223805">
              <w:marLeft w:val="0"/>
              <w:marRight w:val="0"/>
              <w:marTop w:val="0"/>
              <w:marBottom w:val="0"/>
              <w:divBdr>
                <w:top w:val="none" w:sz="0" w:space="0" w:color="auto"/>
                <w:left w:val="none" w:sz="0" w:space="0" w:color="auto"/>
                <w:bottom w:val="none" w:sz="0" w:space="0" w:color="auto"/>
                <w:right w:val="none" w:sz="0" w:space="0" w:color="auto"/>
              </w:divBdr>
              <w:divsChild>
                <w:div w:id="19259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3605">
          <w:marLeft w:val="0"/>
          <w:marRight w:val="0"/>
          <w:marTop w:val="0"/>
          <w:marBottom w:val="0"/>
          <w:divBdr>
            <w:top w:val="none" w:sz="0" w:space="0" w:color="auto"/>
            <w:left w:val="none" w:sz="0" w:space="0" w:color="auto"/>
            <w:bottom w:val="none" w:sz="0" w:space="0" w:color="auto"/>
            <w:right w:val="none" w:sz="0" w:space="0" w:color="auto"/>
          </w:divBdr>
          <w:divsChild>
            <w:div w:id="1449934374">
              <w:marLeft w:val="0"/>
              <w:marRight w:val="0"/>
              <w:marTop w:val="0"/>
              <w:marBottom w:val="0"/>
              <w:divBdr>
                <w:top w:val="none" w:sz="0" w:space="0" w:color="auto"/>
                <w:left w:val="none" w:sz="0" w:space="0" w:color="auto"/>
                <w:bottom w:val="none" w:sz="0" w:space="0" w:color="auto"/>
                <w:right w:val="none" w:sz="0" w:space="0" w:color="auto"/>
              </w:divBdr>
              <w:divsChild>
                <w:div w:id="1047989254">
                  <w:marLeft w:val="0"/>
                  <w:marRight w:val="0"/>
                  <w:marTop w:val="0"/>
                  <w:marBottom w:val="0"/>
                  <w:divBdr>
                    <w:top w:val="none" w:sz="0" w:space="0" w:color="auto"/>
                    <w:left w:val="none" w:sz="0" w:space="0" w:color="auto"/>
                    <w:bottom w:val="none" w:sz="0" w:space="0" w:color="auto"/>
                    <w:right w:val="none" w:sz="0" w:space="0" w:color="auto"/>
                  </w:divBdr>
                </w:div>
              </w:divsChild>
            </w:div>
            <w:div w:id="1311205148">
              <w:marLeft w:val="0"/>
              <w:marRight w:val="0"/>
              <w:marTop w:val="0"/>
              <w:marBottom w:val="0"/>
              <w:divBdr>
                <w:top w:val="none" w:sz="0" w:space="0" w:color="auto"/>
                <w:left w:val="none" w:sz="0" w:space="0" w:color="auto"/>
                <w:bottom w:val="none" w:sz="0" w:space="0" w:color="auto"/>
                <w:right w:val="none" w:sz="0" w:space="0" w:color="auto"/>
              </w:divBdr>
              <w:divsChild>
                <w:div w:id="14540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4251">
      <w:bodyDiv w:val="1"/>
      <w:marLeft w:val="0"/>
      <w:marRight w:val="0"/>
      <w:marTop w:val="0"/>
      <w:marBottom w:val="0"/>
      <w:divBdr>
        <w:top w:val="none" w:sz="0" w:space="0" w:color="auto"/>
        <w:left w:val="none" w:sz="0" w:space="0" w:color="auto"/>
        <w:bottom w:val="none" w:sz="0" w:space="0" w:color="auto"/>
        <w:right w:val="none" w:sz="0" w:space="0" w:color="auto"/>
      </w:divBdr>
      <w:divsChild>
        <w:div w:id="1298218230">
          <w:marLeft w:val="0"/>
          <w:marRight w:val="0"/>
          <w:marTop w:val="0"/>
          <w:marBottom w:val="0"/>
          <w:divBdr>
            <w:top w:val="none" w:sz="0" w:space="0" w:color="auto"/>
            <w:left w:val="none" w:sz="0" w:space="0" w:color="auto"/>
            <w:bottom w:val="none" w:sz="0" w:space="0" w:color="auto"/>
            <w:right w:val="none" w:sz="0" w:space="0" w:color="auto"/>
          </w:divBdr>
          <w:divsChild>
            <w:div w:id="1451584545">
              <w:marLeft w:val="0"/>
              <w:marRight w:val="0"/>
              <w:marTop w:val="0"/>
              <w:marBottom w:val="0"/>
              <w:divBdr>
                <w:top w:val="none" w:sz="0" w:space="0" w:color="auto"/>
                <w:left w:val="none" w:sz="0" w:space="0" w:color="auto"/>
                <w:bottom w:val="none" w:sz="0" w:space="0" w:color="auto"/>
                <w:right w:val="none" w:sz="0" w:space="0" w:color="auto"/>
              </w:divBdr>
              <w:divsChild>
                <w:div w:id="11889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sChild>
        <w:div w:id="937326876">
          <w:marLeft w:val="0"/>
          <w:marRight w:val="0"/>
          <w:marTop w:val="0"/>
          <w:marBottom w:val="0"/>
          <w:divBdr>
            <w:top w:val="none" w:sz="0" w:space="0" w:color="auto"/>
            <w:left w:val="none" w:sz="0" w:space="0" w:color="auto"/>
            <w:bottom w:val="none" w:sz="0" w:space="0" w:color="auto"/>
            <w:right w:val="none" w:sz="0" w:space="0" w:color="auto"/>
          </w:divBdr>
          <w:divsChild>
            <w:div w:id="1614701236">
              <w:marLeft w:val="0"/>
              <w:marRight w:val="0"/>
              <w:marTop w:val="0"/>
              <w:marBottom w:val="0"/>
              <w:divBdr>
                <w:top w:val="none" w:sz="0" w:space="0" w:color="auto"/>
                <w:left w:val="none" w:sz="0" w:space="0" w:color="auto"/>
                <w:bottom w:val="none" w:sz="0" w:space="0" w:color="auto"/>
                <w:right w:val="none" w:sz="0" w:space="0" w:color="auto"/>
              </w:divBdr>
              <w:divsChild>
                <w:div w:id="1021708778">
                  <w:marLeft w:val="0"/>
                  <w:marRight w:val="0"/>
                  <w:marTop w:val="0"/>
                  <w:marBottom w:val="0"/>
                  <w:divBdr>
                    <w:top w:val="none" w:sz="0" w:space="0" w:color="auto"/>
                    <w:left w:val="none" w:sz="0" w:space="0" w:color="auto"/>
                    <w:bottom w:val="none" w:sz="0" w:space="0" w:color="auto"/>
                    <w:right w:val="none" w:sz="0" w:space="0" w:color="auto"/>
                  </w:divBdr>
                </w:div>
              </w:divsChild>
            </w:div>
            <w:div w:id="1192184595">
              <w:marLeft w:val="0"/>
              <w:marRight w:val="0"/>
              <w:marTop w:val="0"/>
              <w:marBottom w:val="0"/>
              <w:divBdr>
                <w:top w:val="none" w:sz="0" w:space="0" w:color="auto"/>
                <w:left w:val="none" w:sz="0" w:space="0" w:color="auto"/>
                <w:bottom w:val="none" w:sz="0" w:space="0" w:color="auto"/>
                <w:right w:val="none" w:sz="0" w:space="0" w:color="auto"/>
              </w:divBdr>
              <w:divsChild>
                <w:div w:id="6743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90299">
      <w:bodyDiv w:val="1"/>
      <w:marLeft w:val="0"/>
      <w:marRight w:val="0"/>
      <w:marTop w:val="0"/>
      <w:marBottom w:val="0"/>
      <w:divBdr>
        <w:top w:val="none" w:sz="0" w:space="0" w:color="auto"/>
        <w:left w:val="none" w:sz="0" w:space="0" w:color="auto"/>
        <w:bottom w:val="none" w:sz="0" w:space="0" w:color="auto"/>
        <w:right w:val="none" w:sz="0" w:space="0" w:color="auto"/>
      </w:divBdr>
      <w:divsChild>
        <w:div w:id="175117416">
          <w:marLeft w:val="0"/>
          <w:marRight w:val="0"/>
          <w:marTop w:val="0"/>
          <w:marBottom w:val="0"/>
          <w:divBdr>
            <w:top w:val="none" w:sz="0" w:space="0" w:color="auto"/>
            <w:left w:val="none" w:sz="0" w:space="0" w:color="auto"/>
            <w:bottom w:val="none" w:sz="0" w:space="0" w:color="auto"/>
            <w:right w:val="none" w:sz="0" w:space="0" w:color="auto"/>
          </w:divBdr>
          <w:divsChild>
            <w:div w:id="392703440">
              <w:marLeft w:val="0"/>
              <w:marRight w:val="0"/>
              <w:marTop w:val="0"/>
              <w:marBottom w:val="0"/>
              <w:divBdr>
                <w:top w:val="none" w:sz="0" w:space="0" w:color="auto"/>
                <w:left w:val="none" w:sz="0" w:space="0" w:color="auto"/>
                <w:bottom w:val="none" w:sz="0" w:space="0" w:color="auto"/>
                <w:right w:val="none" w:sz="0" w:space="0" w:color="auto"/>
              </w:divBdr>
              <w:divsChild>
                <w:div w:id="9969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7753">
      <w:bodyDiv w:val="1"/>
      <w:marLeft w:val="0"/>
      <w:marRight w:val="0"/>
      <w:marTop w:val="0"/>
      <w:marBottom w:val="0"/>
      <w:divBdr>
        <w:top w:val="none" w:sz="0" w:space="0" w:color="auto"/>
        <w:left w:val="none" w:sz="0" w:space="0" w:color="auto"/>
        <w:bottom w:val="none" w:sz="0" w:space="0" w:color="auto"/>
        <w:right w:val="none" w:sz="0" w:space="0" w:color="auto"/>
      </w:divBdr>
      <w:divsChild>
        <w:div w:id="754933125">
          <w:marLeft w:val="0"/>
          <w:marRight w:val="0"/>
          <w:marTop w:val="0"/>
          <w:marBottom w:val="0"/>
          <w:divBdr>
            <w:top w:val="none" w:sz="0" w:space="0" w:color="auto"/>
            <w:left w:val="none" w:sz="0" w:space="0" w:color="auto"/>
            <w:bottom w:val="none" w:sz="0" w:space="0" w:color="auto"/>
            <w:right w:val="none" w:sz="0" w:space="0" w:color="auto"/>
          </w:divBdr>
          <w:divsChild>
            <w:div w:id="1294290170">
              <w:marLeft w:val="0"/>
              <w:marRight w:val="0"/>
              <w:marTop w:val="0"/>
              <w:marBottom w:val="0"/>
              <w:divBdr>
                <w:top w:val="none" w:sz="0" w:space="0" w:color="auto"/>
                <w:left w:val="none" w:sz="0" w:space="0" w:color="auto"/>
                <w:bottom w:val="none" w:sz="0" w:space="0" w:color="auto"/>
                <w:right w:val="none" w:sz="0" w:space="0" w:color="auto"/>
              </w:divBdr>
              <w:divsChild>
                <w:div w:id="6132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46915">
      <w:bodyDiv w:val="1"/>
      <w:marLeft w:val="0"/>
      <w:marRight w:val="0"/>
      <w:marTop w:val="0"/>
      <w:marBottom w:val="0"/>
      <w:divBdr>
        <w:top w:val="none" w:sz="0" w:space="0" w:color="auto"/>
        <w:left w:val="none" w:sz="0" w:space="0" w:color="auto"/>
        <w:bottom w:val="none" w:sz="0" w:space="0" w:color="auto"/>
        <w:right w:val="none" w:sz="0" w:space="0" w:color="auto"/>
      </w:divBdr>
      <w:divsChild>
        <w:div w:id="673414275">
          <w:marLeft w:val="0"/>
          <w:marRight w:val="0"/>
          <w:marTop w:val="0"/>
          <w:marBottom w:val="0"/>
          <w:divBdr>
            <w:top w:val="none" w:sz="0" w:space="0" w:color="auto"/>
            <w:left w:val="none" w:sz="0" w:space="0" w:color="auto"/>
            <w:bottom w:val="none" w:sz="0" w:space="0" w:color="auto"/>
            <w:right w:val="none" w:sz="0" w:space="0" w:color="auto"/>
          </w:divBdr>
          <w:divsChild>
            <w:div w:id="818427528">
              <w:marLeft w:val="0"/>
              <w:marRight w:val="0"/>
              <w:marTop w:val="0"/>
              <w:marBottom w:val="0"/>
              <w:divBdr>
                <w:top w:val="none" w:sz="0" w:space="0" w:color="auto"/>
                <w:left w:val="none" w:sz="0" w:space="0" w:color="auto"/>
                <w:bottom w:val="none" w:sz="0" w:space="0" w:color="auto"/>
                <w:right w:val="none" w:sz="0" w:space="0" w:color="auto"/>
              </w:divBdr>
              <w:divsChild>
                <w:div w:id="17653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68065">
      <w:bodyDiv w:val="1"/>
      <w:marLeft w:val="0"/>
      <w:marRight w:val="0"/>
      <w:marTop w:val="0"/>
      <w:marBottom w:val="0"/>
      <w:divBdr>
        <w:top w:val="none" w:sz="0" w:space="0" w:color="auto"/>
        <w:left w:val="none" w:sz="0" w:space="0" w:color="auto"/>
        <w:bottom w:val="none" w:sz="0" w:space="0" w:color="auto"/>
        <w:right w:val="none" w:sz="0" w:space="0" w:color="auto"/>
      </w:divBdr>
      <w:divsChild>
        <w:div w:id="734090932">
          <w:marLeft w:val="0"/>
          <w:marRight w:val="0"/>
          <w:marTop w:val="0"/>
          <w:marBottom w:val="0"/>
          <w:divBdr>
            <w:top w:val="none" w:sz="0" w:space="0" w:color="auto"/>
            <w:left w:val="none" w:sz="0" w:space="0" w:color="auto"/>
            <w:bottom w:val="none" w:sz="0" w:space="0" w:color="auto"/>
            <w:right w:val="none" w:sz="0" w:space="0" w:color="auto"/>
          </w:divBdr>
          <w:divsChild>
            <w:div w:id="573899367">
              <w:marLeft w:val="0"/>
              <w:marRight w:val="0"/>
              <w:marTop w:val="0"/>
              <w:marBottom w:val="0"/>
              <w:divBdr>
                <w:top w:val="none" w:sz="0" w:space="0" w:color="auto"/>
                <w:left w:val="none" w:sz="0" w:space="0" w:color="auto"/>
                <w:bottom w:val="none" w:sz="0" w:space="0" w:color="auto"/>
                <w:right w:val="none" w:sz="0" w:space="0" w:color="auto"/>
              </w:divBdr>
              <w:divsChild>
                <w:div w:id="185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95633">
      <w:bodyDiv w:val="1"/>
      <w:marLeft w:val="0"/>
      <w:marRight w:val="0"/>
      <w:marTop w:val="0"/>
      <w:marBottom w:val="0"/>
      <w:divBdr>
        <w:top w:val="none" w:sz="0" w:space="0" w:color="auto"/>
        <w:left w:val="none" w:sz="0" w:space="0" w:color="auto"/>
        <w:bottom w:val="none" w:sz="0" w:space="0" w:color="auto"/>
        <w:right w:val="none" w:sz="0" w:space="0" w:color="auto"/>
      </w:divBdr>
      <w:divsChild>
        <w:div w:id="1495798211">
          <w:marLeft w:val="0"/>
          <w:marRight w:val="0"/>
          <w:marTop w:val="0"/>
          <w:marBottom w:val="0"/>
          <w:divBdr>
            <w:top w:val="none" w:sz="0" w:space="0" w:color="auto"/>
            <w:left w:val="none" w:sz="0" w:space="0" w:color="auto"/>
            <w:bottom w:val="none" w:sz="0" w:space="0" w:color="auto"/>
            <w:right w:val="none" w:sz="0" w:space="0" w:color="auto"/>
          </w:divBdr>
          <w:divsChild>
            <w:div w:id="1557467643">
              <w:marLeft w:val="0"/>
              <w:marRight w:val="0"/>
              <w:marTop w:val="0"/>
              <w:marBottom w:val="0"/>
              <w:divBdr>
                <w:top w:val="none" w:sz="0" w:space="0" w:color="auto"/>
                <w:left w:val="none" w:sz="0" w:space="0" w:color="auto"/>
                <w:bottom w:val="none" w:sz="0" w:space="0" w:color="auto"/>
                <w:right w:val="none" w:sz="0" w:space="0" w:color="auto"/>
              </w:divBdr>
              <w:divsChild>
                <w:div w:id="2364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5621">
      <w:bodyDiv w:val="1"/>
      <w:marLeft w:val="0"/>
      <w:marRight w:val="0"/>
      <w:marTop w:val="0"/>
      <w:marBottom w:val="0"/>
      <w:divBdr>
        <w:top w:val="none" w:sz="0" w:space="0" w:color="auto"/>
        <w:left w:val="none" w:sz="0" w:space="0" w:color="auto"/>
        <w:bottom w:val="none" w:sz="0" w:space="0" w:color="auto"/>
        <w:right w:val="none" w:sz="0" w:space="0" w:color="auto"/>
      </w:divBdr>
      <w:divsChild>
        <w:div w:id="1628200589">
          <w:marLeft w:val="0"/>
          <w:marRight w:val="0"/>
          <w:marTop w:val="0"/>
          <w:marBottom w:val="0"/>
          <w:divBdr>
            <w:top w:val="none" w:sz="0" w:space="0" w:color="auto"/>
            <w:left w:val="none" w:sz="0" w:space="0" w:color="auto"/>
            <w:bottom w:val="none" w:sz="0" w:space="0" w:color="auto"/>
            <w:right w:val="none" w:sz="0" w:space="0" w:color="auto"/>
          </w:divBdr>
          <w:divsChild>
            <w:div w:id="167906728">
              <w:marLeft w:val="0"/>
              <w:marRight w:val="0"/>
              <w:marTop w:val="0"/>
              <w:marBottom w:val="0"/>
              <w:divBdr>
                <w:top w:val="none" w:sz="0" w:space="0" w:color="auto"/>
                <w:left w:val="none" w:sz="0" w:space="0" w:color="auto"/>
                <w:bottom w:val="none" w:sz="0" w:space="0" w:color="auto"/>
                <w:right w:val="none" w:sz="0" w:space="0" w:color="auto"/>
              </w:divBdr>
              <w:divsChild>
                <w:div w:id="20089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374793">
      <w:bodyDiv w:val="1"/>
      <w:marLeft w:val="0"/>
      <w:marRight w:val="0"/>
      <w:marTop w:val="0"/>
      <w:marBottom w:val="0"/>
      <w:divBdr>
        <w:top w:val="none" w:sz="0" w:space="0" w:color="auto"/>
        <w:left w:val="none" w:sz="0" w:space="0" w:color="auto"/>
        <w:bottom w:val="none" w:sz="0" w:space="0" w:color="auto"/>
        <w:right w:val="none" w:sz="0" w:space="0" w:color="auto"/>
      </w:divBdr>
      <w:divsChild>
        <w:div w:id="73163052">
          <w:marLeft w:val="0"/>
          <w:marRight w:val="0"/>
          <w:marTop w:val="0"/>
          <w:marBottom w:val="0"/>
          <w:divBdr>
            <w:top w:val="none" w:sz="0" w:space="0" w:color="auto"/>
            <w:left w:val="none" w:sz="0" w:space="0" w:color="auto"/>
            <w:bottom w:val="none" w:sz="0" w:space="0" w:color="auto"/>
            <w:right w:val="none" w:sz="0" w:space="0" w:color="auto"/>
          </w:divBdr>
          <w:divsChild>
            <w:div w:id="397090198">
              <w:marLeft w:val="0"/>
              <w:marRight w:val="0"/>
              <w:marTop w:val="0"/>
              <w:marBottom w:val="0"/>
              <w:divBdr>
                <w:top w:val="none" w:sz="0" w:space="0" w:color="auto"/>
                <w:left w:val="none" w:sz="0" w:space="0" w:color="auto"/>
                <w:bottom w:val="none" w:sz="0" w:space="0" w:color="auto"/>
                <w:right w:val="none" w:sz="0" w:space="0" w:color="auto"/>
              </w:divBdr>
              <w:divsChild>
                <w:div w:id="19586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97997">
      <w:bodyDiv w:val="1"/>
      <w:marLeft w:val="0"/>
      <w:marRight w:val="0"/>
      <w:marTop w:val="0"/>
      <w:marBottom w:val="0"/>
      <w:divBdr>
        <w:top w:val="none" w:sz="0" w:space="0" w:color="auto"/>
        <w:left w:val="none" w:sz="0" w:space="0" w:color="auto"/>
        <w:bottom w:val="none" w:sz="0" w:space="0" w:color="auto"/>
        <w:right w:val="none" w:sz="0" w:space="0" w:color="auto"/>
      </w:divBdr>
      <w:divsChild>
        <w:div w:id="1718159103">
          <w:marLeft w:val="0"/>
          <w:marRight w:val="0"/>
          <w:marTop w:val="0"/>
          <w:marBottom w:val="0"/>
          <w:divBdr>
            <w:top w:val="none" w:sz="0" w:space="0" w:color="auto"/>
            <w:left w:val="none" w:sz="0" w:space="0" w:color="auto"/>
            <w:bottom w:val="none" w:sz="0" w:space="0" w:color="auto"/>
            <w:right w:val="none" w:sz="0" w:space="0" w:color="auto"/>
          </w:divBdr>
          <w:divsChild>
            <w:div w:id="474220017">
              <w:marLeft w:val="0"/>
              <w:marRight w:val="0"/>
              <w:marTop w:val="0"/>
              <w:marBottom w:val="0"/>
              <w:divBdr>
                <w:top w:val="none" w:sz="0" w:space="0" w:color="auto"/>
                <w:left w:val="none" w:sz="0" w:space="0" w:color="auto"/>
                <w:bottom w:val="none" w:sz="0" w:space="0" w:color="auto"/>
                <w:right w:val="none" w:sz="0" w:space="0" w:color="auto"/>
              </w:divBdr>
              <w:divsChild>
                <w:div w:id="134120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8308">
      <w:bodyDiv w:val="1"/>
      <w:marLeft w:val="0"/>
      <w:marRight w:val="0"/>
      <w:marTop w:val="0"/>
      <w:marBottom w:val="0"/>
      <w:divBdr>
        <w:top w:val="none" w:sz="0" w:space="0" w:color="auto"/>
        <w:left w:val="none" w:sz="0" w:space="0" w:color="auto"/>
        <w:bottom w:val="none" w:sz="0" w:space="0" w:color="auto"/>
        <w:right w:val="none" w:sz="0" w:space="0" w:color="auto"/>
      </w:divBdr>
      <w:divsChild>
        <w:div w:id="1076051368">
          <w:marLeft w:val="0"/>
          <w:marRight w:val="0"/>
          <w:marTop w:val="0"/>
          <w:marBottom w:val="0"/>
          <w:divBdr>
            <w:top w:val="none" w:sz="0" w:space="0" w:color="auto"/>
            <w:left w:val="none" w:sz="0" w:space="0" w:color="auto"/>
            <w:bottom w:val="none" w:sz="0" w:space="0" w:color="auto"/>
            <w:right w:val="none" w:sz="0" w:space="0" w:color="auto"/>
          </w:divBdr>
          <w:divsChild>
            <w:div w:id="1816683989">
              <w:marLeft w:val="0"/>
              <w:marRight w:val="0"/>
              <w:marTop w:val="0"/>
              <w:marBottom w:val="0"/>
              <w:divBdr>
                <w:top w:val="none" w:sz="0" w:space="0" w:color="auto"/>
                <w:left w:val="none" w:sz="0" w:space="0" w:color="auto"/>
                <w:bottom w:val="none" w:sz="0" w:space="0" w:color="auto"/>
                <w:right w:val="none" w:sz="0" w:space="0" w:color="auto"/>
              </w:divBdr>
              <w:divsChild>
                <w:div w:id="16297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mntacts2?ref=Bible.Ac10.1-8&amp;off=4353&amp;ctx=orial+before+God.%EF%BB%BF%E2%80%9D+~God+knew+Cornelius%E2%80%99s" TargetMode="External"/></Relationships>
</file>

<file path=word/theme/theme1.xml><?xml version="1.0" encoding="utf-8"?>
<a:theme xmlns:a="http://schemas.openxmlformats.org/drawingml/2006/main" name="Ion">
  <a:themeElements>
    <a:clrScheme name="Ion">
      <a:dk1>
        <a:srgbClr val="000000"/>
      </a:dk1>
      <a:lt1>
        <a:srgbClr val="FFFFFF"/>
      </a:lt1>
      <a:dk2>
        <a:srgbClr val="A7A7A7"/>
      </a:dk2>
      <a:lt2>
        <a:srgbClr val="535353"/>
      </a:lt2>
      <a:accent1>
        <a:srgbClr val="B01513"/>
      </a:accent1>
      <a:accent2>
        <a:srgbClr val="EA6312"/>
      </a:accent2>
      <a:accent3>
        <a:srgbClr val="E6B729"/>
      </a:accent3>
      <a:accent4>
        <a:srgbClr val="6AAC90"/>
      </a:accent4>
      <a:accent5>
        <a:srgbClr val="54849A"/>
      </a:accent5>
      <a:accent6>
        <a:srgbClr val="9E5E9B"/>
      </a:accent6>
      <a:hlink>
        <a:srgbClr val="0000FF"/>
      </a:hlink>
      <a:folHlink>
        <a:srgbClr val="FF00FF"/>
      </a:folHlink>
    </a:clrScheme>
    <a:fontScheme name="Ion">
      <a:majorFont>
        <a:latin typeface="Helvetica Neue"/>
        <a:ea typeface="Helvetica Neue"/>
        <a:cs typeface="Helvetica Neue"/>
      </a:majorFont>
      <a:minorFont>
        <a:latin typeface="Helvetica Neue"/>
        <a:ea typeface="Helvetica Neue"/>
        <a:cs typeface="Helvetica Neue"/>
      </a:minorFont>
    </a:fontScheme>
    <a:fmtScheme name="Io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9050" cap="rnd">
          <a:solidFill>
            <a:schemeClr val="accent1"/>
          </a:solidFill>
          <a:prstDash val="solid"/>
          <a:round/>
        </a:ln>
        <a:effectLst>
          <a:outerShdw blurRad="38100" dist="25400" dir="5400000" rotWithShape="0">
            <a:srgbClr val="000000">
              <a:alpha val="4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9050" cap="rnd">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875</TotalTime>
  <Pages>17</Pages>
  <Words>5538</Words>
  <Characters>31571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Pidal</dc:creator>
  <cp:keywords/>
  <dc:description/>
  <cp:lastModifiedBy>Gustavo Pidal</cp:lastModifiedBy>
  <cp:revision>110</cp:revision>
  <cp:lastPrinted>2023-11-03T18:23:00Z</cp:lastPrinted>
  <dcterms:created xsi:type="dcterms:W3CDTF">2023-11-27T22:40:00Z</dcterms:created>
  <dcterms:modified xsi:type="dcterms:W3CDTF">2023-12-19T00:36:00Z</dcterms:modified>
  <cp:category/>
</cp:coreProperties>
</file>