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EAD4" w14:textId="77777777" w:rsidR="00A67285" w:rsidRPr="00A56EBD" w:rsidRDefault="00A45AA3" w:rsidP="00707701">
      <w:pPr>
        <w:pStyle w:val="Heading1"/>
        <w:rPr>
          <w:rFonts w:ascii="Times New Roman" w:hAnsi="Times New Roman" w:cs="Times New Roman"/>
        </w:rPr>
      </w:pPr>
      <w:r w:rsidRPr="00A56EBD">
        <w:rPr>
          <w:rFonts w:ascii="Times New Roman" w:hAnsi="Times New Roman" w:cs="Times New Roman"/>
        </w:rPr>
        <w:t xml:space="preserve">Stephen’s </w:t>
      </w:r>
      <w:r w:rsidR="00707701" w:rsidRPr="00A56EBD">
        <w:rPr>
          <w:rFonts w:ascii="Times New Roman" w:hAnsi="Times New Roman" w:cs="Times New Roman"/>
        </w:rPr>
        <w:t>D</w:t>
      </w:r>
      <w:r w:rsidRPr="00A56EBD">
        <w:rPr>
          <w:rFonts w:ascii="Times New Roman" w:hAnsi="Times New Roman" w:cs="Times New Roman"/>
        </w:rPr>
        <w:t xml:space="preserve">efense and </w:t>
      </w:r>
      <w:r w:rsidR="00707701" w:rsidRPr="00A56EBD">
        <w:rPr>
          <w:rFonts w:ascii="Times New Roman" w:hAnsi="Times New Roman" w:cs="Times New Roman"/>
        </w:rPr>
        <w:t>M</w:t>
      </w:r>
      <w:r w:rsidRPr="00A56EBD">
        <w:rPr>
          <w:rFonts w:ascii="Times New Roman" w:hAnsi="Times New Roman" w:cs="Times New Roman"/>
        </w:rPr>
        <w:t>artyrdom</w:t>
      </w:r>
      <w:r w:rsidR="00034D7A" w:rsidRPr="00A56EBD">
        <w:rPr>
          <w:rFonts w:ascii="Times New Roman" w:hAnsi="Times New Roman" w:cs="Times New Roman"/>
        </w:rPr>
        <w:t xml:space="preserve"> </w:t>
      </w:r>
      <w:r w:rsidRPr="00A56EBD">
        <w:rPr>
          <w:rFonts w:ascii="Times New Roman" w:hAnsi="Times New Roman" w:cs="Times New Roman"/>
        </w:rPr>
        <w:t>(6:6-8:4)</w:t>
      </w:r>
    </w:p>
    <w:p w14:paraId="75DF8521" w14:textId="77777777" w:rsidR="00C97A59" w:rsidRPr="00A56EBD" w:rsidRDefault="00C97A59" w:rsidP="00A45AA3">
      <w:pPr>
        <w:pStyle w:val="Heading3"/>
        <w:rPr>
          <w:rFonts w:ascii="Times New Roman" w:hAnsi="Times New Roman" w:cs="Times New Roman"/>
        </w:rPr>
      </w:pPr>
    </w:p>
    <w:p w14:paraId="1B033315" w14:textId="77777777" w:rsidR="00C97A59" w:rsidRPr="00963174" w:rsidRDefault="00DF0D22" w:rsidP="00A45AA3">
      <w:pPr>
        <w:pStyle w:val="Heading3"/>
        <w:rPr>
          <w:rFonts w:ascii="Times New Roman" w:hAnsi="Times New Roman" w:cs="Times New Roman"/>
          <w:color w:val="auto"/>
        </w:rPr>
      </w:pPr>
      <w:r>
        <w:rPr>
          <w:rFonts w:ascii="Times New Roman" w:hAnsi="Times New Roman" w:cs="Times New Roman"/>
          <w:color w:val="auto"/>
        </w:rPr>
        <w:t>“</w:t>
      </w:r>
      <w:r w:rsidR="00963174" w:rsidRPr="00963174">
        <w:rPr>
          <w:rFonts w:ascii="Times New Roman" w:hAnsi="Times New Roman" w:cs="Times New Roman"/>
          <w:color w:val="auto"/>
        </w:rPr>
        <w:t>The narrative about Stephen constitutes a major turning point in Acts. It ends a series of three trials before the Sanhedrin. The first ended in a warning (4:21), the second in a flogging (5:40), and Stephen’s in his death. The Stephen episode is the culmination in the witness to the Jews of Jerusalem, which has been the major subject of Acts 2–5. To this point a growing opposition toward the Christians from the Jewish leaders had been thwarted by the favor of the people toward the young movement. Then the picture changed. The people joined in the resistance to Stephen. With the death of Stephen and the dispersal of his fellow Hellenists, the focus would no longer be on Jerusalem but on Samaria and all of Palestine and, finally, with Paul on the further reaches of the Roman Empire. Stephen is thus a key figure in the narrative of the wider Christian mission, and the lengthy treatment of his martyrdom is no coincidence. The account begins with his arrest and trial (6:8–7:1). There follows a lengthy speech of Stephen (7:2–53), which, though set in the context of his defense before the Sanhedrin, was more a critique of his contemporary fellow Jews than a defense. As a result, he was stoned to death by his enraged audience (7:54–8:1a). Stephen thus set the scene for Philip’s work in Samaria.</w:t>
      </w:r>
      <w:r>
        <w:rPr>
          <w:rFonts w:ascii="Times New Roman" w:hAnsi="Times New Roman" w:cs="Times New Roman"/>
          <w:color w:val="auto"/>
        </w:rPr>
        <w:t>”</w:t>
      </w:r>
      <w:r w:rsidR="00963174" w:rsidRPr="00963174">
        <w:rPr>
          <w:rFonts w:ascii="Times New Roman" w:hAnsi="Times New Roman" w:cs="Times New Roman"/>
          <w:color w:val="auto"/>
          <w:vertAlign w:val="superscript"/>
        </w:rPr>
        <w:footnoteReference w:id="2"/>
      </w:r>
    </w:p>
    <w:p w14:paraId="64CB7C47" w14:textId="77777777" w:rsidR="00693EC8" w:rsidRPr="00A56EBD" w:rsidRDefault="00693EC8" w:rsidP="00707701">
      <w:pPr>
        <w:pStyle w:val="Heading1"/>
        <w:rPr>
          <w:rFonts w:ascii="Times New Roman" w:hAnsi="Times New Roman" w:cs="Times New Roman"/>
        </w:rPr>
      </w:pPr>
      <w:r w:rsidRPr="00A56EBD">
        <w:rPr>
          <w:rFonts w:ascii="Times New Roman" w:hAnsi="Times New Roman" w:cs="Times New Roman"/>
        </w:rPr>
        <w:t xml:space="preserve">Day One </w:t>
      </w:r>
    </w:p>
    <w:p w14:paraId="6D6B8CDA" w14:textId="77777777" w:rsidR="00693EC8" w:rsidRPr="00A56EBD" w:rsidRDefault="00693EC8" w:rsidP="00A45AA3">
      <w:pPr>
        <w:pStyle w:val="Heading3"/>
        <w:rPr>
          <w:rFonts w:ascii="Times New Roman" w:hAnsi="Times New Roman" w:cs="Times New Roman"/>
        </w:rPr>
      </w:pPr>
    </w:p>
    <w:p w14:paraId="520777F6" w14:textId="77777777" w:rsidR="00C97A59" w:rsidRPr="00A56EBD" w:rsidRDefault="00BB3C93" w:rsidP="00A45AA3">
      <w:pPr>
        <w:pStyle w:val="Heading2"/>
        <w:numPr>
          <w:ilvl w:val="0"/>
          <w:numId w:val="77"/>
        </w:numPr>
        <w:rPr>
          <w:rFonts w:ascii="Times New Roman" w:hAnsi="Times New Roman" w:cs="Times New Roman"/>
        </w:rPr>
      </w:pPr>
      <w:r w:rsidRPr="00A56EBD">
        <w:rPr>
          <w:rFonts w:ascii="Times New Roman" w:hAnsi="Times New Roman" w:cs="Times New Roman"/>
        </w:rPr>
        <w:t>Stephen’s Arrest and Questioning</w:t>
      </w:r>
      <w:r w:rsidR="00034D7A" w:rsidRPr="00A56EBD">
        <w:rPr>
          <w:rFonts w:ascii="Times New Roman" w:hAnsi="Times New Roman" w:cs="Times New Roman"/>
        </w:rPr>
        <w:t xml:space="preserve"> </w:t>
      </w:r>
      <w:r w:rsidR="00B90423" w:rsidRPr="00A56EBD">
        <w:rPr>
          <w:rFonts w:ascii="Times New Roman" w:hAnsi="Times New Roman" w:cs="Times New Roman"/>
        </w:rPr>
        <w:t>(</w:t>
      </w:r>
      <w:r w:rsidRPr="00A56EBD">
        <w:rPr>
          <w:rFonts w:ascii="Times New Roman" w:hAnsi="Times New Roman" w:cs="Times New Roman"/>
        </w:rPr>
        <w:t>6:8-7:1</w:t>
      </w:r>
      <w:r w:rsidR="00B90423" w:rsidRPr="00A56EBD">
        <w:rPr>
          <w:rFonts w:ascii="Times New Roman" w:hAnsi="Times New Roman" w:cs="Times New Roman"/>
        </w:rPr>
        <w:t>)</w:t>
      </w:r>
    </w:p>
    <w:p w14:paraId="03920072" w14:textId="77777777" w:rsidR="008954B5" w:rsidRPr="00A56EBD" w:rsidRDefault="008954B5" w:rsidP="00A45AA3">
      <w:pPr>
        <w:pStyle w:val="Heading3"/>
        <w:rPr>
          <w:rFonts w:ascii="Times New Roman" w:hAnsi="Times New Roman" w:cs="Times New Roman"/>
        </w:rPr>
      </w:pPr>
    </w:p>
    <w:p w14:paraId="1327D45B" w14:textId="77777777" w:rsidR="00C31415" w:rsidRDefault="00A56EBD" w:rsidP="00A45AA3">
      <w:pPr>
        <w:pStyle w:val="Heading3"/>
        <w:numPr>
          <w:ilvl w:val="0"/>
          <w:numId w:val="79"/>
        </w:numPr>
        <w:rPr>
          <w:rFonts w:ascii="Times New Roman" w:hAnsi="Times New Roman" w:cs="Times New Roman"/>
        </w:rPr>
      </w:pPr>
      <w:r w:rsidRPr="00A56EBD">
        <w:rPr>
          <w:rFonts w:ascii="Times New Roman" w:hAnsi="Times New Roman" w:cs="Times New Roman"/>
        </w:rPr>
        <w:t>Stephen’s Ministry</w:t>
      </w:r>
      <w:r w:rsidR="00B90423" w:rsidRPr="00A56EBD">
        <w:rPr>
          <w:rFonts w:ascii="Times New Roman" w:hAnsi="Times New Roman" w:cs="Times New Roman"/>
        </w:rPr>
        <w:t xml:space="preserve"> (</w:t>
      </w:r>
      <w:r w:rsidR="00BB3C93" w:rsidRPr="00A56EBD">
        <w:rPr>
          <w:rFonts w:ascii="Times New Roman" w:hAnsi="Times New Roman" w:cs="Times New Roman"/>
        </w:rPr>
        <w:t>6:8</w:t>
      </w:r>
      <w:r w:rsidR="00B90423" w:rsidRPr="00A56EBD">
        <w:rPr>
          <w:rFonts w:ascii="Times New Roman" w:hAnsi="Times New Roman" w:cs="Times New Roman"/>
        </w:rPr>
        <w:t>)</w:t>
      </w:r>
    </w:p>
    <w:p w14:paraId="7A0A70B6" w14:textId="77777777" w:rsidR="00361AE8" w:rsidRDefault="00361AE8" w:rsidP="00361AE8"/>
    <w:p w14:paraId="7D92E528" w14:textId="77777777" w:rsidR="00361AE8" w:rsidRDefault="00802576" w:rsidP="00361AE8">
      <w:pPr>
        <w:rPr>
          <w:rFonts w:ascii="Times New Roman" w:hAnsi="Times New Roman" w:cs="Times New Roman"/>
        </w:rPr>
      </w:pPr>
      <w:r>
        <w:rPr>
          <w:rFonts w:ascii="Times New Roman" w:hAnsi="Times New Roman" w:cs="Times New Roman"/>
        </w:rPr>
        <w:t xml:space="preserve">v. 8 </w:t>
      </w:r>
      <w:r w:rsidR="00361AE8" w:rsidRPr="00875220">
        <w:rPr>
          <w:rFonts w:ascii="Times New Roman" w:hAnsi="Times New Roman" w:cs="Times New Roman"/>
        </w:rPr>
        <w:t>“</w:t>
      </w:r>
      <w:r w:rsidR="00875220" w:rsidRPr="00963174">
        <w:rPr>
          <w:rFonts w:ascii="Times New Roman" w:hAnsi="Times New Roman" w:cs="Times New Roman"/>
          <w:color w:val="0070C0"/>
        </w:rPr>
        <w:t>And Stephen, full of grace and power, was performing great wonders and signs among the people</w:t>
      </w:r>
      <w:r w:rsidR="00875220" w:rsidRPr="00875220">
        <w:rPr>
          <w:rFonts w:ascii="Times New Roman" w:hAnsi="Times New Roman" w:cs="Times New Roman"/>
          <w:color w:val="002060"/>
        </w:rPr>
        <w:t>.</w:t>
      </w:r>
      <w:r w:rsidR="00361AE8" w:rsidRPr="00875220">
        <w:rPr>
          <w:rFonts w:ascii="Times New Roman" w:hAnsi="Times New Roman" w:cs="Times New Roman"/>
        </w:rPr>
        <w:t>”</w:t>
      </w:r>
    </w:p>
    <w:p w14:paraId="076E3715" w14:textId="77777777" w:rsidR="00434D2B" w:rsidRDefault="00434D2B" w:rsidP="00361AE8">
      <w:pPr>
        <w:rPr>
          <w:rFonts w:ascii="Times New Roman" w:hAnsi="Times New Roman" w:cs="Times New Roman"/>
        </w:rPr>
      </w:pPr>
    </w:p>
    <w:p w14:paraId="2A43C45F" w14:textId="77777777" w:rsidR="00153279" w:rsidRDefault="00802576" w:rsidP="00153279">
      <w:pPr>
        <w:pStyle w:val="ListParagraph"/>
        <w:numPr>
          <w:ilvl w:val="0"/>
          <w:numId w:val="85"/>
        </w:numPr>
        <w:rPr>
          <w:rFonts w:ascii="Times New Roman" w:hAnsi="Times New Roman" w:cs="Times New Roman"/>
        </w:rPr>
      </w:pPr>
      <w:r>
        <w:rPr>
          <w:rFonts w:ascii="Times New Roman" w:hAnsi="Times New Roman" w:cs="Times New Roman"/>
        </w:rPr>
        <w:t>Our introduction to Stephen happens in</w:t>
      </w:r>
      <w:r w:rsidR="00153279">
        <w:rPr>
          <w:rFonts w:ascii="Times New Roman" w:hAnsi="Times New Roman" w:cs="Times New Roman"/>
        </w:rPr>
        <w:t xml:space="preserve"> the beginning of chapter 6 where the </w:t>
      </w:r>
      <w:r w:rsidR="00DF0D22">
        <w:rPr>
          <w:rFonts w:ascii="Times New Roman" w:hAnsi="Times New Roman" w:cs="Times New Roman"/>
        </w:rPr>
        <w:t>a</w:t>
      </w:r>
      <w:r w:rsidR="00153279">
        <w:rPr>
          <w:rFonts w:ascii="Times New Roman" w:hAnsi="Times New Roman" w:cs="Times New Roman"/>
        </w:rPr>
        <w:t>postles find “</w:t>
      </w:r>
      <w:r w:rsidR="00153279" w:rsidRPr="00C56308">
        <w:rPr>
          <w:rFonts w:ascii="Times New Roman" w:hAnsi="Times New Roman" w:cs="Times New Roman"/>
          <w:color w:val="0070C0"/>
        </w:rPr>
        <w:t>brethren of good reputation, full of the Spirit and of wisdom,</w:t>
      </w:r>
      <w:r w:rsidR="00153279">
        <w:rPr>
          <w:rFonts w:ascii="Times New Roman" w:hAnsi="Times New Roman" w:cs="Times New Roman"/>
        </w:rPr>
        <w:t>” to care for the widows. Verse 5 tells that they chose “</w:t>
      </w:r>
      <w:r w:rsidR="00153279" w:rsidRPr="00C56308">
        <w:rPr>
          <w:rFonts w:ascii="Times New Roman" w:hAnsi="Times New Roman" w:cs="Times New Roman"/>
          <w:color w:val="0070C0"/>
        </w:rPr>
        <w:t>Stephen, a man full of faith and of the Holy Spirit.</w:t>
      </w:r>
      <w:r w:rsidR="00153279">
        <w:rPr>
          <w:rFonts w:ascii="Times New Roman" w:hAnsi="Times New Roman" w:cs="Times New Roman"/>
        </w:rPr>
        <w:t>” This serves as a</w:t>
      </w:r>
      <w:r w:rsidR="0018431A">
        <w:rPr>
          <w:rFonts w:ascii="Times New Roman" w:hAnsi="Times New Roman" w:cs="Times New Roman"/>
        </w:rPr>
        <w:t xml:space="preserve">n introduction to who will be the main protagonist of the next several verses. </w:t>
      </w:r>
    </w:p>
    <w:p w14:paraId="04D13CA5" w14:textId="77777777" w:rsidR="00434D2B" w:rsidRDefault="0018431A" w:rsidP="003052F5">
      <w:pPr>
        <w:pStyle w:val="ListParagraph"/>
        <w:numPr>
          <w:ilvl w:val="0"/>
          <w:numId w:val="85"/>
        </w:numPr>
        <w:rPr>
          <w:rFonts w:ascii="Times New Roman" w:hAnsi="Times New Roman" w:cs="Times New Roman"/>
        </w:rPr>
      </w:pPr>
      <w:r w:rsidRPr="00C56308">
        <w:rPr>
          <w:rFonts w:ascii="Times New Roman" w:hAnsi="Times New Roman" w:cs="Times New Roman"/>
        </w:rPr>
        <w:t>v. 8 says that Stephen was “</w:t>
      </w:r>
      <w:r w:rsidRPr="00DF0D22">
        <w:rPr>
          <w:rFonts w:ascii="Times New Roman" w:hAnsi="Times New Roman" w:cs="Times New Roman"/>
          <w:color w:val="0070C0"/>
        </w:rPr>
        <w:t>full of grace and power</w:t>
      </w:r>
      <w:r w:rsidR="00C56308" w:rsidRPr="00C56308">
        <w:rPr>
          <w:rFonts w:ascii="Times New Roman" w:hAnsi="Times New Roman" w:cs="Times New Roman"/>
        </w:rPr>
        <w:t>.</w:t>
      </w:r>
      <w:r w:rsidRPr="00C56308">
        <w:rPr>
          <w:rFonts w:ascii="Times New Roman" w:hAnsi="Times New Roman" w:cs="Times New Roman"/>
        </w:rPr>
        <w:t>”</w:t>
      </w:r>
      <w:r w:rsidR="00C56308" w:rsidRPr="00C56308">
        <w:rPr>
          <w:rFonts w:ascii="Times New Roman" w:hAnsi="Times New Roman" w:cs="Times New Roman"/>
        </w:rPr>
        <w:t xml:space="preserve"> Luke does more than just describe Stephen, the author is linking him to the apostles referring to what he wrote in 4:33 (</w:t>
      </w:r>
      <w:r w:rsidR="00C56308" w:rsidRPr="00CC0F54">
        <w:rPr>
          <w:rFonts w:ascii="Times New Roman" w:hAnsi="Times New Roman" w:cs="Times New Roman"/>
          <w:b/>
          <w:bCs/>
          <w:color w:val="0070C0"/>
          <w:vertAlign w:val="superscript"/>
        </w:rPr>
        <w:t>33</w:t>
      </w:r>
      <w:r w:rsidR="00C56308" w:rsidRPr="00CC0F54">
        <w:rPr>
          <w:rFonts w:ascii="Times New Roman" w:hAnsi="Times New Roman" w:cs="Times New Roman"/>
          <w:color w:val="0070C0"/>
        </w:rPr>
        <w:t xml:space="preserve"> And with great power the apostles were giving testimony to the resurrection of the Lord Jesus, and abundant grace was upon them all.</w:t>
      </w:r>
      <w:r w:rsidR="00C56308" w:rsidRPr="00C56308">
        <w:rPr>
          <w:rFonts w:ascii="Times New Roman" w:hAnsi="Times New Roman" w:cs="Times New Roman"/>
        </w:rPr>
        <w:t xml:space="preserve">) </w:t>
      </w:r>
    </w:p>
    <w:p w14:paraId="6A102808" w14:textId="77777777" w:rsidR="00C56308" w:rsidRPr="00CE6259" w:rsidRDefault="00C56308" w:rsidP="00C56308">
      <w:pPr>
        <w:pStyle w:val="ListParagraph"/>
        <w:numPr>
          <w:ilvl w:val="0"/>
          <w:numId w:val="85"/>
        </w:numPr>
        <w:rPr>
          <w:rFonts w:ascii="Times New Roman" w:hAnsi="Times New Roman" w:cs="Times New Roman"/>
        </w:rPr>
      </w:pPr>
      <w:r>
        <w:rPr>
          <w:rFonts w:ascii="Times New Roman" w:hAnsi="Times New Roman" w:cs="Times New Roman"/>
        </w:rPr>
        <w:t>Stephen was also “</w:t>
      </w:r>
      <w:r w:rsidRPr="00CC0F54">
        <w:rPr>
          <w:rFonts w:ascii="Times New Roman" w:hAnsi="Times New Roman" w:cs="Times New Roman"/>
          <w:color w:val="0070C0"/>
        </w:rPr>
        <w:t>performing great wonders and signs among the people.</w:t>
      </w:r>
      <w:r>
        <w:rPr>
          <w:rFonts w:ascii="Times New Roman" w:hAnsi="Times New Roman" w:cs="Times New Roman"/>
        </w:rPr>
        <w:t>” Further linking him to the apostles work and ministry</w:t>
      </w:r>
      <w:r w:rsidR="00CE6259">
        <w:rPr>
          <w:rFonts w:ascii="Times New Roman" w:hAnsi="Times New Roman" w:cs="Times New Roman"/>
        </w:rPr>
        <w:t xml:space="preserve">. </w:t>
      </w:r>
    </w:p>
    <w:p w14:paraId="08DCAD8D" w14:textId="77777777" w:rsidR="00C56308" w:rsidRPr="00C56308" w:rsidRDefault="00C56308" w:rsidP="00C56308">
      <w:pPr>
        <w:rPr>
          <w:rFonts w:ascii="Times New Roman" w:hAnsi="Times New Roman" w:cs="Times New Roman"/>
        </w:rPr>
      </w:pPr>
    </w:p>
    <w:p w14:paraId="14FAAA41" w14:textId="77777777" w:rsidR="00AB1798" w:rsidRDefault="00A56EBD" w:rsidP="00A45AA3">
      <w:pPr>
        <w:pStyle w:val="Heading3"/>
        <w:numPr>
          <w:ilvl w:val="0"/>
          <w:numId w:val="79"/>
        </w:numPr>
        <w:rPr>
          <w:rFonts w:ascii="Times New Roman" w:hAnsi="Times New Roman" w:cs="Times New Roman"/>
        </w:rPr>
      </w:pPr>
      <w:r w:rsidRPr="00A56EBD">
        <w:rPr>
          <w:rFonts w:ascii="Times New Roman" w:hAnsi="Times New Roman" w:cs="Times New Roman"/>
        </w:rPr>
        <w:t>Stephen vs. the Synagogue</w:t>
      </w:r>
      <w:r w:rsidR="00B90423" w:rsidRPr="00A56EBD">
        <w:rPr>
          <w:rFonts w:ascii="Times New Roman" w:hAnsi="Times New Roman" w:cs="Times New Roman"/>
        </w:rPr>
        <w:t xml:space="preserve"> (</w:t>
      </w:r>
      <w:r w:rsidR="00BB3C93" w:rsidRPr="00A56EBD">
        <w:rPr>
          <w:rFonts w:ascii="Times New Roman" w:hAnsi="Times New Roman" w:cs="Times New Roman"/>
        </w:rPr>
        <w:t>6:9-10</w:t>
      </w:r>
      <w:r w:rsidR="00B90423" w:rsidRPr="00A56EBD">
        <w:rPr>
          <w:rFonts w:ascii="Times New Roman" w:hAnsi="Times New Roman" w:cs="Times New Roman"/>
        </w:rPr>
        <w:t>)</w:t>
      </w:r>
    </w:p>
    <w:p w14:paraId="6F6243A5" w14:textId="77777777" w:rsidR="004E0CF2" w:rsidRDefault="004E0CF2" w:rsidP="004E0CF2"/>
    <w:p w14:paraId="27CA0E73" w14:textId="77777777" w:rsidR="004E0CF2" w:rsidRPr="00CE6259" w:rsidRDefault="00CE6259" w:rsidP="004E0CF2">
      <w:pPr>
        <w:pStyle w:val="ListParagraph"/>
        <w:numPr>
          <w:ilvl w:val="0"/>
          <w:numId w:val="86"/>
        </w:numPr>
      </w:pPr>
      <w:r>
        <w:rPr>
          <w:rFonts w:ascii="Times New Roman" w:hAnsi="Times New Roman" w:cs="Times New Roman"/>
        </w:rPr>
        <w:t xml:space="preserve">While Stephen is ministering to the people, the opposition starts and it comes from a Synagogue of men </w:t>
      </w:r>
      <w:r w:rsidR="00EF5023">
        <w:rPr>
          <w:rFonts w:ascii="Times New Roman" w:hAnsi="Times New Roman" w:cs="Times New Roman"/>
        </w:rPr>
        <w:t>who</w:t>
      </w:r>
      <w:r>
        <w:rPr>
          <w:rFonts w:ascii="Times New Roman" w:hAnsi="Times New Roman" w:cs="Times New Roman"/>
        </w:rPr>
        <w:t xml:space="preserve"> were very similar to him </w:t>
      </w:r>
      <w:r w:rsidR="00EF5023">
        <w:rPr>
          <w:rFonts w:ascii="Times New Roman" w:hAnsi="Times New Roman" w:cs="Times New Roman"/>
        </w:rPr>
        <w:t>(</w:t>
      </w:r>
      <w:r>
        <w:rPr>
          <w:rFonts w:ascii="Times New Roman" w:hAnsi="Times New Roman" w:cs="Times New Roman"/>
        </w:rPr>
        <w:t>Hellenists</w:t>
      </w:r>
      <w:r w:rsidR="00EF5023">
        <w:rPr>
          <w:rFonts w:ascii="Times New Roman" w:hAnsi="Times New Roman" w:cs="Times New Roman"/>
        </w:rPr>
        <w:t>)</w:t>
      </w:r>
      <w:r w:rsidR="00A25295">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w:t>
      </w:r>
    </w:p>
    <w:p w14:paraId="0D990ED9" w14:textId="77777777" w:rsidR="00CE6259" w:rsidRDefault="00CE6259" w:rsidP="004E0CF2">
      <w:pPr>
        <w:pStyle w:val="ListParagraph"/>
        <w:numPr>
          <w:ilvl w:val="0"/>
          <w:numId w:val="86"/>
        </w:numPr>
        <w:rPr>
          <w:rFonts w:ascii="Times New Roman" w:hAnsi="Times New Roman" w:cs="Times New Roman"/>
        </w:rPr>
      </w:pPr>
      <w:r>
        <w:rPr>
          <w:rFonts w:ascii="Times New Roman" w:hAnsi="Times New Roman" w:cs="Times New Roman"/>
        </w:rPr>
        <w:t>Luke says that these men who opposed Stephen are from the “</w:t>
      </w:r>
      <w:r w:rsidRPr="00EF5023">
        <w:rPr>
          <w:rFonts w:ascii="Times New Roman" w:hAnsi="Times New Roman" w:cs="Times New Roman"/>
          <w:color w:val="0070C0"/>
        </w:rPr>
        <w:t>Synagogue of the Freedmen</w:t>
      </w:r>
      <w:r>
        <w:rPr>
          <w:rFonts w:ascii="Times New Roman" w:hAnsi="Times New Roman" w:cs="Times New Roman"/>
        </w:rPr>
        <w:t xml:space="preserve">,” </w:t>
      </w:r>
      <w:r w:rsidR="00AA3D37" w:rsidRPr="00AA3D37">
        <w:rPr>
          <w:rFonts w:ascii="Times New Roman" w:hAnsi="Times New Roman" w:cs="Times New Roman"/>
        </w:rPr>
        <w:t xml:space="preserve">The title </w:t>
      </w:r>
      <w:r w:rsidR="00AA3D37" w:rsidRPr="00AA3D37">
        <w:rPr>
          <w:rFonts w:ascii="Times New Roman" w:hAnsi="Times New Roman" w:cs="Times New Roman"/>
          <w:i/>
        </w:rPr>
        <w:t>the Synagogue of the Freedmen (as it was called)</w:t>
      </w:r>
      <w:r w:rsidR="00AA3D37" w:rsidRPr="00AA3D37">
        <w:rPr>
          <w:rFonts w:ascii="Times New Roman" w:hAnsi="Times New Roman" w:cs="Times New Roman"/>
        </w:rPr>
        <w:t xml:space="preserve"> suggests that members of the congregation were characteristically Jews who had either been enslaved for one reason or another and then been emancipated, or were the sons of such persons (the Greek word </w:t>
      </w:r>
      <w:proofErr w:type="spellStart"/>
      <w:r w:rsidR="00AA3D37" w:rsidRPr="00AA3D37">
        <w:rPr>
          <w:rFonts w:ascii="Times New Roman" w:hAnsi="Times New Roman" w:cs="Times New Roman"/>
          <w:i/>
        </w:rPr>
        <w:t>Libertinos</w:t>
      </w:r>
      <w:proofErr w:type="spellEnd"/>
      <w:r w:rsidR="00AA3D37" w:rsidRPr="00AA3D37">
        <w:rPr>
          <w:rFonts w:ascii="Times New Roman" w:hAnsi="Times New Roman" w:cs="Times New Roman"/>
        </w:rPr>
        <w:t xml:space="preserve"> is a loanword from the Latin </w:t>
      </w:r>
      <w:proofErr w:type="spellStart"/>
      <w:r w:rsidR="00AA3D37" w:rsidRPr="00AA3D37">
        <w:rPr>
          <w:rFonts w:ascii="Times New Roman" w:hAnsi="Times New Roman" w:cs="Times New Roman"/>
          <w:i/>
        </w:rPr>
        <w:t>Libertinus</w:t>
      </w:r>
      <w:proofErr w:type="spellEnd"/>
      <w:r w:rsidR="00AA3D37" w:rsidRPr="00AA3D37">
        <w:rPr>
          <w:rFonts w:ascii="Times New Roman" w:hAnsi="Times New Roman" w:cs="Times New Roman"/>
        </w:rPr>
        <w:t>, ‘freedman’).</w:t>
      </w:r>
      <w:r w:rsidR="00AA3D37" w:rsidRPr="00AA3D37">
        <w:rPr>
          <w:rFonts w:ascii="Times New Roman" w:hAnsi="Times New Roman" w:cs="Times New Roman"/>
          <w:vertAlign w:val="superscript"/>
        </w:rPr>
        <w:footnoteReference w:id="4"/>
      </w:r>
    </w:p>
    <w:p w14:paraId="43DB4FBB" w14:textId="77777777" w:rsidR="00236C97" w:rsidRDefault="00AA3D37" w:rsidP="00236C97">
      <w:pPr>
        <w:pStyle w:val="ListParagraph"/>
        <w:numPr>
          <w:ilvl w:val="0"/>
          <w:numId w:val="86"/>
        </w:numPr>
        <w:rPr>
          <w:rFonts w:ascii="Times New Roman" w:hAnsi="Times New Roman" w:cs="Times New Roman"/>
        </w:rPr>
      </w:pPr>
      <w:r>
        <w:rPr>
          <w:rFonts w:ascii="Times New Roman" w:hAnsi="Times New Roman" w:cs="Times New Roman"/>
        </w:rPr>
        <w:t xml:space="preserve">These men were from </w:t>
      </w:r>
      <w:r w:rsidR="00C9137C">
        <w:rPr>
          <w:rFonts w:ascii="Times New Roman" w:hAnsi="Times New Roman" w:cs="Times New Roman"/>
        </w:rPr>
        <w:t>Cyrene and Alexandria</w:t>
      </w:r>
      <w:r w:rsidR="00EF5023">
        <w:rPr>
          <w:rFonts w:ascii="Times New Roman" w:hAnsi="Times New Roman" w:cs="Times New Roman"/>
        </w:rPr>
        <w:t xml:space="preserve"> this is </w:t>
      </w:r>
      <w:r>
        <w:rPr>
          <w:rFonts w:ascii="Times New Roman" w:hAnsi="Times New Roman" w:cs="Times New Roman"/>
        </w:rPr>
        <w:t>what is now North Africa and</w:t>
      </w:r>
      <w:r w:rsidR="00C9137C">
        <w:rPr>
          <w:rFonts w:ascii="Times New Roman" w:hAnsi="Times New Roman" w:cs="Times New Roman"/>
        </w:rPr>
        <w:t xml:space="preserve"> Cilicia and Asia</w:t>
      </w:r>
      <w:r>
        <w:rPr>
          <w:rFonts w:ascii="Times New Roman" w:hAnsi="Times New Roman" w:cs="Times New Roman"/>
        </w:rPr>
        <w:t xml:space="preserve"> </w:t>
      </w:r>
      <w:r w:rsidR="00C9137C">
        <w:rPr>
          <w:rFonts w:ascii="Times New Roman" w:hAnsi="Times New Roman" w:cs="Times New Roman"/>
        </w:rPr>
        <w:t xml:space="preserve">present day </w:t>
      </w:r>
      <w:r>
        <w:rPr>
          <w:rFonts w:ascii="Times New Roman" w:hAnsi="Times New Roman" w:cs="Times New Roman"/>
        </w:rPr>
        <w:t xml:space="preserve">Turkey. </w:t>
      </w:r>
    </w:p>
    <w:p w14:paraId="4F8E9BEA" w14:textId="77777777" w:rsidR="00793ADA" w:rsidRDefault="00793ADA" w:rsidP="00793ADA">
      <w:pPr>
        <w:pStyle w:val="ListParagraph"/>
        <w:rPr>
          <w:rFonts w:ascii="Times New Roman" w:hAnsi="Times New Roman" w:cs="Times New Roman"/>
        </w:rPr>
      </w:pPr>
    </w:p>
    <w:p w14:paraId="2D0037D3" w14:textId="77777777" w:rsidR="00236C97" w:rsidRDefault="00236C97" w:rsidP="00236C97">
      <w:pPr>
        <w:pStyle w:val="ListParagraph"/>
        <w:numPr>
          <w:ilvl w:val="1"/>
          <w:numId w:val="86"/>
        </w:numPr>
        <w:rPr>
          <w:rFonts w:ascii="Times New Roman" w:hAnsi="Times New Roman" w:cs="Times New Roman"/>
        </w:rPr>
      </w:pPr>
      <w:r w:rsidRPr="00236C97">
        <w:rPr>
          <w:rFonts w:ascii="Times New Roman" w:hAnsi="Times New Roman" w:cs="Times New Roman"/>
        </w:rPr>
        <w:t>These men “</w:t>
      </w:r>
      <w:r w:rsidRPr="00236C97">
        <w:rPr>
          <w:rFonts w:ascii="Times New Roman" w:hAnsi="Times New Roman" w:cs="Times New Roman"/>
          <w:b/>
          <w:bCs/>
          <w:color w:val="0070C0"/>
          <w:u w:val="single"/>
        </w:rPr>
        <w:t>rose up</w:t>
      </w:r>
      <w:r w:rsidRPr="00236C97">
        <w:rPr>
          <w:rStyle w:val="FootnoteReference"/>
          <w:rFonts w:ascii="Times New Roman" w:hAnsi="Times New Roman" w:cs="Times New Roman"/>
          <w:color w:val="0070C0"/>
        </w:rPr>
        <w:footnoteReference w:id="5"/>
      </w:r>
      <w:r w:rsidRPr="00236C97">
        <w:rPr>
          <w:rFonts w:ascii="Times New Roman" w:hAnsi="Times New Roman" w:cs="Times New Roman"/>
          <w:color w:val="0070C0"/>
        </w:rPr>
        <w:t xml:space="preserve"> and “</w:t>
      </w:r>
      <w:r w:rsidRPr="00236C97">
        <w:rPr>
          <w:rFonts w:ascii="Times New Roman" w:hAnsi="Times New Roman" w:cs="Times New Roman"/>
          <w:b/>
          <w:bCs/>
          <w:color w:val="0070C0"/>
          <w:u w:val="single"/>
        </w:rPr>
        <w:t>argued</w:t>
      </w:r>
      <w:r w:rsidRPr="00236C97">
        <w:rPr>
          <w:rFonts w:ascii="Times New Roman" w:hAnsi="Times New Roman" w:cs="Times New Roman"/>
          <w:color w:val="0070C0"/>
        </w:rPr>
        <w:t>” with Stephen</w:t>
      </w:r>
      <w:r w:rsidRPr="00236C97">
        <w:rPr>
          <w:rFonts w:ascii="Times New Roman" w:hAnsi="Times New Roman" w:cs="Times New Roman"/>
        </w:rPr>
        <w:t>. – The word argued could be also translated as “debated.” The active participle of the verb “debate”</w:t>
      </w:r>
      <w:r w:rsidRPr="00236C97">
        <w:rPr>
          <w:rStyle w:val="FootnoteReference"/>
          <w:rFonts w:ascii="Times New Roman" w:hAnsi="Times New Roman" w:cs="Times New Roman"/>
        </w:rPr>
        <w:footnoteReference w:id="6"/>
      </w:r>
      <w:r w:rsidRPr="00236C97">
        <w:rPr>
          <w:rFonts w:ascii="Times New Roman" w:hAnsi="Times New Roman" w:cs="Times New Roman"/>
        </w:rPr>
        <w:t xml:space="preserve"> indicates that these debates continued over a period of time, which suggests that these were (initially) not heated discussions but debates in which the pros and cons of the significance of Jesus for the Jewish people were considered.</w:t>
      </w:r>
      <w:r w:rsidRPr="00236C97">
        <w:rPr>
          <w:rFonts w:ascii="Times New Roman" w:hAnsi="Times New Roman" w:cs="Times New Roman"/>
          <w:vertAlign w:val="superscript"/>
        </w:rPr>
        <w:footnoteReference w:id="7"/>
      </w:r>
    </w:p>
    <w:p w14:paraId="7C6A6EFE" w14:textId="77777777" w:rsidR="00793ADA" w:rsidRDefault="00793ADA" w:rsidP="00793ADA">
      <w:pPr>
        <w:pStyle w:val="ListParagraph"/>
        <w:ind w:left="1440"/>
        <w:rPr>
          <w:rFonts w:ascii="Times New Roman" w:hAnsi="Times New Roman" w:cs="Times New Roman"/>
        </w:rPr>
      </w:pPr>
    </w:p>
    <w:p w14:paraId="1A310235" w14:textId="77777777" w:rsidR="00236C97" w:rsidRDefault="00236C97" w:rsidP="00236C97">
      <w:pPr>
        <w:pStyle w:val="ListParagraph"/>
        <w:numPr>
          <w:ilvl w:val="0"/>
          <w:numId w:val="86"/>
        </w:numPr>
        <w:rPr>
          <w:rFonts w:ascii="Times New Roman" w:hAnsi="Times New Roman" w:cs="Times New Roman"/>
        </w:rPr>
      </w:pPr>
      <w:r>
        <w:rPr>
          <w:rFonts w:ascii="Times New Roman" w:hAnsi="Times New Roman" w:cs="Times New Roman"/>
        </w:rPr>
        <w:t xml:space="preserve">Verse 10 tells us that these men could not keep </w:t>
      </w:r>
      <w:r w:rsidR="00EF5023">
        <w:rPr>
          <w:rFonts w:ascii="Times New Roman" w:hAnsi="Times New Roman" w:cs="Times New Roman"/>
        </w:rPr>
        <w:t xml:space="preserve">up </w:t>
      </w:r>
      <w:r>
        <w:rPr>
          <w:rFonts w:ascii="Times New Roman" w:hAnsi="Times New Roman" w:cs="Times New Roman"/>
        </w:rPr>
        <w:t>with Stephen’s arguments</w:t>
      </w:r>
      <w:r w:rsidR="00EF5023">
        <w:rPr>
          <w:rFonts w:ascii="Times New Roman" w:hAnsi="Times New Roman" w:cs="Times New Roman"/>
        </w:rPr>
        <w:t>. L</w:t>
      </w:r>
      <w:r>
        <w:rPr>
          <w:rFonts w:ascii="Times New Roman" w:hAnsi="Times New Roman" w:cs="Times New Roman"/>
        </w:rPr>
        <w:t>iterally,</w:t>
      </w:r>
      <w:r w:rsidRPr="00236C97">
        <w:rPr>
          <w:rFonts w:ascii="Times New Roman" w:hAnsi="Times New Roman" w:cs="Times New Roman"/>
          <w:color w:val="0070C0"/>
        </w:rPr>
        <w:t xml:space="preserve"> they were not able “to withstand” the wisdom and the Spirit with which he was speaking</w:t>
      </w:r>
      <w:r>
        <w:rPr>
          <w:rFonts w:ascii="Times New Roman" w:hAnsi="Times New Roman" w:cs="Times New Roman"/>
        </w:rPr>
        <w:t xml:space="preserve">. </w:t>
      </w:r>
    </w:p>
    <w:p w14:paraId="652E6F5D" w14:textId="77777777" w:rsidR="009E6687" w:rsidRDefault="00EF5023" w:rsidP="00236C97">
      <w:pPr>
        <w:pStyle w:val="ListParagraph"/>
        <w:numPr>
          <w:ilvl w:val="0"/>
          <w:numId w:val="86"/>
        </w:numPr>
        <w:rPr>
          <w:rFonts w:ascii="Times New Roman" w:hAnsi="Times New Roman" w:cs="Times New Roman"/>
        </w:rPr>
      </w:pPr>
      <w:r>
        <w:rPr>
          <w:rFonts w:ascii="Times New Roman" w:hAnsi="Times New Roman" w:cs="Times New Roman"/>
        </w:rPr>
        <w:t>“</w:t>
      </w:r>
      <w:r w:rsidR="009E6687">
        <w:rPr>
          <w:rFonts w:ascii="Times New Roman" w:hAnsi="Times New Roman" w:cs="Times New Roman"/>
        </w:rPr>
        <w:t xml:space="preserve">Luke had written this on his first volume, the gospel. </w:t>
      </w:r>
      <w:r w:rsidR="009E6687" w:rsidRPr="009E6687">
        <w:rPr>
          <w:rFonts w:ascii="Times New Roman" w:hAnsi="Times New Roman" w:cs="Times New Roman"/>
        </w:rPr>
        <w:t xml:space="preserve">Jesus had promised the help of </w:t>
      </w:r>
      <w:r w:rsidR="009E6687" w:rsidRPr="009E6687">
        <w:rPr>
          <w:rFonts w:ascii="Times New Roman" w:hAnsi="Times New Roman" w:cs="Times New Roman"/>
          <w:i/>
        </w:rPr>
        <w:t>the Spirit</w:t>
      </w:r>
      <w:r w:rsidR="009E6687" w:rsidRPr="009E6687">
        <w:rPr>
          <w:rFonts w:ascii="Times New Roman" w:hAnsi="Times New Roman" w:cs="Times New Roman"/>
        </w:rPr>
        <w:t xml:space="preserve"> (Luke 12:12) and </w:t>
      </w:r>
      <w:r w:rsidR="009E6687" w:rsidRPr="009E6687">
        <w:rPr>
          <w:rFonts w:ascii="Times New Roman" w:hAnsi="Times New Roman" w:cs="Times New Roman"/>
          <w:i/>
        </w:rPr>
        <w:t>wisdom</w:t>
      </w:r>
      <w:r w:rsidR="009E6687" w:rsidRPr="009E6687">
        <w:rPr>
          <w:rFonts w:ascii="Times New Roman" w:hAnsi="Times New Roman" w:cs="Times New Roman"/>
        </w:rPr>
        <w:t xml:space="preserve"> (Luke 21:15) to his disciples when they were called upon to defend themselves. The early church proved the truth of this promise. Its members were able to put up a case for their faith which could not be knocked down by argument.</w:t>
      </w:r>
      <w:r>
        <w:rPr>
          <w:rFonts w:ascii="Times New Roman" w:hAnsi="Times New Roman" w:cs="Times New Roman"/>
        </w:rPr>
        <w:t>”</w:t>
      </w:r>
      <w:r w:rsidR="009E6687" w:rsidRPr="009E6687">
        <w:rPr>
          <w:rFonts w:ascii="Times New Roman" w:hAnsi="Times New Roman" w:cs="Times New Roman"/>
          <w:vertAlign w:val="superscript"/>
        </w:rPr>
        <w:footnoteReference w:id="8"/>
      </w:r>
    </w:p>
    <w:p w14:paraId="417320E5" w14:textId="77777777" w:rsidR="009E6687" w:rsidRPr="009E6687" w:rsidRDefault="009E6687" w:rsidP="009E6687">
      <w:pPr>
        <w:pStyle w:val="ListParagraph"/>
        <w:rPr>
          <w:rFonts w:ascii="Times New Roman" w:hAnsi="Times New Roman" w:cs="Times New Roman"/>
        </w:rPr>
      </w:pPr>
    </w:p>
    <w:p w14:paraId="78C1D06C" w14:textId="77777777" w:rsidR="00F36B7A" w:rsidRPr="00F36B7A" w:rsidRDefault="00A56EBD" w:rsidP="00F36B7A">
      <w:pPr>
        <w:pStyle w:val="Heading3"/>
        <w:numPr>
          <w:ilvl w:val="0"/>
          <w:numId w:val="79"/>
        </w:numPr>
        <w:rPr>
          <w:rFonts w:ascii="Times New Roman" w:hAnsi="Times New Roman" w:cs="Times New Roman"/>
        </w:rPr>
      </w:pPr>
      <w:r w:rsidRPr="00A56EBD">
        <w:rPr>
          <w:rFonts w:ascii="Times New Roman" w:hAnsi="Times New Roman" w:cs="Times New Roman"/>
        </w:rPr>
        <w:t xml:space="preserve">False Allegations and Trial </w:t>
      </w:r>
      <w:r w:rsidR="00BB3C93" w:rsidRPr="00A56EBD">
        <w:rPr>
          <w:rFonts w:ascii="Times New Roman" w:hAnsi="Times New Roman" w:cs="Times New Roman"/>
        </w:rPr>
        <w:t>(6:11-7:1)</w:t>
      </w:r>
    </w:p>
    <w:p w14:paraId="3E65BA44" w14:textId="77777777" w:rsidR="00BB3C93" w:rsidRDefault="00793ADA" w:rsidP="00793ADA">
      <w:pPr>
        <w:pStyle w:val="Heading3"/>
        <w:numPr>
          <w:ilvl w:val="0"/>
          <w:numId w:val="87"/>
        </w:numPr>
        <w:rPr>
          <w:rFonts w:ascii="Times New Roman" w:hAnsi="Times New Roman" w:cs="Times New Roman"/>
          <w:color w:val="auto"/>
        </w:rPr>
      </w:pPr>
      <w:r>
        <w:rPr>
          <w:rFonts w:ascii="Times New Roman" w:hAnsi="Times New Roman" w:cs="Times New Roman"/>
          <w:color w:val="auto"/>
        </w:rPr>
        <w:t>V. 11- Since they are not able “</w:t>
      </w:r>
      <w:r w:rsidRPr="00EF5023">
        <w:rPr>
          <w:rFonts w:ascii="Times New Roman" w:hAnsi="Times New Roman" w:cs="Times New Roman"/>
        </w:rPr>
        <w:t>cope with the wisdom and Spirit</w:t>
      </w:r>
      <w:r>
        <w:rPr>
          <w:rFonts w:ascii="Times New Roman" w:hAnsi="Times New Roman" w:cs="Times New Roman"/>
          <w:color w:val="auto"/>
        </w:rPr>
        <w:t>” with which Stephen was speaking, these men resort to a corrupt way to win an argument</w:t>
      </w:r>
      <w:r w:rsidR="00EF5023">
        <w:rPr>
          <w:rFonts w:ascii="Times New Roman" w:hAnsi="Times New Roman" w:cs="Times New Roman"/>
          <w:color w:val="auto"/>
        </w:rPr>
        <w:t>:</w:t>
      </w:r>
      <w:r>
        <w:rPr>
          <w:rFonts w:ascii="Times New Roman" w:hAnsi="Times New Roman" w:cs="Times New Roman"/>
          <w:color w:val="auto"/>
        </w:rPr>
        <w:t xml:space="preserve"> contract false witnesses to discredit </w:t>
      </w:r>
      <w:r w:rsidR="00EF5023">
        <w:rPr>
          <w:rFonts w:ascii="Times New Roman" w:hAnsi="Times New Roman" w:cs="Times New Roman"/>
          <w:color w:val="auto"/>
        </w:rPr>
        <w:t>their opponent</w:t>
      </w:r>
      <w:r>
        <w:rPr>
          <w:rFonts w:ascii="Times New Roman" w:hAnsi="Times New Roman" w:cs="Times New Roman"/>
          <w:color w:val="auto"/>
        </w:rPr>
        <w:t xml:space="preserve">. </w:t>
      </w:r>
    </w:p>
    <w:p w14:paraId="5FA7A648" w14:textId="77777777" w:rsidR="00EC1D1C" w:rsidRDefault="00EC1D1C" w:rsidP="00EC1D1C">
      <w:pPr>
        <w:pStyle w:val="ListParagraph"/>
        <w:numPr>
          <w:ilvl w:val="0"/>
          <w:numId w:val="87"/>
        </w:numPr>
        <w:rPr>
          <w:rFonts w:ascii="Times New Roman" w:hAnsi="Times New Roman" w:cs="Times New Roman"/>
        </w:rPr>
      </w:pPr>
      <w:r w:rsidRPr="00EC1D1C">
        <w:rPr>
          <w:rFonts w:ascii="Times New Roman" w:hAnsi="Times New Roman" w:cs="Times New Roman"/>
        </w:rPr>
        <w:t>The accusation is blasphemy- “</w:t>
      </w:r>
      <w:r w:rsidRPr="00EC1D1C">
        <w:rPr>
          <w:rFonts w:ascii="Times New Roman" w:hAnsi="Times New Roman" w:cs="Times New Roman"/>
          <w:color w:val="0070C0"/>
        </w:rPr>
        <w:t>we have heard him speak blasphemous words against Moses and against God</w:t>
      </w:r>
      <w:r>
        <w:rPr>
          <w:rFonts w:ascii="Times New Roman" w:hAnsi="Times New Roman" w:cs="Times New Roman"/>
          <w:color w:val="0070C0"/>
        </w:rPr>
        <w:t>.</w:t>
      </w:r>
      <w:r w:rsidRPr="00EC1D1C">
        <w:rPr>
          <w:rFonts w:ascii="Times New Roman" w:hAnsi="Times New Roman" w:cs="Times New Roman"/>
        </w:rPr>
        <w:t>”</w:t>
      </w:r>
      <w:r>
        <w:rPr>
          <w:rFonts w:ascii="Times New Roman" w:hAnsi="Times New Roman" w:cs="Times New Roman"/>
        </w:rPr>
        <w:t xml:space="preserve"> According to Leviticus 24:11-16, blasphemy was punishable by death. </w:t>
      </w:r>
      <w:r w:rsidR="00EF5023" w:rsidRPr="008C1E50">
        <w:rPr>
          <w:rFonts w:ascii="Times New Roman" w:hAnsi="Times New Roman" w:cs="Times New Roman"/>
        </w:rPr>
        <w:t>These charges were similar as the ones against Jesus (Matt. 26:61; Mark 14:58; see also. John 2:19–22)</w:t>
      </w:r>
    </w:p>
    <w:p w14:paraId="3DA3015B" w14:textId="77777777" w:rsidR="00EC1D1C" w:rsidRDefault="00EC1D1C" w:rsidP="00EC1D1C">
      <w:pPr>
        <w:pStyle w:val="ListParagraph"/>
        <w:numPr>
          <w:ilvl w:val="0"/>
          <w:numId w:val="87"/>
        </w:numPr>
        <w:rPr>
          <w:rFonts w:ascii="Times New Roman" w:hAnsi="Times New Roman" w:cs="Times New Roman"/>
        </w:rPr>
      </w:pPr>
      <w:r>
        <w:rPr>
          <w:rFonts w:ascii="Times New Roman" w:hAnsi="Times New Roman" w:cs="Times New Roman"/>
        </w:rPr>
        <w:t xml:space="preserve">V.12- </w:t>
      </w:r>
      <w:r w:rsidR="00485A52">
        <w:rPr>
          <w:rFonts w:ascii="Times New Roman" w:hAnsi="Times New Roman" w:cs="Times New Roman"/>
        </w:rPr>
        <w:t>The accusation and employment of false witnesses fulfill its purpose. Luke tells us that the people were “stirred up”- This verb could mean “to stir up hostility on someone.”</w:t>
      </w:r>
      <w:r w:rsidR="00485A52" w:rsidRPr="00485A52">
        <w:rPr>
          <w:rFonts w:ascii="Times New Roman" w:hAnsi="Times New Roman" w:cs="Times New Roman"/>
          <w:vertAlign w:val="superscript"/>
        </w:rPr>
        <w:footnoteReference w:id="9"/>
      </w:r>
      <w:r w:rsidR="00485A52">
        <w:rPr>
          <w:rFonts w:ascii="Times New Roman" w:hAnsi="Times New Roman" w:cs="Times New Roman"/>
        </w:rPr>
        <w:t xml:space="preserve"> </w:t>
      </w:r>
    </w:p>
    <w:p w14:paraId="3177DACC" w14:textId="77777777" w:rsidR="00485A52" w:rsidRPr="00485A52" w:rsidRDefault="00485A52" w:rsidP="00485A52">
      <w:pPr>
        <w:numPr>
          <w:ilvl w:val="0"/>
          <w:numId w:val="87"/>
        </w:numPr>
        <w:autoSpaceDE/>
        <w:autoSpaceDN/>
        <w:adjustRightInd/>
        <w:spacing w:before="100" w:beforeAutospacing="1" w:after="100" w:afterAutospacing="1"/>
        <w:rPr>
          <w:rFonts w:ascii="Times New Roman" w:eastAsia="Times New Roman" w:hAnsi="Times New Roman" w:cs="Times New Roman"/>
          <w:bdr w:val="none" w:sz="0" w:space="0" w:color="auto"/>
        </w:rPr>
      </w:pPr>
      <w:r w:rsidRPr="00485A52">
        <w:rPr>
          <w:rFonts w:ascii="Times New Roman" w:eastAsia="Times New Roman" w:hAnsi="Times New Roman" w:cs="Times New Roman"/>
          <w:bdr w:val="none" w:sz="0" w:space="0" w:color="auto"/>
        </w:rPr>
        <w:t xml:space="preserve">Stephen's accusers stirred up the Jewish people, the Jewish elders (family and tribal leaders), and the scribes (Pharisees) against Stephen. </w:t>
      </w:r>
      <w:r w:rsidR="002D0398">
        <w:rPr>
          <w:rFonts w:ascii="Times New Roman" w:eastAsia="Times New Roman" w:hAnsi="Times New Roman" w:cs="Times New Roman"/>
          <w:bdr w:val="none" w:sz="0" w:space="0" w:color="auto"/>
        </w:rPr>
        <w:t>He is</w:t>
      </w:r>
      <w:r w:rsidRPr="00485A52">
        <w:rPr>
          <w:rFonts w:ascii="Times New Roman" w:eastAsia="Times New Roman" w:hAnsi="Times New Roman" w:cs="Times New Roman"/>
          <w:bdr w:val="none" w:sz="0" w:space="0" w:color="auto"/>
        </w:rPr>
        <w:t xml:space="preserve"> then arrested and brought before the Council (Sanhedrin), like they had done to Jesus, Peter, John, and the other apostles (4:15; 5:27; cf. 22:30). Until now we have read in Acts that Jewish persecution focused on the apostles, but now we read that other Christians began to experience this persecution as well.</w:t>
      </w:r>
      <w:r>
        <w:rPr>
          <w:rStyle w:val="FootnoteReference"/>
          <w:rFonts w:ascii="Times New Roman" w:eastAsia="Times New Roman" w:hAnsi="Times New Roman" w:cs="Times New Roman"/>
          <w:bdr w:val="none" w:sz="0" w:space="0" w:color="auto"/>
        </w:rPr>
        <w:footnoteReference w:id="10"/>
      </w:r>
      <w:r w:rsidRPr="00485A52">
        <w:rPr>
          <w:rFonts w:ascii="Times New Roman" w:eastAsia="Times New Roman" w:hAnsi="Times New Roman" w:cs="Times New Roman"/>
          <w:bdr w:val="none" w:sz="0" w:space="0" w:color="auto"/>
        </w:rPr>
        <w:t xml:space="preserve"> </w:t>
      </w:r>
    </w:p>
    <w:p w14:paraId="5E119CAC" w14:textId="77777777" w:rsidR="00485A52" w:rsidRDefault="002D0398" w:rsidP="002D0398">
      <w:pPr>
        <w:pStyle w:val="ListParagraph"/>
        <w:numPr>
          <w:ilvl w:val="0"/>
          <w:numId w:val="87"/>
        </w:numPr>
        <w:rPr>
          <w:rFonts w:ascii="Times New Roman" w:hAnsi="Times New Roman" w:cs="Times New Roman"/>
        </w:rPr>
      </w:pPr>
      <w:r>
        <w:rPr>
          <w:rFonts w:ascii="Times New Roman" w:hAnsi="Times New Roman" w:cs="Times New Roman"/>
        </w:rPr>
        <w:t xml:space="preserve">V.13-14 – As Stephen is being dragged away in front of the Sanhedrin, the false witnesses appear once more. </w:t>
      </w:r>
      <w:r w:rsidR="00155234">
        <w:rPr>
          <w:rFonts w:ascii="Times New Roman" w:hAnsi="Times New Roman" w:cs="Times New Roman"/>
        </w:rPr>
        <w:t xml:space="preserve">By restating what they had alleged before, they </w:t>
      </w:r>
      <w:r w:rsidR="006647D8">
        <w:rPr>
          <w:rFonts w:ascii="Times New Roman" w:hAnsi="Times New Roman" w:cs="Times New Roman"/>
        </w:rPr>
        <w:t>stand their ground and label</w:t>
      </w:r>
      <w:r w:rsidR="003C206D">
        <w:rPr>
          <w:rFonts w:ascii="Times New Roman" w:hAnsi="Times New Roman" w:cs="Times New Roman"/>
        </w:rPr>
        <w:t xml:space="preserve"> the</w:t>
      </w:r>
      <w:r w:rsidR="006647D8">
        <w:rPr>
          <w:rFonts w:ascii="Times New Roman" w:hAnsi="Times New Roman" w:cs="Times New Roman"/>
        </w:rPr>
        <w:t xml:space="preserve"> two charges against Stephen: 1) the temple, and 2) the law. </w:t>
      </w:r>
    </w:p>
    <w:p w14:paraId="64B46725" w14:textId="77777777" w:rsidR="00155234" w:rsidRDefault="006647D8" w:rsidP="006647D8">
      <w:pPr>
        <w:pStyle w:val="ListParagraph"/>
        <w:numPr>
          <w:ilvl w:val="1"/>
          <w:numId w:val="87"/>
        </w:numPr>
        <w:rPr>
          <w:rFonts w:ascii="Times New Roman" w:hAnsi="Times New Roman" w:cs="Times New Roman"/>
        </w:rPr>
      </w:pPr>
      <w:r w:rsidRPr="006647D8">
        <w:rPr>
          <w:rFonts w:ascii="Times New Roman" w:hAnsi="Times New Roman" w:cs="Times New Roman"/>
        </w:rPr>
        <w:t>These false witnesses were telling half-truths or half lies.</w:t>
      </w:r>
      <w:r w:rsidR="00155234" w:rsidRPr="006647D8">
        <w:rPr>
          <w:rFonts w:ascii="Times New Roman" w:hAnsi="Times New Roman" w:cs="Times New Roman"/>
          <w:vertAlign w:val="superscript"/>
        </w:rPr>
        <w:footnoteReference w:id="11"/>
      </w:r>
    </w:p>
    <w:p w14:paraId="77E5EF86" w14:textId="77777777" w:rsidR="006647D8" w:rsidRDefault="006647D8" w:rsidP="006647D8">
      <w:pPr>
        <w:pStyle w:val="ListParagraph"/>
        <w:numPr>
          <w:ilvl w:val="0"/>
          <w:numId w:val="87"/>
        </w:numPr>
        <w:rPr>
          <w:rFonts w:ascii="Times New Roman" w:hAnsi="Times New Roman" w:cs="Times New Roman"/>
        </w:rPr>
      </w:pPr>
      <w:r>
        <w:rPr>
          <w:rFonts w:ascii="Times New Roman" w:hAnsi="Times New Roman" w:cs="Times New Roman"/>
        </w:rPr>
        <w:t xml:space="preserve">In verse 14, Luke explains the charges given in v. 13, with what it seems are directs quotes from Stephen’s statements. </w:t>
      </w:r>
    </w:p>
    <w:p w14:paraId="4B22D5E6" w14:textId="77777777" w:rsidR="008C1E50" w:rsidRDefault="008C1E50" w:rsidP="006647D8">
      <w:pPr>
        <w:pStyle w:val="ListParagraph"/>
        <w:numPr>
          <w:ilvl w:val="0"/>
          <w:numId w:val="87"/>
        </w:numPr>
        <w:rPr>
          <w:rFonts w:ascii="Times New Roman" w:hAnsi="Times New Roman" w:cs="Times New Roman"/>
        </w:rPr>
      </w:pPr>
      <w:r w:rsidRPr="008C1E50">
        <w:rPr>
          <w:rFonts w:ascii="Times New Roman" w:hAnsi="Times New Roman" w:cs="Times New Roman"/>
        </w:rPr>
        <w:t xml:space="preserve">The testimony of witnesses who repeated what they had heard a defendant say was part of Jewish court procedure in a trial for blasphemy., Certainly, Stephen preached Christ and spoke of the fact that He was the long-awaited Messiah. He also preached about how Jesus was the fulfillment of the Mosaic Law, just like Jesus did (e.g., Mark 2:23–28; 3:1–6, 7:14–15; 10:5–9). However, Stephen was not promoting the destruction of the temple or the changing of the law. </w:t>
      </w:r>
      <w:r w:rsidR="00EF5023" w:rsidRPr="008C1E50">
        <w:rPr>
          <w:rFonts w:ascii="Times New Roman" w:hAnsi="Times New Roman" w:cs="Times New Roman"/>
        </w:rPr>
        <w:t>“</w:t>
      </w:r>
      <w:r w:rsidR="00EF5023">
        <w:rPr>
          <w:rFonts w:ascii="Times New Roman" w:hAnsi="Times New Roman" w:cs="Times New Roman"/>
        </w:rPr>
        <w:t>The</w:t>
      </w:r>
      <w:r w:rsidR="00EF5023" w:rsidRPr="008C1E50">
        <w:rPr>
          <w:rFonts w:ascii="Times New Roman" w:hAnsi="Times New Roman" w:cs="Times New Roman"/>
        </w:rPr>
        <w:t xml:space="preserve"> falseness lay not so much in its wholesale fabrication but in its subtle and deadly misrepresentation of what was intended.”</w:t>
      </w:r>
      <w:r w:rsidR="00EF5023" w:rsidRPr="008C1E50">
        <w:rPr>
          <w:rFonts w:ascii="Times New Roman" w:hAnsi="Times New Roman" w:cs="Times New Roman"/>
          <w:vertAlign w:val="superscript"/>
        </w:rPr>
        <w:footnoteReference w:id="12"/>
      </w:r>
    </w:p>
    <w:p w14:paraId="1274B9E4" w14:textId="77777777" w:rsidR="00C15B8B" w:rsidRDefault="00C15B8B" w:rsidP="00C15B8B">
      <w:pPr>
        <w:pStyle w:val="ListParagraph"/>
        <w:rPr>
          <w:rFonts w:ascii="Times New Roman" w:hAnsi="Times New Roman" w:cs="Times New Roman"/>
        </w:rPr>
      </w:pPr>
    </w:p>
    <w:p w14:paraId="230C116F" w14:textId="77777777" w:rsidR="00DC07FA" w:rsidRDefault="00C15B8B" w:rsidP="006647D8">
      <w:pPr>
        <w:pStyle w:val="ListParagraph"/>
        <w:numPr>
          <w:ilvl w:val="0"/>
          <w:numId w:val="87"/>
        </w:numPr>
        <w:rPr>
          <w:rFonts w:ascii="Times New Roman" w:hAnsi="Times New Roman" w:cs="Times New Roman"/>
        </w:rPr>
      </w:pPr>
      <w:r>
        <w:rPr>
          <w:rFonts w:ascii="Times New Roman" w:hAnsi="Times New Roman" w:cs="Times New Roman"/>
        </w:rPr>
        <w:t>V.15, “</w:t>
      </w:r>
      <w:r w:rsidRPr="00A25295">
        <w:rPr>
          <w:rFonts w:ascii="Times New Roman" w:hAnsi="Times New Roman" w:cs="Times New Roman"/>
          <w:color w:val="0070C0"/>
        </w:rPr>
        <w:t>And fixing their gaze on him, all who were sitting in the Council saw his face like the face of an angel</w:t>
      </w:r>
      <w:r>
        <w:rPr>
          <w:rFonts w:ascii="Times New Roman" w:hAnsi="Times New Roman" w:cs="Times New Roman"/>
        </w:rPr>
        <w:t xml:space="preserve">” </w:t>
      </w:r>
      <w:r w:rsidR="00DB3F93">
        <w:rPr>
          <w:rFonts w:ascii="Times New Roman" w:hAnsi="Times New Roman" w:cs="Times New Roman"/>
        </w:rPr>
        <w:t>– Luke uses a participle that could be translated, “looking intently” This is fixing their eyes with intensity. The charges that were brought before the court were very serious, but Luke says that instead of seeing a blasphemer, the Sanhedrin “</w:t>
      </w:r>
      <w:r w:rsidR="00DB3F93" w:rsidRPr="00DB3F93">
        <w:rPr>
          <w:rFonts w:ascii="Times New Roman" w:hAnsi="Times New Roman" w:cs="Times New Roman"/>
          <w:color w:val="0070C0"/>
        </w:rPr>
        <w:t>saw his face like the face of an angel.</w:t>
      </w:r>
      <w:r w:rsidR="00DB3F93">
        <w:rPr>
          <w:rFonts w:ascii="Times New Roman" w:hAnsi="Times New Roman" w:cs="Times New Roman"/>
        </w:rPr>
        <w:t xml:space="preserve">” </w:t>
      </w:r>
    </w:p>
    <w:p w14:paraId="21058C3E" w14:textId="77777777" w:rsidR="00DB3F93" w:rsidRPr="00DB3F93" w:rsidRDefault="00DB3F93" w:rsidP="00DB3F93">
      <w:pPr>
        <w:pStyle w:val="ListParagraph"/>
        <w:rPr>
          <w:rFonts w:ascii="Times New Roman" w:hAnsi="Times New Roman" w:cs="Times New Roman"/>
        </w:rPr>
      </w:pPr>
    </w:p>
    <w:p w14:paraId="6CE1F3D9" w14:textId="77777777" w:rsidR="00DB3F93" w:rsidRDefault="00DB3F93" w:rsidP="00DB3F93">
      <w:pPr>
        <w:pStyle w:val="ListParagraph"/>
        <w:numPr>
          <w:ilvl w:val="1"/>
          <w:numId w:val="87"/>
        </w:numPr>
        <w:rPr>
          <w:rFonts w:ascii="Times New Roman" w:hAnsi="Times New Roman" w:cs="Times New Roman"/>
        </w:rPr>
      </w:pPr>
      <w:r w:rsidRPr="00B41F0E">
        <w:rPr>
          <w:rFonts w:ascii="Times New Roman" w:hAnsi="Times New Roman" w:cs="Times New Roman"/>
        </w:rPr>
        <w:t xml:space="preserve">Much has been written as to what this phrase means- Does this mean that Stephen’s face shone like Moses did </w:t>
      </w:r>
      <w:r w:rsidR="00B41F0E" w:rsidRPr="00B41F0E">
        <w:rPr>
          <w:rFonts w:ascii="Times New Roman" w:hAnsi="Times New Roman" w:cs="Times New Roman"/>
        </w:rPr>
        <w:t>in Exodus 34:29-35? Or possibly that Stephen being a ‘messenger’ is an angel of sorts? Or perhaps this emphasized the presence of God in Stephen’s witness?</w:t>
      </w:r>
      <w:r w:rsidR="00B41F0E" w:rsidRPr="00B41F0E">
        <w:rPr>
          <w:rStyle w:val="FootnoteReference"/>
          <w:rFonts w:ascii="Times New Roman" w:hAnsi="Times New Roman" w:cs="Times New Roman"/>
        </w:rPr>
        <w:footnoteReference w:id="13"/>
      </w:r>
      <w:r w:rsidR="00B41F0E" w:rsidRPr="00B41F0E">
        <w:rPr>
          <w:rFonts w:ascii="Times New Roman" w:hAnsi="Times New Roman" w:cs="Times New Roman"/>
        </w:rPr>
        <w:t xml:space="preserve"> There is a possibility that there </w:t>
      </w:r>
      <w:r w:rsidR="00A25295" w:rsidRPr="00B41F0E">
        <w:rPr>
          <w:rFonts w:ascii="Times New Roman" w:hAnsi="Times New Roman" w:cs="Times New Roman"/>
        </w:rPr>
        <w:t>are</w:t>
      </w:r>
      <w:r w:rsidR="00B41F0E" w:rsidRPr="00B41F0E">
        <w:rPr>
          <w:rFonts w:ascii="Times New Roman" w:hAnsi="Times New Roman" w:cs="Times New Roman"/>
        </w:rPr>
        <w:t xml:space="preserve"> elements of all these things, but I agree with Schnabel that writes, “It implies that Stephen is filled with God’s Holy Spirit (cf. 4:8), and that his speech (7:2–53) should be regarded as that of an authoritative witness of God inspired by the Spirit.</w:t>
      </w:r>
      <w:r w:rsidR="00107399">
        <w:rPr>
          <w:rFonts w:ascii="Times New Roman" w:hAnsi="Times New Roman" w:cs="Times New Roman"/>
        </w:rPr>
        <w:t>”</w:t>
      </w:r>
      <w:r w:rsidR="00B41F0E" w:rsidRPr="00B41F0E">
        <w:rPr>
          <w:rFonts w:ascii="Times New Roman" w:hAnsi="Times New Roman" w:cs="Times New Roman"/>
          <w:vertAlign w:val="superscript"/>
        </w:rPr>
        <w:footnoteReference w:id="14"/>
      </w:r>
    </w:p>
    <w:p w14:paraId="3354B70E" w14:textId="77777777" w:rsidR="000A63D1" w:rsidRDefault="000A63D1" w:rsidP="000A63D1">
      <w:pPr>
        <w:pStyle w:val="ListParagraph"/>
        <w:ind w:left="1440"/>
        <w:rPr>
          <w:rFonts w:ascii="Times New Roman" w:hAnsi="Times New Roman" w:cs="Times New Roman"/>
        </w:rPr>
      </w:pPr>
    </w:p>
    <w:p w14:paraId="53FF6B3A" w14:textId="77777777" w:rsidR="00B41F0E" w:rsidRDefault="00B41F0E" w:rsidP="00B41F0E">
      <w:pPr>
        <w:pStyle w:val="ListParagraph"/>
        <w:numPr>
          <w:ilvl w:val="0"/>
          <w:numId w:val="87"/>
        </w:numPr>
        <w:rPr>
          <w:rFonts w:ascii="Times New Roman" w:hAnsi="Times New Roman" w:cs="Times New Roman"/>
        </w:rPr>
      </w:pPr>
      <w:r>
        <w:rPr>
          <w:rFonts w:ascii="Times New Roman" w:hAnsi="Times New Roman" w:cs="Times New Roman"/>
        </w:rPr>
        <w:t xml:space="preserve">7:1- After witnessing Stephen’s change in appearance, </w:t>
      </w:r>
      <w:r w:rsidR="000A63D1">
        <w:rPr>
          <w:rFonts w:ascii="Times New Roman" w:hAnsi="Times New Roman" w:cs="Times New Roman"/>
        </w:rPr>
        <w:t xml:space="preserve">the high priest continues with the legal </w:t>
      </w:r>
      <w:r w:rsidR="00434513">
        <w:rPr>
          <w:rFonts w:ascii="Times New Roman" w:hAnsi="Times New Roman" w:cs="Times New Roman"/>
        </w:rPr>
        <w:t>proceedings</w:t>
      </w:r>
      <w:r w:rsidR="000A63D1">
        <w:rPr>
          <w:rFonts w:ascii="Times New Roman" w:hAnsi="Times New Roman" w:cs="Times New Roman"/>
        </w:rPr>
        <w:t xml:space="preserve">. </w:t>
      </w:r>
    </w:p>
    <w:p w14:paraId="08C1736E" w14:textId="77777777" w:rsidR="004C5E83" w:rsidRPr="004C5E83" w:rsidRDefault="004C5E83" w:rsidP="004C5E83">
      <w:pPr>
        <w:pStyle w:val="ListParagraph"/>
        <w:numPr>
          <w:ilvl w:val="1"/>
          <w:numId w:val="87"/>
        </w:numPr>
        <w:rPr>
          <w:rFonts w:ascii="Times New Roman" w:hAnsi="Times New Roman" w:cs="Times New Roman"/>
        </w:rPr>
      </w:pPr>
      <w:r w:rsidRPr="004C5E83">
        <w:rPr>
          <w:rFonts w:ascii="Times New Roman" w:hAnsi="Times New Roman" w:cs="Times New Roman"/>
        </w:rPr>
        <w:t xml:space="preserve">He asks whether the charges of speaking against God, Moses, the </w:t>
      </w:r>
      <w:r w:rsidR="00107399">
        <w:rPr>
          <w:rFonts w:ascii="Times New Roman" w:hAnsi="Times New Roman" w:cs="Times New Roman"/>
        </w:rPr>
        <w:t>L</w:t>
      </w:r>
      <w:r w:rsidRPr="004C5E83">
        <w:rPr>
          <w:rFonts w:ascii="Times New Roman" w:hAnsi="Times New Roman" w:cs="Times New Roman"/>
        </w:rPr>
        <w:t xml:space="preserve">aw, and the temple (Acts 6:11, 13–14) are true. </w:t>
      </w:r>
      <w:r>
        <w:rPr>
          <w:rFonts w:ascii="Times New Roman" w:hAnsi="Times New Roman" w:cs="Times New Roman"/>
        </w:rPr>
        <w:t>“</w:t>
      </w:r>
      <w:r w:rsidRPr="004C5E83">
        <w:rPr>
          <w:rFonts w:ascii="Times New Roman" w:hAnsi="Times New Roman" w:cs="Times New Roman"/>
        </w:rPr>
        <w:t>In effect, the query is whether Stephen is unfaithful to the basic tenets of the faith and is encouraging others in Israel to think likewise. To lead Israel into apostasy is a major crime (Deut. 13:1–5).</w:t>
      </w:r>
      <w:r>
        <w:rPr>
          <w:rFonts w:ascii="Times New Roman" w:hAnsi="Times New Roman" w:cs="Times New Roman"/>
        </w:rPr>
        <w:t>”</w:t>
      </w:r>
      <w:r w:rsidRPr="004C5E83">
        <w:rPr>
          <w:rFonts w:ascii="Times New Roman" w:hAnsi="Times New Roman" w:cs="Times New Roman"/>
          <w:vertAlign w:val="superscript"/>
        </w:rPr>
        <w:footnoteReference w:id="15"/>
      </w:r>
    </w:p>
    <w:p w14:paraId="0075F0E5" w14:textId="77777777" w:rsidR="00DB3F93" w:rsidRPr="00DB3F93" w:rsidRDefault="00DB3F93" w:rsidP="00DB3F93">
      <w:pPr>
        <w:ind w:left="720"/>
        <w:rPr>
          <w:rFonts w:ascii="Times New Roman" w:hAnsi="Times New Roman" w:cs="Times New Roman"/>
        </w:rPr>
      </w:pPr>
    </w:p>
    <w:p w14:paraId="47A741EE" w14:textId="77777777" w:rsidR="00F36B7A" w:rsidRDefault="00F36B7A" w:rsidP="00F36B7A"/>
    <w:p w14:paraId="76991EE7" w14:textId="77777777" w:rsidR="00F36B7A" w:rsidRPr="004C5E83" w:rsidRDefault="00F36B7A" w:rsidP="00F36B7A">
      <w:pPr>
        <w:pStyle w:val="Heading"/>
        <w:spacing w:before="80"/>
        <w:rPr>
          <w:rFonts w:ascii="Times New Roman" w:hAnsi="Times New Roman" w:cs="Times New Roman"/>
          <w:b/>
          <w:bCs/>
          <w:sz w:val="24"/>
          <w:szCs w:val="24"/>
          <w:u w:val="single"/>
          <w:lang w:val="en-US"/>
        </w:rPr>
      </w:pPr>
      <w:r w:rsidRPr="004C5E83">
        <w:rPr>
          <w:rFonts w:ascii="Times New Roman" w:hAnsi="Times New Roman" w:cs="Times New Roman"/>
          <w:b/>
          <w:bCs/>
          <w:sz w:val="24"/>
          <w:szCs w:val="24"/>
          <w:u w:val="single"/>
          <w:lang w:val="en-US"/>
        </w:rPr>
        <w:t>Day One- Questions</w:t>
      </w:r>
    </w:p>
    <w:p w14:paraId="6B43683F" w14:textId="77777777" w:rsidR="00F36B7A" w:rsidRPr="004C5E83" w:rsidRDefault="00F36B7A" w:rsidP="00F36B7A">
      <w:pPr>
        <w:pStyle w:val="Body"/>
        <w:rPr>
          <w:color w:val="0070C0"/>
        </w:rPr>
      </w:pPr>
    </w:p>
    <w:p w14:paraId="14031B1F" w14:textId="77777777" w:rsidR="00F36B7A" w:rsidRPr="004C5E83" w:rsidRDefault="00CE6259" w:rsidP="00F36B7A">
      <w:pPr>
        <w:pStyle w:val="ListParagraph"/>
        <w:numPr>
          <w:ilvl w:val="0"/>
          <w:numId w:val="38"/>
        </w:numPr>
        <w:spacing w:before="80"/>
        <w:rPr>
          <w:color w:val="0070C0"/>
        </w:rPr>
      </w:pPr>
      <w:r w:rsidRPr="004C5E83">
        <w:rPr>
          <w:rFonts w:ascii="Times New Roman" w:hAnsi="Times New Roman" w:cs="Times New Roman"/>
          <w:color w:val="0070C0"/>
        </w:rPr>
        <w:t>Describe Stephen’s ministry</w:t>
      </w:r>
      <w:r w:rsidR="00107399">
        <w:rPr>
          <w:rFonts w:ascii="Times New Roman" w:hAnsi="Times New Roman" w:cs="Times New Roman"/>
          <w:color w:val="0070C0"/>
        </w:rPr>
        <w:t>.</w:t>
      </w:r>
      <w:r w:rsidRPr="004C5E83">
        <w:rPr>
          <w:rFonts w:ascii="Times New Roman" w:hAnsi="Times New Roman" w:cs="Times New Roman"/>
          <w:color w:val="0070C0"/>
        </w:rPr>
        <w:t xml:space="preserve"> What was he doing?</w:t>
      </w:r>
    </w:p>
    <w:p w14:paraId="56342CD5" w14:textId="77777777" w:rsidR="00CE6259" w:rsidRPr="004C5E83" w:rsidRDefault="009E6687" w:rsidP="00F36B7A">
      <w:pPr>
        <w:pStyle w:val="ListParagraph"/>
        <w:numPr>
          <w:ilvl w:val="0"/>
          <w:numId w:val="38"/>
        </w:numPr>
        <w:spacing w:before="80"/>
        <w:rPr>
          <w:rFonts w:ascii="Times New Roman" w:hAnsi="Times New Roman" w:cs="Times New Roman"/>
          <w:color w:val="0070C0"/>
        </w:rPr>
      </w:pPr>
      <w:r w:rsidRPr="004C5E83">
        <w:rPr>
          <w:rFonts w:ascii="Times New Roman" w:hAnsi="Times New Roman" w:cs="Times New Roman"/>
          <w:color w:val="0070C0"/>
        </w:rPr>
        <w:t xml:space="preserve">Why were the men from the Synagogue not able to refute Stephen? What does that tell us about Stephen’s arguments? </w:t>
      </w:r>
    </w:p>
    <w:p w14:paraId="2AA8C68A" w14:textId="77777777" w:rsidR="004C5E83" w:rsidRPr="004C5E83" w:rsidRDefault="004C5E83" w:rsidP="00F36B7A">
      <w:pPr>
        <w:pStyle w:val="ListParagraph"/>
        <w:numPr>
          <w:ilvl w:val="0"/>
          <w:numId w:val="38"/>
        </w:numPr>
        <w:spacing w:before="80"/>
        <w:rPr>
          <w:rFonts w:ascii="Times New Roman" w:hAnsi="Times New Roman" w:cs="Times New Roman"/>
          <w:color w:val="0070C0"/>
        </w:rPr>
      </w:pPr>
      <w:r w:rsidRPr="004C5E83">
        <w:rPr>
          <w:rFonts w:ascii="Times New Roman" w:hAnsi="Times New Roman" w:cs="Times New Roman"/>
          <w:color w:val="0070C0"/>
        </w:rPr>
        <w:t xml:space="preserve">Why were the charges against Stephen </w:t>
      </w:r>
      <w:r w:rsidR="00107399">
        <w:rPr>
          <w:rFonts w:ascii="Times New Roman" w:hAnsi="Times New Roman" w:cs="Times New Roman"/>
          <w:color w:val="0070C0"/>
        </w:rPr>
        <w:t xml:space="preserve">so </w:t>
      </w:r>
      <w:r w:rsidRPr="004C5E83">
        <w:rPr>
          <w:rFonts w:ascii="Times New Roman" w:hAnsi="Times New Roman" w:cs="Times New Roman"/>
          <w:color w:val="0070C0"/>
        </w:rPr>
        <w:t xml:space="preserve">serious? </w:t>
      </w:r>
    </w:p>
    <w:p w14:paraId="27D569D6" w14:textId="77777777" w:rsidR="004C5E83" w:rsidRPr="009E6687" w:rsidRDefault="004C5E83" w:rsidP="004C5E83">
      <w:pPr>
        <w:pStyle w:val="ListParagraph"/>
        <w:spacing w:before="80"/>
        <w:rPr>
          <w:rFonts w:ascii="Times New Roman" w:hAnsi="Times New Roman" w:cs="Times New Roman"/>
        </w:rPr>
      </w:pPr>
    </w:p>
    <w:p w14:paraId="4149F814" w14:textId="77777777" w:rsidR="00F36B7A" w:rsidRPr="00A56EBD" w:rsidRDefault="00F36B7A" w:rsidP="00F36B7A">
      <w:pPr>
        <w:pStyle w:val="Heading1"/>
        <w:rPr>
          <w:rFonts w:ascii="Times New Roman" w:hAnsi="Times New Roman" w:cs="Times New Roman"/>
        </w:rPr>
      </w:pPr>
      <w:r w:rsidRPr="00A56EBD">
        <w:rPr>
          <w:rFonts w:ascii="Times New Roman" w:hAnsi="Times New Roman" w:cs="Times New Roman"/>
        </w:rPr>
        <w:t xml:space="preserve">Day </w:t>
      </w:r>
      <w:r>
        <w:rPr>
          <w:rFonts w:ascii="Times New Roman" w:hAnsi="Times New Roman" w:cs="Times New Roman"/>
        </w:rPr>
        <w:t>Two</w:t>
      </w:r>
      <w:r w:rsidRPr="00A56EBD">
        <w:rPr>
          <w:rFonts w:ascii="Times New Roman" w:hAnsi="Times New Roman" w:cs="Times New Roman"/>
        </w:rPr>
        <w:t xml:space="preserve"> </w:t>
      </w:r>
    </w:p>
    <w:p w14:paraId="4DBF0017" w14:textId="77777777" w:rsidR="00F36B7A" w:rsidRPr="00F36B7A" w:rsidRDefault="00F36B7A" w:rsidP="00F36B7A"/>
    <w:p w14:paraId="3373509E" w14:textId="77777777" w:rsidR="00BB3C93" w:rsidRPr="00A56EBD" w:rsidRDefault="00BB3C93" w:rsidP="00A45AA3">
      <w:pPr>
        <w:pStyle w:val="Heading2"/>
        <w:numPr>
          <w:ilvl w:val="0"/>
          <w:numId w:val="77"/>
        </w:numPr>
        <w:rPr>
          <w:rFonts w:ascii="Times New Roman" w:hAnsi="Times New Roman" w:cs="Times New Roman"/>
        </w:rPr>
      </w:pPr>
      <w:r w:rsidRPr="00A56EBD">
        <w:rPr>
          <w:rFonts w:ascii="Times New Roman" w:hAnsi="Times New Roman" w:cs="Times New Roman"/>
        </w:rPr>
        <w:t>Stephen’s Speech before the Council (7:2-53)</w:t>
      </w:r>
    </w:p>
    <w:p w14:paraId="69E88434" w14:textId="77777777" w:rsidR="00A45AA3" w:rsidRDefault="00A45AA3" w:rsidP="00A45AA3">
      <w:pPr>
        <w:pStyle w:val="Heading3"/>
        <w:rPr>
          <w:rFonts w:ascii="Times New Roman" w:hAnsi="Times New Roman" w:cs="Times New Roman"/>
        </w:rPr>
      </w:pPr>
    </w:p>
    <w:p w14:paraId="1824B1AF" w14:textId="77777777" w:rsidR="00B30B9B" w:rsidRDefault="00B30B9B" w:rsidP="00B30B9B">
      <w:pPr>
        <w:pStyle w:val="ListParagraph"/>
        <w:numPr>
          <w:ilvl w:val="0"/>
          <w:numId w:val="90"/>
        </w:numPr>
        <w:rPr>
          <w:rFonts w:ascii="Times New Roman" w:hAnsi="Times New Roman" w:cs="Times New Roman"/>
        </w:rPr>
      </w:pPr>
      <w:r>
        <w:rPr>
          <w:rFonts w:ascii="Times New Roman" w:hAnsi="Times New Roman" w:cs="Times New Roman"/>
        </w:rPr>
        <w:t>Stephen’s speech in Acts 7:2-53</w:t>
      </w:r>
      <w:r w:rsidR="006A0E20">
        <w:rPr>
          <w:rFonts w:ascii="Times New Roman" w:hAnsi="Times New Roman" w:cs="Times New Roman"/>
        </w:rPr>
        <w:t xml:space="preserve"> is the longest of all the speeches/sermons in Acts. </w:t>
      </w:r>
    </w:p>
    <w:p w14:paraId="52C1448A" w14:textId="77777777" w:rsidR="00323498" w:rsidRPr="00A25295" w:rsidRDefault="006A0E20" w:rsidP="00A25295">
      <w:pPr>
        <w:pStyle w:val="ListParagraph"/>
        <w:numPr>
          <w:ilvl w:val="0"/>
          <w:numId w:val="90"/>
        </w:numPr>
        <w:rPr>
          <w:rFonts w:ascii="Times New Roman" w:hAnsi="Times New Roman" w:cs="Times New Roman"/>
        </w:rPr>
      </w:pPr>
      <w:r>
        <w:rPr>
          <w:rFonts w:ascii="Times New Roman" w:hAnsi="Times New Roman" w:cs="Times New Roman"/>
        </w:rPr>
        <w:t xml:space="preserve">There are main themes that run through this masterful speech: (1) </w:t>
      </w:r>
      <w:r w:rsidR="00323498">
        <w:rPr>
          <w:rFonts w:ascii="Times New Roman" w:hAnsi="Times New Roman" w:cs="Times New Roman"/>
        </w:rPr>
        <w:t>God gave them the tabernacle in the wilderness and later Solomon’s temple as a testimony; however, Israel thought of God’s presence as tied to the land or a place of worship.</w:t>
      </w:r>
      <w:r>
        <w:rPr>
          <w:rFonts w:ascii="Times New Roman" w:hAnsi="Times New Roman" w:cs="Times New Roman"/>
        </w:rPr>
        <w:t xml:space="preserve"> (2)</w:t>
      </w:r>
      <w:r w:rsidR="00323498">
        <w:rPr>
          <w:rFonts w:ascii="Times New Roman" w:hAnsi="Times New Roman" w:cs="Times New Roman"/>
        </w:rPr>
        <w:t xml:space="preserve"> </w:t>
      </w:r>
      <w:r>
        <w:rPr>
          <w:rFonts w:ascii="Times New Roman" w:hAnsi="Times New Roman" w:cs="Times New Roman"/>
        </w:rPr>
        <w:t xml:space="preserve"> </w:t>
      </w:r>
      <w:r w:rsidR="00323498">
        <w:rPr>
          <w:rFonts w:ascii="Times New Roman" w:hAnsi="Times New Roman" w:cs="Times New Roman"/>
        </w:rPr>
        <w:t xml:space="preserve">God in </w:t>
      </w:r>
      <w:r w:rsidR="00814697">
        <w:rPr>
          <w:rFonts w:ascii="Times New Roman" w:hAnsi="Times New Roman" w:cs="Times New Roman"/>
        </w:rPr>
        <w:t>H</w:t>
      </w:r>
      <w:r w:rsidR="00323498">
        <w:rPr>
          <w:rFonts w:ascii="Times New Roman" w:hAnsi="Times New Roman" w:cs="Times New Roman"/>
        </w:rPr>
        <w:t xml:space="preserve">is faithfulness had raised deliverers to minister to the children of Israel; however, these </w:t>
      </w:r>
      <w:r w:rsidR="00814697">
        <w:rPr>
          <w:rFonts w:ascii="Times New Roman" w:hAnsi="Times New Roman" w:cs="Times New Roman"/>
        </w:rPr>
        <w:t xml:space="preserve">deliverers </w:t>
      </w:r>
      <w:r w:rsidR="00323498">
        <w:rPr>
          <w:rFonts w:ascii="Times New Roman" w:hAnsi="Times New Roman" w:cs="Times New Roman"/>
        </w:rPr>
        <w:t>were rejected and disowned by the people as they scorned and disobeyed God’s law. In the end, Stephen’s argument is not a defense on his charges, but rather a narration of Israel’s past history</w:t>
      </w:r>
      <w:r w:rsidR="00CD5100">
        <w:rPr>
          <w:rFonts w:ascii="Times New Roman" w:hAnsi="Times New Roman" w:cs="Times New Roman"/>
        </w:rPr>
        <w:t xml:space="preserve"> that serves as an indictment against these leaders. It also shows a pattern of rejection of God and His servants. </w:t>
      </w:r>
    </w:p>
    <w:p w14:paraId="5B6F444A" w14:textId="77777777" w:rsidR="006A0E20" w:rsidRPr="00B30B9B" w:rsidRDefault="006A0E20" w:rsidP="006A0E20">
      <w:pPr>
        <w:pStyle w:val="ListParagraph"/>
        <w:rPr>
          <w:rFonts w:ascii="Times New Roman" w:hAnsi="Times New Roman" w:cs="Times New Roman"/>
        </w:rPr>
      </w:pPr>
    </w:p>
    <w:p w14:paraId="569BA2C6" w14:textId="77777777" w:rsidR="00BB3C93" w:rsidRDefault="00A56EBD" w:rsidP="00A45AA3">
      <w:pPr>
        <w:pStyle w:val="Heading3"/>
        <w:numPr>
          <w:ilvl w:val="0"/>
          <w:numId w:val="78"/>
        </w:numPr>
        <w:rPr>
          <w:rFonts w:ascii="Times New Roman" w:hAnsi="Times New Roman" w:cs="Times New Roman"/>
        </w:rPr>
      </w:pPr>
      <w:r>
        <w:rPr>
          <w:rFonts w:ascii="Times New Roman" w:hAnsi="Times New Roman" w:cs="Times New Roman"/>
        </w:rPr>
        <w:t xml:space="preserve">Israel’s History: Abraham’s Promises </w:t>
      </w:r>
      <w:r w:rsidR="00BB3C93" w:rsidRPr="00A56EBD">
        <w:rPr>
          <w:rFonts w:ascii="Times New Roman" w:hAnsi="Times New Roman" w:cs="Times New Roman"/>
        </w:rPr>
        <w:t>(</w:t>
      </w:r>
      <w:r w:rsidR="00DE6176">
        <w:rPr>
          <w:rFonts w:ascii="Times New Roman" w:hAnsi="Times New Roman" w:cs="Times New Roman"/>
        </w:rPr>
        <w:t>7:</w:t>
      </w:r>
      <w:r w:rsidR="00BB3C93" w:rsidRPr="00A56EBD">
        <w:rPr>
          <w:rFonts w:ascii="Times New Roman" w:hAnsi="Times New Roman" w:cs="Times New Roman"/>
        </w:rPr>
        <w:t>2-8)</w:t>
      </w:r>
    </w:p>
    <w:p w14:paraId="2BC0623E" w14:textId="77777777" w:rsidR="004C5E83" w:rsidRDefault="004C5E83" w:rsidP="004C5E83"/>
    <w:p w14:paraId="0E85B5F9" w14:textId="77777777" w:rsidR="004C5E83" w:rsidRDefault="004C5E83" w:rsidP="004C5E83">
      <w:pPr>
        <w:pStyle w:val="ListParagraph"/>
        <w:numPr>
          <w:ilvl w:val="0"/>
          <w:numId w:val="89"/>
        </w:numPr>
        <w:rPr>
          <w:rFonts w:ascii="Times New Roman" w:hAnsi="Times New Roman" w:cs="Times New Roman"/>
        </w:rPr>
      </w:pPr>
      <w:r w:rsidRPr="00B30253">
        <w:rPr>
          <w:rFonts w:ascii="Times New Roman" w:hAnsi="Times New Roman" w:cs="Times New Roman"/>
        </w:rPr>
        <w:t>V</w:t>
      </w:r>
      <w:r w:rsidR="005B72EC">
        <w:rPr>
          <w:rFonts w:ascii="Times New Roman" w:hAnsi="Times New Roman" w:cs="Times New Roman"/>
        </w:rPr>
        <w:t>s</w:t>
      </w:r>
      <w:r w:rsidRPr="00B30253">
        <w:rPr>
          <w:rFonts w:ascii="Times New Roman" w:hAnsi="Times New Roman" w:cs="Times New Roman"/>
        </w:rPr>
        <w:t>.</w:t>
      </w:r>
      <w:r w:rsidR="005B72EC">
        <w:rPr>
          <w:rFonts w:ascii="Times New Roman" w:hAnsi="Times New Roman" w:cs="Times New Roman"/>
        </w:rPr>
        <w:t xml:space="preserve"> </w:t>
      </w:r>
      <w:r w:rsidR="00B30B9B" w:rsidRPr="00B30253">
        <w:rPr>
          <w:rFonts w:ascii="Times New Roman" w:hAnsi="Times New Roman" w:cs="Times New Roman"/>
        </w:rPr>
        <w:t>2</w:t>
      </w:r>
      <w:r w:rsidR="004B6294" w:rsidRPr="00B30253">
        <w:rPr>
          <w:rFonts w:ascii="Times New Roman" w:hAnsi="Times New Roman" w:cs="Times New Roman"/>
        </w:rPr>
        <w:t xml:space="preserve">-3 – Stephen focuses on Abraham’s calling and recounts the story of the Abrahamic covenant. Notice a couple of very important aspects of </w:t>
      </w:r>
      <w:r w:rsidR="00854506" w:rsidRPr="00B30253">
        <w:rPr>
          <w:rFonts w:ascii="Times New Roman" w:hAnsi="Times New Roman" w:cs="Times New Roman"/>
        </w:rPr>
        <w:t xml:space="preserve">verses 2 and 3: (1) </w:t>
      </w:r>
      <w:r w:rsidR="00B30253" w:rsidRPr="00B30253">
        <w:rPr>
          <w:rFonts w:ascii="Times New Roman" w:hAnsi="Times New Roman" w:cs="Times New Roman"/>
        </w:rPr>
        <w:t>God is called “</w:t>
      </w:r>
      <w:r w:rsidR="00B30253" w:rsidRPr="00B30253">
        <w:rPr>
          <w:rFonts w:ascii="Times New Roman" w:hAnsi="Times New Roman" w:cs="Times New Roman"/>
          <w:color w:val="0070C0"/>
        </w:rPr>
        <w:t>the God of glory</w:t>
      </w:r>
      <w:r w:rsidR="00B30253" w:rsidRPr="00B30253">
        <w:rPr>
          <w:rFonts w:ascii="Times New Roman" w:hAnsi="Times New Roman" w:cs="Times New Roman"/>
        </w:rPr>
        <w:t>” (Psalm 29:3; Eph 1:17) “it is a majestic description of God which may echo the glorious theophanies during Israel’s desert wanderings (Referencing Exodus 16:10; 24:16-17). The God of glory is the God of Israel, whom Israel does, and must, worship.</w:t>
      </w:r>
      <w:r w:rsidR="00A25295">
        <w:rPr>
          <w:rFonts w:ascii="Times New Roman" w:hAnsi="Times New Roman" w:cs="Times New Roman"/>
        </w:rPr>
        <w:t>”</w:t>
      </w:r>
      <w:r w:rsidR="00B30253" w:rsidRPr="00B30253">
        <w:rPr>
          <w:rFonts w:ascii="Times New Roman" w:hAnsi="Times New Roman" w:cs="Times New Roman"/>
          <w:vertAlign w:val="superscript"/>
        </w:rPr>
        <w:footnoteReference w:id="16"/>
      </w:r>
      <w:r w:rsidR="00B30253" w:rsidRPr="00B30253">
        <w:rPr>
          <w:rFonts w:ascii="Times New Roman" w:hAnsi="Times New Roman" w:cs="Times New Roman"/>
        </w:rPr>
        <w:t xml:space="preserve"> </w:t>
      </w:r>
      <w:r w:rsidR="008F5943">
        <w:rPr>
          <w:rFonts w:ascii="Times New Roman" w:hAnsi="Times New Roman" w:cs="Times New Roman"/>
        </w:rPr>
        <w:t xml:space="preserve">Stephen was accused of blaspheming God, but he sees God as glorious. Also, </w:t>
      </w:r>
      <w:r w:rsidR="00B30253" w:rsidRPr="00B30253">
        <w:rPr>
          <w:rFonts w:ascii="Times New Roman" w:hAnsi="Times New Roman" w:cs="Times New Roman"/>
        </w:rPr>
        <w:t>(2) Abraham was called when he was living in Mesopotamia</w:t>
      </w:r>
      <w:r w:rsidR="007B7A77">
        <w:rPr>
          <w:rFonts w:ascii="Times New Roman" w:hAnsi="Times New Roman" w:cs="Times New Roman"/>
        </w:rPr>
        <w:t>,</w:t>
      </w:r>
      <w:r w:rsidR="00B30253" w:rsidRPr="00B30253">
        <w:rPr>
          <w:rFonts w:ascii="Times New Roman" w:hAnsi="Times New Roman" w:cs="Times New Roman"/>
        </w:rPr>
        <w:t xml:space="preserve"> outside the ‘promised land.’ </w:t>
      </w:r>
    </w:p>
    <w:p w14:paraId="3AA2D5F1" w14:textId="77777777" w:rsidR="005B72EC" w:rsidRDefault="005B72EC" w:rsidP="005B72EC">
      <w:pPr>
        <w:pStyle w:val="ListParagraph"/>
        <w:rPr>
          <w:rFonts w:ascii="Times New Roman" w:hAnsi="Times New Roman" w:cs="Times New Roman"/>
        </w:rPr>
      </w:pPr>
    </w:p>
    <w:p w14:paraId="13F65924" w14:textId="77777777" w:rsidR="00B30253" w:rsidRDefault="00B30253" w:rsidP="004C5E83">
      <w:pPr>
        <w:pStyle w:val="ListParagraph"/>
        <w:numPr>
          <w:ilvl w:val="0"/>
          <w:numId w:val="89"/>
        </w:numPr>
        <w:rPr>
          <w:rFonts w:ascii="Times New Roman" w:hAnsi="Times New Roman" w:cs="Times New Roman"/>
        </w:rPr>
      </w:pPr>
      <w:r>
        <w:rPr>
          <w:rFonts w:ascii="Times New Roman" w:hAnsi="Times New Roman" w:cs="Times New Roman"/>
        </w:rPr>
        <w:t>V</w:t>
      </w:r>
      <w:r w:rsidR="005B72EC">
        <w:rPr>
          <w:rFonts w:ascii="Times New Roman" w:hAnsi="Times New Roman" w:cs="Times New Roman"/>
        </w:rPr>
        <w:t>s</w:t>
      </w:r>
      <w:r>
        <w:rPr>
          <w:rFonts w:ascii="Times New Roman" w:hAnsi="Times New Roman" w:cs="Times New Roman"/>
        </w:rPr>
        <w:t>.</w:t>
      </w:r>
      <w:r w:rsidR="005B72EC">
        <w:rPr>
          <w:rFonts w:ascii="Times New Roman" w:hAnsi="Times New Roman" w:cs="Times New Roman"/>
        </w:rPr>
        <w:t xml:space="preserve"> </w:t>
      </w:r>
      <w:r>
        <w:rPr>
          <w:rFonts w:ascii="Times New Roman" w:hAnsi="Times New Roman" w:cs="Times New Roman"/>
        </w:rPr>
        <w:t>4</w:t>
      </w:r>
      <w:r w:rsidR="005B72EC">
        <w:rPr>
          <w:rFonts w:ascii="Times New Roman" w:hAnsi="Times New Roman" w:cs="Times New Roman"/>
        </w:rPr>
        <w:t>-5 -Abraham, obeying God’s call, leaves his homeland and settles temporarily in Haran until his father died. After this life-altering even</w:t>
      </w:r>
      <w:r w:rsidR="00BC5486">
        <w:rPr>
          <w:rFonts w:ascii="Times New Roman" w:hAnsi="Times New Roman" w:cs="Times New Roman"/>
        </w:rPr>
        <w:t>t</w:t>
      </w:r>
      <w:r w:rsidR="005B72EC">
        <w:rPr>
          <w:rFonts w:ascii="Times New Roman" w:hAnsi="Times New Roman" w:cs="Times New Roman"/>
        </w:rPr>
        <w:t xml:space="preserve">, God has him move again, now to Canaan, the land that Jews were occupying in Stephen’s day. However, even though the Jews lived in the </w:t>
      </w:r>
      <w:r w:rsidR="00BC5486">
        <w:rPr>
          <w:rFonts w:ascii="Times New Roman" w:hAnsi="Times New Roman" w:cs="Times New Roman"/>
        </w:rPr>
        <w:t>l</w:t>
      </w:r>
      <w:r w:rsidR="005B72EC">
        <w:rPr>
          <w:rFonts w:ascii="Times New Roman" w:hAnsi="Times New Roman" w:cs="Times New Roman"/>
        </w:rPr>
        <w:t xml:space="preserve">and, in v.5, Stephen says that Abraham was not given an inheritance by God, </w:t>
      </w:r>
      <w:r w:rsidR="00BC5486">
        <w:rPr>
          <w:rFonts w:ascii="Times New Roman" w:hAnsi="Times New Roman" w:cs="Times New Roman"/>
        </w:rPr>
        <w:t>only the promise of one</w:t>
      </w:r>
      <w:r w:rsidR="005B72EC">
        <w:rPr>
          <w:rFonts w:ascii="Times New Roman" w:hAnsi="Times New Roman" w:cs="Times New Roman"/>
        </w:rPr>
        <w:t xml:space="preserve">. </w:t>
      </w:r>
    </w:p>
    <w:p w14:paraId="6CC684B4" w14:textId="77777777" w:rsidR="005B72EC" w:rsidRPr="005B72EC" w:rsidRDefault="005B72EC" w:rsidP="005B72EC">
      <w:pPr>
        <w:pStyle w:val="ListParagraph"/>
        <w:rPr>
          <w:rFonts w:ascii="Times New Roman" w:hAnsi="Times New Roman" w:cs="Times New Roman"/>
        </w:rPr>
      </w:pPr>
    </w:p>
    <w:p w14:paraId="16DDEA4D" w14:textId="77777777" w:rsidR="00683D7D" w:rsidRPr="00683D7D" w:rsidRDefault="005B72EC" w:rsidP="00683D7D">
      <w:pPr>
        <w:pStyle w:val="ListParagraph"/>
        <w:numPr>
          <w:ilvl w:val="0"/>
          <w:numId w:val="89"/>
        </w:numPr>
        <w:rPr>
          <w:rFonts w:ascii="Times New Roman" w:hAnsi="Times New Roman" w:cs="Times New Roman"/>
        </w:rPr>
      </w:pPr>
      <w:r>
        <w:rPr>
          <w:rFonts w:ascii="Times New Roman" w:hAnsi="Times New Roman" w:cs="Times New Roman"/>
        </w:rPr>
        <w:t xml:space="preserve">Vs. 6-7 </w:t>
      </w:r>
      <w:r w:rsidR="00683D7D">
        <w:rPr>
          <w:rFonts w:ascii="Times New Roman" w:hAnsi="Times New Roman" w:cs="Times New Roman"/>
        </w:rPr>
        <w:t>–</w:t>
      </w:r>
      <w:r>
        <w:rPr>
          <w:rFonts w:ascii="Times New Roman" w:hAnsi="Times New Roman" w:cs="Times New Roman"/>
        </w:rPr>
        <w:t xml:space="preserve"> </w:t>
      </w:r>
      <w:r w:rsidR="00683D7D">
        <w:rPr>
          <w:rFonts w:ascii="Times New Roman" w:hAnsi="Times New Roman" w:cs="Times New Roman"/>
        </w:rPr>
        <w:t xml:space="preserve">In these two verses, Stephen quotes Genesis 15:13 and Exodus 3:12 to make a point. Abraham’s descendants would be sojourners in a foreign land, they would be enslaved for 400 years, yet God will deliver them so that they would in turn come to worship him </w:t>
      </w:r>
      <w:r w:rsidR="00902608">
        <w:rPr>
          <w:rFonts w:ascii="Times New Roman" w:hAnsi="Times New Roman" w:cs="Times New Roman"/>
        </w:rPr>
        <w:t xml:space="preserve">back </w:t>
      </w:r>
      <w:r w:rsidR="00683D7D">
        <w:rPr>
          <w:rFonts w:ascii="Times New Roman" w:hAnsi="Times New Roman" w:cs="Times New Roman"/>
        </w:rPr>
        <w:t>“</w:t>
      </w:r>
      <w:r w:rsidR="00683D7D" w:rsidRPr="00683D7D">
        <w:rPr>
          <w:rFonts w:ascii="Times New Roman" w:hAnsi="Times New Roman" w:cs="Times New Roman"/>
          <w:color w:val="0070C0"/>
        </w:rPr>
        <w:t>in this place</w:t>
      </w:r>
      <w:r w:rsidR="00683D7D">
        <w:rPr>
          <w:rFonts w:ascii="Times New Roman" w:hAnsi="Times New Roman" w:cs="Times New Roman"/>
        </w:rPr>
        <w:t xml:space="preserve">.” </w:t>
      </w:r>
      <w:r w:rsidR="00683D7D" w:rsidRPr="00683D7D">
        <w:rPr>
          <w:rFonts w:ascii="Times New Roman" w:hAnsi="Times New Roman" w:cs="Times New Roman"/>
        </w:rPr>
        <w:t>The “place” that Stephen is referring to is the land</w:t>
      </w:r>
      <w:r w:rsidR="00683D7D">
        <w:rPr>
          <w:rFonts w:ascii="Times New Roman" w:hAnsi="Times New Roman" w:cs="Times New Roman"/>
        </w:rPr>
        <w:t xml:space="preserve"> where God was going to engage with His </w:t>
      </w:r>
      <w:r w:rsidR="00683D7D" w:rsidRPr="00F3734B">
        <w:rPr>
          <w:rFonts w:ascii="Times New Roman" w:hAnsi="Times New Roman" w:cs="Times New Roman"/>
        </w:rPr>
        <w:t>people.</w:t>
      </w:r>
      <w:r w:rsidR="00683D7D" w:rsidRPr="00F3734B">
        <w:rPr>
          <w:rFonts w:ascii="Times New Roman" w:hAnsi="Times New Roman" w:cs="Times New Roman"/>
          <w:vertAlign w:val="superscript"/>
        </w:rPr>
        <w:footnoteReference w:id="17"/>
      </w:r>
      <w:r w:rsidR="00683D7D" w:rsidRPr="00683D7D">
        <w:rPr>
          <w:rFonts w:ascii="Times New Roman" w:hAnsi="Times New Roman" w:cs="Times New Roman"/>
        </w:rPr>
        <w:t xml:space="preserve"> </w:t>
      </w:r>
    </w:p>
    <w:p w14:paraId="5A7237A8" w14:textId="77777777" w:rsidR="005B72EC" w:rsidRPr="005B72EC" w:rsidRDefault="005B72EC" w:rsidP="005B72EC">
      <w:pPr>
        <w:pStyle w:val="ListParagraph"/>
        <w:rPr>
          <w:rFonts w:ascii="Times New Roman" w:hAnsi="Times New Roman" w:cs="Times New Roman"/>
        </w:rPr>
      </w:pPr>
    </w:p>
    <w:p w14:paraId="6ACDFDE6" w14:textId="77777777" w:rsidR="00B30253" w:rsidRDefault="005B72EC" w:rsidP="005F7023">
      <w:pPr>
        <w:pStyle w:val="ListParagraph"/>
        <w:numPr>
          <w:ilvl w:val="0"/>
          <w:numId w:val="89"/>
        </w:numPr>
        <w:rPr>
          <w:rFonts w:ascii="Times New Roman" w:hAnsi="Times New Roman" w:cs="Times New Roman"/>
        </w:rPr>
      </w:pPr>
      <w:r w:rsidRPr="00F3734B">
        <w:rPr>
          <w:rFonts w:ascii="Times New Roman" w:hAnsi="Times New Roman" w:cs="Times New Roman"/>
        </w:rPr>
        <w:t xml:space="preserve">V. 8 </w:t>
      </w:r>
      <w:r w:rsidR="00F3734B" w:rsidRPr="00F3734B">
        <w:rPr>
          <w:rFonts w:ascii="Times New Roman" w:hAnsi="Times New Roman" w:cs="Times New Roman"/>
        </w:rPr>
        <w:t>–</w:t>
      </w:r>
      <w:r w:rsidRPr="00F3734B">
        <w:rPr>
          <w:rFonts w:ascii="Times New Roman" w:hAnsi="Times New Roman" w:cs="Times New Roman"/>
        </w:rPr>
        <w:t xml:space="preserve"> </w:t>
      </w:r>
      <w:r w:rsidR="00F3734B" w:rsidRPr="00F3734B">
        <w:rPr>
          <w:rFonts w:ascii="Times New Roman" w:hAnsi="Times New Roman" w:cs="Times New Roman"/>
        </w:rPr>
        <w:t xml:space="preserve">Now Stephen speaks of the promises of God to Abraham as a </w:t>
      </w:r>
      <w:proofErr w:type="gramStart"/>
      <w:r w:rsidR="00F3734B" w:rsidRPr="00F3734B">
        <w:rPr>
          <w:rFonts w:ascii="Times New Roman" w:hAnsi="Times New Roman" w:cs="Times New Roman"/>
        </w:rPr>
        <w:t>covenant</w:t>
      </w:r>
      <w:r w:rsidR="00902608">
        <w:rPr>
          <w:rFonts w:ascii="Times New Roman" w:hAnsi="Times New Roman" w:cs="Times New Roman"/>
        </w:rPr>
        <w:t xml:space="preserve">, </w:t>
      </w:r>
      <w:r w:rsidR="00F3734B" w:rsidRPr="00F3734B">
        <w:rPr>
          <w:rFonts w:ascii="Times New Roman" w:hAnsi="Times New Roman" w:cs="Times New Roman"/>
        </w:rPr>
        <w:t xml:space="preserve"> </w:t>
      </w:r>
      <w:r w:rsidR="00902608">
        <w:rPr>
          <w:rFonts w:ascii="Times New Roman" w:hAnsi="Times New Roman" w:cs="Times New Roman"/>
        </w:rPr>
        <w:t>c</w:t>
      </w:r>
      <w:r w:rsidR="00F3734B" w:rsidRPr="00F3734B">
        <w:rPr>
          <w:rFonts w:ascii="Times New Roman" w:hAnsi="Times New Roman" w:cs="Times New Roman"/>
        </w:rPr>
        <w:t>ircumcision</w:t>
      </w:r>
      <w:proofErr w:type="gramEnd"/>
      <w:r w:rsidR="00F3734B" w:rsidRPr="00F3734B">
        <w:rPr>
          <w:rFonts w:ascii="Times New Roman" w:hAnsi="Times New Roman" w:cs="Times New Roman"/>
        </w:rPr>
        <w:t xml:space="preserve"> being </w:t>
      </w:r>
      <w:r w:rsidR="00902608">
        <w:rPr>
          <w:rFonts w:ascii="Times New Roman" w:hAnsi="Times New Roman" w:cs="Times New Roman"/>
        </w:rPr>
        <w:t>its</w:t>
      </w:r>
      <w:r w:rsidR="00F3734B" w:rsidRPr="00F3734B">
        <w:rPr>
          <w:rFonts w:ascii="Times New Roman" w:hAnsi="Times New Roman" w:cs="Times New Roman"/>
        </w:rPr>
        <w:t xml:space="preserve"> outward sign of the covenant between God and Abraham. </w:t>
      </w:r>
      <w:r w:rsidR="00F3734B" w:rsidRPr="00F3734B">
        <w:rPr>
          <w:rFonts w:ascii="Times New Roman" w:hAnsi="Times New Roman" w:cs="Times New Roman"/>
          <w:i/>
        </w:rPr>
        <w:t>Circumcision</w:t>
      </w:r>
      <w:r w:rsidR="00F3734B" w:rsidRPr="00F3734B">
        <w:rPr>
          <w:rFonts w:ascii="Times New Roman" w:hAnsi="Times New Roman" w:cs="Times New Roman"/>
        </w:rPr>
        <w:t xml:space="preserve"> for following generations of males then became a claim to ‘inclusion within the Abrahamic relationship’ (cf. Gn. 17:9–14).</w:t>
      </w:r>
      <w:r w:rsidR="00F3734B">
        <w:rPr>
          <w:rStyle w:val="FootnoteReference"/>
          <w:rFonts w:ascii="Times New Roman" w:hAnsi="Times New Roman" w:cs="Times New Roman"/>
        </w:rPr>
        <w:footnoteReference w:id="18"/>
      </w:r>
      <w:r w:rsidR="00F3734B" w:rsidRPr="00F3734B">
        <w:rPr>
          <w:rFonts w:ascii="Times New Roman" w:hAnsi="Times New Roman" w:cs="Times New Roman"/>
        </w:rPr>
        <w:t xml:space="preserve"> The rest of the verse outlines how the covenant promises of God began to be fulfilled with respect to Abraham’s offspring.</w:t>
      </w:r>
      <w:r w:rsidR="00F3734B" w:rsidRPr="00F3734B">
        <w:rPr>
          <w:rFonts w:ascii="Times New Roman" w:hAnsi="Times New Roman" w:cs="Times New Roman"/>
          <w:vertAlign w:val="superscript"/>
        </w:rPr>
        <w:footnoteReference w:id="19"/>
      </w:r>
    </w:p>
    <w:p w14:paraId="7B924089" w14:textId="77777777" w:rsidR="00F3734B" w:rsidRPr="00F3734B" w:rsidRDefault="00F3734B" w:rsidP="00F3734B">
      <w:pPr>
        <w:pStyle w:val="ListParagraph"/>
        <w:rPr>
          <w:rFonts w:ascii="Times New Roman" w:hAnsi="Times New Roman" w:cs="Times New Roman"/>
        </w:rPr>
      </w:pPr>
    </w:p>
    <w:p w14:paraId="34C2BBD6" w14:textId="77777777" w:rsidR="00882272" w:rsidRPr="00882272" w:rsidRDefault="00882272" w:rsidP="00882272">
      <w:pPr>
        <w:pStyle w:val="NormalWeb"/>
        <w:numPr>
          <w:ilvl w:val="0"/>
          <w:numId w:val="89"/>
        </w:numPr>
        <w:rPr>
          <w:rFonts w:eastAsia="Times New Roman" w:cs="Times New Roman"/>
          <w:color w:val="auto"/>
          <w:bdr w:val="none" w:sz="0" w:space="0" w:color="auto"/>
        </w:rPr>
      </w:pPr>
      <w:r>
        <w:rPr>
          <w:rFonts w:cs="Times New Roman"/>
        </w:rPr>
        <w:t>So, in this way</w:t>
      </w:r>
      <w:r>
        <w:rPr>
          <w:rFonts w:eastAsia="Times New Roman" w:cs="Times New Roman"/>
          <w:color w:val="auto"/>
          <w:bdr w:val="none" w:sz="0" w:space="0" w:color="auto"/>
        </w:rPr>
        <w:t>,</w:t>
      </w:r>
      <w:r w:rsidRPr="00882272">
        <w:rPr>
          <w:rFonts w:eastAsia="Times New Roman" w:cs="Times New Roman"/>
          <w:color w:val="auto"/>
          <w:bdr w:val="none" w:sz="0" w:space="0" w:color="auto"/>
        </w:rPr>
        <w:t xml:space="preserve"> this chapter in Israel's history ends with emphasis on God's faithfulness to His promises to Abraham. The Sanhedrin needed to </w:t>
      </w:r>
      <w:r w:rsidR="00E2016E">
        <w:rPr>
          <w:rFonts w:eastAsia="Times New Roman" w:cs="Times New Roman"/>
          <w:color w:val="auto"/>
          <w:bdr w:val="none" w:sz="0" w:space="0" w:color="auto"/>
        </w:rPr>
        <w:t>rethink</w:t>
      </w:r>
      <w:r w:rsidRPr="00882272">
        <w:rPr>
          <w:rFonts w:eastAsia="Times New Roman" w:cs="Times New Roman"/>
          <w:color w:val="auto"/>
          <w:bdr w:val="none" w:sz="0" w:space="0" w:color="auto"/>
        </w:rPr>
        <w:t xml:space="preserve"> these promises in the light of how God was working in their day</w:t>
      </w:r>
      <w:r w:rsidR="00A25295">
        <w:rPr>
          <w:rFonts w:eastAsia="Times New Roman" w:cs="Times New Roman"/>
          <w:color w:val="auto"/>
          <w:bdr w:val="none" w:sz="0" w:space="0" w:color="auto"/>
        </w:rPr>
        <w:t>.</w:t>
      </w:r>
      <w:r>
        <w:rPr>
          <w:rStyle w:val="FootnoteReference"/>
          <w:rFonts w:eastAsia="Times New Roman" w:cs="Times New Roman"/>
          <w:color w:val="auto"/>
          <w:bdr w:val="none" w:sz="0" w:space="0" w:color="auto"/>
        </w:rPr>
        <w:footnoteReference w:id="20"/>
      </w:r>
      <w:r w:rsidRPr="00882272">
        <w:rPr>
          <w:rFonts w:eastAsia="Times New Roman" w:cs="Times New Roman"/>
          <w:color w:val="auto"/>
          <w:bdr w:val="none" w:sz="0" w:space="0" w:color="auto"/>
        </w:rPr>
        <w:t xml:space="preserve"> </w:t>
      </w:r>
    </w:p>
    <w:p w14:paraId="2DACC228" w14:textId="77777777" w:rsidR="00882272" w:rsidRDefault="00882272" w:rsidP="00882272">
      <w:pPr>
        <w:pStyle w:val="NormalWeb"/>
        <w:numPr>
          <w:ilvl w:val="0"/>
          <w:numId w:val="89"/>
        </w:numPr>
        <w:rPr>
          <w:rFonts w:eastAsia="Times New Roman" w:cs="Times New Roman"/>
          <w:color w:val="auto"/>
          <w:bdr w:val="none" w:sz="0" w:space="0" w:color="auto"/>
        </w:rPr>
      </w:pPr>
      <w:r>
        <w:rPr>
          <w:rFonts w:eastAsia="Times New Roman" w:cs="Times New Roman"/>
          <w:color w:val="auto"/>
          <w:bdr w:val="none" w:sz="0" w:space="0" w:color="auto"/>
        </w:rPr>
        <w:t xml:space="preserve">To recap, Stephen so far affirms that the God of glory made a covenant with Abraham where </w:t>
      </w:r>
      <w:r w:rsidR="00E2016E">
        <w:rPr>
          <w:rFonts w:eastAsia="Times New Roman" w:cs="Times New Roman"/>
          <w:color w:val="auto"/>
          <w:bdr w:val="none" w:sz="0" w:space="0" w:color="auto"/>
        </w:rPr>
        <w:t>H</w:t>
      </w:r>
      <w:r>
        <w:rPr>
          <w:rFonts w:eastAsia="Times New Roman" w:cs="Times New Roman"/>
          <w:color w:val="auto"/>
          <w:bdr w:val="none" w:sz="0" w:space="0" w:color="auto"/>
        </w:rPr>
        <w:t>e promised a land (vs.</w:t>
      </w:r>
      <w:r w:rsidR="00E2016E">
        <w:rPr>
          <w:rFonts w:eastAsia="Times New Roman" w:cs="Times New Roman"/>
          <w:color w:val="auto"/>
          <w:bdr w:val="none" w:sz="0" w:space="0" w:color="auto"/>
        </w:rPr>
        <w:t xml:space="preserve"> </w:t>
      </w:r>
      <w:r>
        <w:rPr>
          <w:rFonts w:eastAsia="Times New Roman" w:cs="Times New Roman"/>
          <w:color w:val="auto"/>
          <w:bdr w:val="none" w:sz="0" w:space="0" w:color="auto"/>
        </w:rPr>
        <w:t>2-4), seed (v.</w:t>
      </w:r>
      <w:r w:rsidR="00E2016E">
        <w:rPr>
          <w:rFonts w:eastAsia="Times New Roman" w:cs="Times New Roman"/>
          <w:color w:val="auto"/>
          <w:bdr w:val="none" w:sz="0" w:space="0" w:color="auto"/>
        </w:rPr>
        <w:t xml:space="preserve"> </w:t>
      </w:r>
      <w:r>
        <w:rPr>
          <w:rFonts w:eastAsia="Times New Roman" w:cs="Times New Roman"/>
          <w:color w:val="auto"/>
          <w:bdr w:val="none" w:sz="0" w:space="0" w:color="auto"/>
        </w:rPr>
        <w:t>5), and blessing (vs. 6-7). The sign of the covenant was circumcision (v.</w:t>
      </w:r>
      <w:r w:rsidR="00E2016E">
        <w:rPr>
          <w:rFonts w:eastAsia="Times New Roman" w:cs="Times New Roman"/>
          <w:color w:val="auto"/>
          <w:bdr w:val="none" w:sz="0" w:space="0" w:color="auto"/>
        </w:rPr>
        <w:t xml:space="preserve"> </w:t>
      </w:r>
      <w:r>
        <w:rPr>
          <w:rFonts w:eastAsia="Times New Roman" w:cs="Times New Roman"/>
          <w:color w:val="auto"/>
          <w:bdr w:val="none" w:sz="0" w:space="0" w:color="auto"/>
        </w:rPr>
        <w:t xml:space="preserve">8). </w:t>
      </w:r>
    </w:p>
    <w:p w14:paraId="57A141F6" w14:textId="77777777" w:rsidR="00AB2FF8" w:rsidRPr="00882272" w:rsidRDefault="00AB2FF8" w:rsidP="00AB2FF8">
      <w:pPr>
        <w:pStyle w:val="NormalWeb"/>
        <w:ind w:left="720"/>
        <w:rPr>
          <w:rFonts w:eastAsia="Times New Roman" w:cs="Times New Roman"/>
          <w:color w:val="auto"/>
          <w:bdr w:val="none" w:sz="0" w:space="0" w:color="auto"/>
        </w:rPr>
      </w:pPr>
    </w:p>
    <w:p w14:paraId="606C5481" w14:textId="77777777" w:rsidR="00DE6176" w:rsidRDefault="00A56EBD" w:rsidP="00A45AA3">
      <w:pPr>
        <w:pStyle w:val="Heading3"/>
        <w:numPr>
          <w:ilvl w:val="0"/>
          <w:numId w:val="78"/>
        </w:numPr>
        <w:rPr>
          <w:rFonts w:ascii="Times New Roman" w:hAnsi="Times New Roman" w:cs="Times New Roman"/>
        </w:rPr>
      </w:pPr>
      <w:r>
        <w:rPr>
          <w:rFonts w:ascii="Times New Roman" w:hAnsi="Times New Roman" w:cs="Times New Roman"/>
        </w:rPr>
        <w:t xml:space="preserve">Israel’s History: God delivers His people through Joseph </w:t>
      </w:r>
      <w:r w:rsidR="00BB3C93" w:rsidRPr="00A56EBD">
        <w:rPr>
          <w:rFonts w:ascii="Times New Roman" w:hAnsi="Times New Roman" w:cs="Times New Roman"/>
        </w:rPr>
        <w:t>(</w:t>
      </w:r>
      <w:r w:rsidR="00DE6176">
        <w:rPr>
          <w:rFonts w:ascii="Times New Roman" w:hAnsi="Times New Roman" w:cs="Times New Roman"/>
        </w:rPr>
        <w:t>7:</w:t>
      </w:r>
      <w:r w:rsidR="00BB3C93" w:rsidRPr="00A56EBD">
        <w:rPr>
          <w:rFonts w:ascii="Times New Roman" w:hAnsi="Times New Roman" w:cs="Times New Roman"/>
        </w:rPr>
        <w:t>9-</w:t>
      </w:r>
      <w:r w:rsidR="00DE6176">
        <w:rPr>
          <w:rFonts w:ascii="Times New Roman" w:hAnsi="Times New Roman" w:cs="Times New Roman"/>
        </w:rPr>
        <w:t>16)</w:t>
      </w:r>
    </w:p>
    <w:p w14:paraId="36F2C669" w14:textId="77777777" w:rsidR="00AB2FF8" w:rsidRDefault="00AB2FF8" w:rsidP="00AB2FF8"/>
    <w:p w14:paraId="1AB2730D" w14:textId="77777777" w:rsidR="00AB2FF8" w:rsidRPr="00AB2FF8" w:rsidRDefault="00AB2FF8" w:rsidP="00AB2FF8">
      <w:pPr>
        <w:pStyle w:val="ListParagraph"/>
        <w:numPr>
          <w:ilvl w:val="0"/>
          <w:numId w:val="92"/>
        </w:numPr>
        <w:rPr>
          <w:rFonts w:ascii="Times New Roman" w:hAnsi="Times New Roman" w:cs="Times New Roman"/>
        </w:rPr>
      </w:pPr>
      <w:r w:rsidRPr="00AB2FF8">
        <w:rPr>
          <w:rFonts w:ascii="Times New Roman" w:hAnsi="Times New Roman" w:cs="Times New Roman"/>
        </w:rPr>
        <w:t xml:space="preserve">In the next section of his speech, Stephen focuses on Joseph and his family. He does this </w:t>
      </w:r>
      <w:r w:rsidR="00DE4013">
        <w:rPr>
          <w:rFonts w:ascii="Times New Roman" w:hAnsi="Times New Roman" w:cs="Times New Roman"/>
        </w:rPr>
        <w:t xml:space="preserve">by talking about God’s faithfulness to the Abrahamic covenant as he protects his </w:t>
      </w:r>
      <w:proofErr w:type="gramStart"/>
      <w:r w:rsidR="00DE4013">
        <w:rPr>
          <w:rFonts w:ascii="Times New Roman" w:hAnsi="Times New Roman" w:cs="Times New Roman"/>
        </w:rPr>
        <w:t>people  and</w:t>
      </w:r>
      <w:proofErr w:type="gramEnd"/>
      <w:r w:rsidR="00DE4013">
        <w:rPr>
          <w:rFonts w:ascii="Times New Roman" w:hAnsi="Times New Roman" w:cs="Times New Roman"/>
        </w:rPr>
        <w:t xml:space="preserve"> </w:t>
      </w:r>
      <w:r w:rsidRPr="00AB2FF8">
        <w:rPr>
          <w:rFonts w:ascii="Times New Roman" w:hAnsi="Times New Roman" w:cs="Times New Roman"/>
        </w:rPr>
        <w:t xml:space="preserve">how </w:t>
      </w:r>
      <w:r>
        <w:rPr>
          <w:rFonts w:ascii="Times New Roman" w:hAnsi="Times New Roman" w:cs="Times New Roman"/>
        </w:rPr>
        <w:t>Joseph’s story seems to mimic what had happ</w:t>
      </w:r>
      <w:r w:rsidR="003D6537">
        <w:rPr>
          <w:rFonts w:ascii="Times New Roman" w:hAnsi="Times New Roman" w:cs="Times New Roman"/>
        </w:rPr>
        <w:t>en</w:t>
      </w:r>
      <w:r>
        <w:rPr>
          <w:rFonts w:ascii="Times New Roman" w:hAnsi="Times New Roman" w:cs="Times New Roman"/>
        </w:rPr>
        <w:t xml:space="preserve">ed to Jesus. </w:t>
      </w:r>
    </w:p>
    <w:p w14:paraId="4AF48972" w14:textId="77777777" w:rsidR="00F36B7A" w:rsidRDefault="00F36B7A" w:rsidP="00F36B7A"/>
    <w:p w14:paraId="2249BE72" w14:textId="77777777" w:rsidR="00396C7C" w:rsidRDefault="00396C7C" w:rsidP="00396C7C">
      <w:pPr>
        <w:pStyle w:val="ListParagraph"/>
        <w:numPr>
          <w:ilvl w:val="0"/>
          <w:numId w:val="91"/>
        </w:numPr>
        <w:rPr>
          <w:rFonts w:ascii="Times New Roman" w:hAnsi="Times New Roman" w:cs="Times New Roman"/>
        </w:rPr>
      </w:pPr>
      <w:r>
        <w:rPr>
          <w:rFonts w:ascii="Times New Roman" w:hAnsi="Times New Roman" w:cs="Times New Roman"/>
        </w:rPr>
        <w:t>V</w:t>
      </w:r>
      <w:r w:rsidR="00DC49D0">
        <w:rPr>
          <w:rFonts w:ascii="Times New Roman" w:hAnsi="Times New Roman" w:cs="Times New Roman"/>
        </w:rPr>
        <w:t>s</w:t>
      </w:r>
      <w:r>
        <w:rPr>
          <w:rFonts w:ascii="Times New Roman" w:hAnsi="Times New Roman" w:cs="Times New Roman"/>
        </w:rPr>
        <w:t>.9-10—Now Stephen switches his attention to Joseph, one of the twelve patriarchs, the great</w:t>
      </w:r>
      <w:r w:rsidR="00FB5749">
        <w:rPr>
          <w:rFonts w:ascii="Times New Roman" w:hAnsi="Times New Roman" w:cs="Times New Roman"/>
        </w:rPr>
        <w:t xml:space="preserve"> </w:t>
      </w:r>
      <w:r>
        <w:rPr>
          <w:rFonts w:ascii="Times New Roman" w:hAnsi="Times New Roman" w:cs="Times New Roman"/>
        </w:rPr>
        <w:t xml:space="preserve">grandson of Abraham. The story of Joseph is an amazing story of the providence and </w:t>
      </w:r>
      <w:r w:rsidR="00A03280">
        <w:rPr>
          <w:rFonts w:ascii="Times New Roman" w:hAnsi="Times New Roman" w:cs="Times New Roman"/>
        </w:rPr>
        <w:t xml:space="preserve">faithfulness of God in the lives of the children of Israel. </w:t>
      </w:r>
    </w:p>
    <w:p w14:paraId="021BE1B3" w14:textId="77777777" w:rsidR="00A03280" w:rsidRDefault="00A03280" w:rsidP="00396C7C">
      <w:pPr>
        <w:pStyle w:val="ListParagraph"/>
        <w:numPr>
          <w:ilvl w:val="0"/>
          <w:numId w:val="91"/>
        </w:numPr>
        <w:rPr>
          <w:rFonts w:ascii="Times New Roman" w:hAnsi="Times New Roman" w:cs="Times New Roman"/>
        </w:rPr>
      </w:pPr>
      <w:r>
        <w:rPr>
          <w:rFonts w:ascii="Times New Roman" w:hAnsi="Times New Roman" w:cs="Times New Roman"/>
        </w:rPr>
        <w:t xml:space="preserve">Stephen tells the story from the lows of being sold into slavery to the highs of being made governor over all Egypt. </w:t>
      </w:r>
    </w:p>
    <w:p w14:paraId="02AE520B" w14:textId="77777777" w:rsidR="00A03280" w:rsidRDefault="00A03280" w:rsidP="00396C7C">
      <w:pPr>
        <w:pStyle w:val="ListParagraph"/>
        <w:numPr>
          <w:ilvl w:val="0"/>
          <w:numId w:val="91"/>
        </w:numPr>
        <w:rPr>
          <w:rFonts w:ascii="Times New Roman" w:hAnsi="Times New Roman" w:cs="Times New Roman"/>
        </w:rPr>
      </w:pPr>
      <w:r>
        <w:rPr>
          <w:rFonts w:ascii="Times New Roman" w:hAnsi="Times New Roman" w:cs="Times New Roman"/>
        </w:rPr>
        <w:t>Notice the contrast between Joseph and his brothers. While his brothers are characterized by jealousy and cruelty, Joseph is characterized by “</w:t>
      </w:r>
      <w:r w:rsidRPr="00EB1F95">
        <w:rPr>
          <w:rFonts w:ascii="Times New Roman" w:hAnsi="Times New Roman" w:cs="Times New Roman"/>
          <w:color w:val="0070C0"/>
        </w:rPr>
        <w:t>favor and wisdom</w:t>
      </w:r>
      <w:r>
        <w:rPr>
          <w:rFonts w:ascii="Times New Roman" w:hAnsi="Times New Roman" w:cs="Times New Roman"/>
        </w:rPr>
        <w:t xml:space="preserve">.” </w:t>
      </w:r>
    </w:p>
    <w:p w14:paraId="748E2472" w14:textId="77777777" w:rsidR="00A03280" w:rsidRDefault="005A3A7C" w:rsidP="00396C7C">
      <w:pPr>
        <w:pStyle w:val="ListParagraph"/>
        <w:numPr>
          <w:ilvl w:val="0"/>
          <w:numId w:val="91"/>
        </w:numPr>
        <w:rPr>
          <w:rFonts w:ascii="Times New Roman" w:hAnsi="Times New Roman" w:cs="Times New Roman"/>
        </w:rPr>
      </w:pPr>
      <w:r>
        <w:rPr>
          <w:rFonts w:ascii="Times New Roman" w:hAnsi="Times New Roman" w:cs="Times New Roman"/>
        </w:rPr>
        <w:t>One can’t help but see that there might be a subliminal message from Stephen</w:t>
      </w:r>
      <w:r w:rsidR="00EB1F95">
        <w:rPr>
          <w:rFonts w:ascii="Times New Roman" w:hAnsi="Times New Roman" w:cs="Times New Roman"/>
        </w:rPr>
        <w:t>:</w:t>
      </w:r>
      <w:r>
        <w:rPr>
          <w:rFonts w:ascii="Times New Roman" w:hAnsi="Times New Roman" w:cs="Times New Roman"/>
        </w:rPr>
        <w:t xml:space="preserve"> while one person </w:t>
      </w:r>
      <w:r w:rsidR="00EB1F95">
        <w:rPr>
          <w:rFonts w:ascii="Times New Roman" w:hAnsi="Times New Roman" w:cs="Times New Roman"/>
        </w:rPr>
        <w:t xml:space="preserve">(Jesus) </w:t>
      </w:r>
      <w:r>
        <w:rPr>
          <w:rFonts w:ascii="Times New Roman" w:hAnsi="Times New Roman" w:cs="Times New Roman"/>
        </w:rPr>
        <w:t xml:space="preserve">had </w:t>
      </w:r>
      <w:r w:rsidR="00EB1F95">
        <w:rPr>
          <w:rFonts w:ascii="Times New Roman" w:hAnsi="Times New Roman" w:cs="Times New Roman"/>
        </w:rPr>
        <w:t>God</w:t>
      </w:r>
      <w:r>
        <w:rPr>
          <w:rFonts w:ascii="Times New Roman" w:hAnsi="Times New Roman" w:cs="Times New Roman"/>
        </w:rPr>
        <w:t xml:space="preserve"> with </w:t>
      </w:r>
      <w:r w:rsidR="00EB1F95">
        <w:rPr>
          <w:rFonts w:ascii="Times New Roman" w:hAnsi="Times New Roman" w:cs="Times New Roman"/>
        </w:rPr>
        <w:t>him</w:t>
      </w:r>
      <w:r>
        <w:rPr>
          <w:rFonts w:ascii="Times New Roman" w:hAnsi="Times New Roman" w:cs="Times New Roman"/>
        </w:rPr>
        <w:t xml:space="preserve">, his brothers </w:t>
      </w:r>
      <w:r w:rsidR="00EB1F95">
        <w:rPr>
          <w:rFonts w:ascii="Times New Roman" w:hAnsi="Times New Roman" w:cs="Times New Roman"/>
        </w:rPr>
        <w:t xml:space="preserve">(the religious leaders) </w:t>
      </w:r>
      <w:r>
        <w:rPr>
          <w:rFonts w:ascii="Times New Roman" w:hAnsi="Times New Roman" w:cs="Times New Roman"/>
        </w:rPr>
        <w:t xml:space="preserve">were jealous and callous toward him. </w:t>
      </w:r>
    </w:p>
    <w:p w14:paraId="0C191FF3" w14:textId="77777777" w:rsidR="005A3A7C" w:rsidRDefault="005A3A7C" w:rsidP="005A3A7C">
      <w:pPr>
        <w:rPr>
          <w:rFonts w:ascii="Times New Roman" w:hAnsi="Times New Roman" w:cs="Times New Roman"/>
        </w:rPr>
      </w:pPr>
    </w:p>
    <w:p w14:paraId="3AEB66BF" w14:textId="77777777" w:rsidR="005A3A7C" w:rsidRDefault="005A3A7C" w:rsidP="005A3A7C">
      <w:pPr>
        <w:pStyle w:val="ListParagraph"/>
        <w:numPr>
          <w:ilvl w:val="0"/>
          <w:numId w:val="91"/>
        </w:numPr>
        <w:rPr>
          <w:rFonts w:ascii="Times New Roman" w:hAnsi="Times New Roman" w:cs="Times New Roman"/>
        </w:rPr>
      </w:pPr>
      <w:r>
        <w:rPr>
          <w:rFonts w:ascii="Times New Roman" w:hAnsi="Times New Roman" w:cs="Times New Roman"/>
        </w:rPr>
        <w:t>V</w:t>
      </w:r>
      <w:r w:rsidR="00DC49D0">
        <w:rPr>
          <w:rFonts w:ascii="Times New Roman" w:hAnsi="Times New Roman" w:cs="Times New Roman"/>
        </w:rPr>
        <w:t>s</w:t>
      </w:r>
      <w:r>
        <w:rPr>
          <w:rFonts w:ascii="Times New Roman" w:hAnsi="Times New Roman" w:cs="Times New Roman"/>
        </w:rPr>
        <w:t>.</w:t>
      </w:r>
      <w:r w:rsidR="00DC49D0">
        <w:rPr>
          <w:rFonts w:ascii="Times New Roman" w:hAnsi="Times New Roman" w:cs="Times New Roman"/>
        </w:rPr>
        <w:t xml:space="preserve"> </w:t>
      </w:r>
      <w:r>
        <w:rPr>
          <w:rFonts w:ascii="Times New Roman" w:hAnsi="Times New Roman" w:cs="Times New Roman"/>
        </w:rPr>
        <w:t>11</w:t>
      </w:r>
      <w:r w:rsidR="00DC49D0">
        <w:rPr>
          <w:rFonts w:ascii="Times New Roman" w:hAnsi="Times New Roman" w:cs="Times New Roman"/>
        </w:rPr>
        <w:t xml:space="preserve">-12 –While the sons of Israel were in the “promised land,” they were suffering great affliction because of a famine, but Jacob, hearing that there was grain in Egypt sent his sons to procure food. </w:t>
      </w:r>
    </w:p>
    <w:p w14:paraId="73D19370" w14:textId="77777777" w:rsidR="00DC49D0" w:rsidRPr="00DC49D0" w:rsidRDefault="00DC49D0" w:rsidP="00DC49D0">
      <w:pPr>
        <w:pStyle w:val="ListParagraph"/>
        <w:rPr>
          <w:rFonts w:ascii="Times New Roman" w:hAnsi="Times New Roman" w:cs="Times New Roman"/>
        </w:rPr>
      </w:pPr>
    </w:p>
    <w:p w14:paraId="4A1218A9" w14:textId="77777777" w:rsidR="00DC49D0" w:rsidRDefault="00DC49D0" w:rsidP="005A3A7C">
      <w:pPr>
        <w:pStyle w:val="ListParagraph"/>
        <w:numPr>
          <w:ilvl w:val="0"/>
          <w:numId w:val="91"/>
        </w:numPr>
        <w:rPr>
          <w:rFonts w:ascii="Times New Roman" w:hAnsi="Times New Roman" w:cs="Times New Roman"/>
        </w:rPr>
      </w:pPr>
      <w:r>
        <w:rPr>
          <w:rFonts w:ascii="Times New Roman" w:hAnsi="Times New Roman" w:cs="Times New Roman"/>
        </w:rPr>
        <w:t>Vs. 13-15—Stephen fast</w:t>
      </w:r>
      <w:r w:rsidR="00EB1F95">
        <w:rPr>
          <w:rFonts w:ascii="Times New Roman" w:hAnsi="Times New Roman" w:cs="Times New Roman"/>
        </w:rPr>
        <w:t>-</w:t>
      </w:r>
      <w:r>
        <w:rPr>
          <w:rFonts w:ascii="Times New Roman" w:hAnsi="Times New Roman" w:cs="Times New Roman"/>
        </w:rPr>
        <w:t>forwards to the second visit that the patriarchs make, now with Benjamin, to buy food. In this visit, Joseph makes himself known and the family is invited to emigrate to Egypt to assure their survival</w:t>
      </w:r>
      <w:r w:rsidR="00EB1F95">
        <w:rPr>
          <w:rFonts w:ascii="Times New Roman" w:hAnsi="Times New Roman" w:cs="Times New Roman"/>
        </w:rPr>
        <w:t>.</w:t>
      </w:r>
      <w:r>
        <w:rPr>
          <w:rFonts w:ascii="Times New Roman" w:hAnsi="Times New Roman" w:cs="Times New Roman"/>
        </w:rPr>
        <w:t xml:space="preserve"> </w:t>
      </w:r>
      <w:r w:rsidR="00EB1F95">
        <w:rPr>
          <w:rFonts w:ascii="Times New Roman" w:hAnsi="Times New Roman" w:cs="Times New Roman"/>
        </w:rPr>
        <w:t>(</w:t>
      </w:r>
      <w:r>
        <w:rPr>
          <w:rFonts w:ascii="Times New Roman" w:hAnsi="Times New Roman" w:cs="Times New Roman"/>
        </w:rPr>
        <w:t>fulfilling Genesis 15:13-14 that Abraham’s descendants would be “</w:t>
      </w:r>
      <w:r w:rsidRPr="00DC49D0">
        <w:rPr>
          <w:rFonts w:ascii="Times New Roman" w:hAnsi="Times New Roman" w:cs="Times New Roman"/>
          <w:color w:val="0070C0"/>
        </w:rPr>
        <w:t>strangers in a country not their own</w:t>
      </w:r>
      <w:proofErr w:type="gramStart"/>
      <w:r>
        <w:rPr>
          <w:rFonts w:ascii="Times New Roman" w:hAnsi="Times New Roman" w:cs="Times New Roman"/>
        </w:rPr>
        <w:t>.”</w:t>
      </w:r>
      <w:r w:rsidR="00EB1F95">
        <w:rPr>
          <w:rFonts w:ascii="Times New Roman" w:hAnsi="Times New Roman" w:cs="Times New Roman"/>
        </w:rPr>
        <w:t>_</w:t>
      </w:r>
      <w:proofErr w:type="gramEnd"/>
      <w:r>
        <w:rPr>
          <w:rFonts w:ascii="Times New Roman" w:hAnsi="Times New Roman" w:cs="Times New Roman"/>
        </w:rPr>
        <w:t xml:space="preserve"> </w:t>
      </w:r>
    </w:p>
    <w:p w14:paraId="3348F7AB" w14:textId="77777777" w:rsidR="00DC49D0" w:rsidRPr="00DC49D0" w:rsidRDefault="00DC49D0" w:rsidP="00DC49D0">
      <w:pPr>
        <w:pStyle w:val="ListParagraph"/>
        <w:rPr>
          <w:rFonts w:ascii="Times New Roman" w:hAnsi="Times New Roman" w:cs="Times New Roman"/>
        </w:rPr>
      </w:pPr>
    </w:p>
    <w:p w14:paraId="115220A8" w14:textId="77777777" w:rsidR="00A13049" w:rsidRDefault="00DC49D0" w:rsidP="005A3A7C">
      <w:pPr>
        <w:pStyle w:val="ListParagraph"/>
        <w:numPr>
          <w:ilvl w:val="0"/>
          <w:numId w:val="91"/>
        </w:numPr>
        <w:rPr>
          <w:rFonts w:ascii="Times New Roman" w:hAnsi="Times New Roman" w:cs="Times New Roman"/>
        </w:rPr>
      </w:pPr>
      <w:r>
        <w:rPr>
          <w:rFonts w:ascii="Times New Roman" w:hAnsi="Times New Roman" w:cs="Times New Roman"/>
        </w:rPr>
        <w:t>V. 16—Stephen concludes the Joseph narrative highlighting that even though they lived and died in Egypt, the patriarchs were buried in the Promised Land</w:t>
      </w:r>
      <w:r w:rsidR="00A13049">
        <w:rPr>
          <w:rFonts w:ascii="Times New Roman" w:hAnsi="Times New Roman" w:cs="Times New Roman"/>
        </w:rPr>
        <w:t>.</w:t>
      </w:r>
      <w:r w:rsidR="00A13049">
        <w:rPr>
          <w:rStyle w:val="FootnoteReference"/>
          <w:rFonts w:ascii="Times New Roman" w:hAnsi="Times New Roman" w:cs="Times New Roman"/>
        </w:rPr>
        <w:footnoteReference w:id="21"/>
      </w:r>
      <w:r w:rsidR="00A13049">
        <w:rPr>
          <w:rFonts w:ascii="Times New Roman" w:hAnsi="Times New Roman" w:cs="Times New Roman"/>
        </w:rPr>
        <w:t xml:space="preserve"> </w:t>
      </w:r>
    </w:p>
    <w:p w14:paraId="16BB9617" w14:textId="77777777" w:rsidR="00A13049" w:rsidRPr="00A13049" w:rsidRDefault="00A13049" w:rsidP="00A13049">
      <w:pPr>
        <w:pStyle w:val="ListParagraph"/>
        <w:rPr>
          <w:rFonts w:ascii="Times New Roman" w:hAnsi="Times New Roman" w:cs="Times New Roman"/>
        </w:rPr>
      </w:pPr>
    </w:p>
    <w:p w14:paraId="3579A7A7" w14:textId="77777777" w:rsidR="00A13049" w:rsidRPr="00A25295" w:rsidRDefault="00A13049" w:rsidP="00A25295">
      <w:pPr>
        <w:pStyle w:val="ListParagraph"/>
        <w:numPr>
          <w:ilvl w:val="1"/>
          <w:numId w:val="91"/>
        </w:numPr>
        <w:rPr>
          <w:rFonts w:ascii="Times New Roman" w:hAnsi="Times New Roman" w:cs="Times New Roman"/>
        </w:rPr>
      </w:pPr>
      <w:r>
        <w:rPr>
          <w:rFonts w:ascii="Times New Roman" w:hAnsi="Times New Roman" w:cs="Times New Roman"/>
        </w:rPr>
        <w:t xml:space="preserve">It is important to see that he uses the word Shechem as the place where the patriarchs were buried. In Stephen’s day, Shechem was part of the Samaritan territory, a place the Jews hated and would avoid at all costs. </w:t>
      </w:r>
      <w:r w:rsidR="00AB2FF8">
        <w:rPr>
          <w:rFonts w:ascii="Times New Roman" w:hAnsi="Times New Roman" w:cs="Times New Roman"/>
        </w:rPr>
        <w:t>“</w:t>
      </w:r>
      <w:r w:rsidR="00AB2FF8" w:rsidRPr="00E00368">
        <w:rPr>
          <w:rFonts w:ascii="Times New Roman" w:eastAsia="Times New Roman" w:hAnsi="Times New Roman" w:cs="Times New Roman"/>
        </w:rPr>
        <w:t>This was yet another instance of helping them understand that they should not think the only place that God worked was in the Promised Land. Stephen had previously referred to Mesopotamia as the place where God had revealed Himself to Abraham (v. 2).</w:t>
      </w:r>
      <w:r w:rsidR="00A25295">
        <w:rPr>
          <w:rFonts w:ascii="Times New Roman" w:eastAsia="Times New Roman" w:hAnsi="Times New Roman" w:cs="Times New Roman"/>
        </w:rPr>
        <w:t>”</w:t>
      </w:r>
      <w:r w:rsidR="00AB2FF8">
        <w:rPr>
          <w:rStyle w:val="FootnoteReference"/>
          <w:rFonts w:ascii="Times New Roman" w:eastAsia="Times New Roman" w:hAnsi="Times New Roman" w:cs="Times New Roman"/>
        </w:rPr>
        <w:footnoteReference w:id="22"/>
      </w:r>
    </w:p>
    <w:p w14:paraId="17218D75" w14:textId="77777777" w:rsidR="00A13049" w:rsidRPr="005A3A7C" w:rsidRDefault="00A13049" w:rsidP="00A13049">
      <w:pPr>
        <w:pStyle w:val="ListParagraph"/>
        <w:rPr>
          <w:rFonts w:ascii="Times New Roman" w:hAnsi="Times New Roman" w:cs="Times New Roman"/>
        </w:rPr>
      </w:pPr>
    </w:p>
    <w:p w14:paraId="7D3C8888" w14:textId="77777777" w:rsidR="00F36B7A" w:rsidRDefault="00F36B7A" w:rsidP="00F36B7A">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 xml:space="preserve">Day </w:t>
      </w:r>
      <w:r>
        <w:rPr>
          <w:rFonts w:ascii="Times New Roman" w:hAnsi="Times New Roman" w:cs="Times New Roman"/>
          <w:b/>
          <w:bCs/>
          <w:color w:val="3376BA"/>
          <w:sz w:val="24"/>
          <w:szCs w:val="24"/>
          <w:u w:val="single"/>
          <w:lang w:val="en-US"/>
        </w:rPr>
        <w:t>Two</w:t>
      </w:r>
      <w:r w:rsidRPr="001B3219">
        <w:rPr>
          <w:rFonts w:ascii="Times New Roman" w:hAnsi="Times New Roman" w:cs="Times New Roman"/>
          <w:b/>
          <w:bCs/>
          <w:color w:val="3376BA"/>
          <w:sz w:val="24"/>
          <w:szCs w:val="24"/>
          <w:u w:val="single"/>
          <w:lang w:val="en-US"/>
        </w:rPr>
        <w:t>- Questions</w:t>
      </w:r>
    </w:p>
    <w:p w14:paraId="164ED11B" w14:textId="77777777" w:rsidR="00F36B7A" w:rsidRPr="00054CBA" w:rsidRDefault="00F36B7A" w:rsidP="00F36B7A">
      <w:pPr>
        <w:pStyle w:val="Body"/>
      </w:pPr>
    </w:p>
    <w:p w14:paraId="68B8AA7C" w14:textId="77777777" w:rsidR="00F36B7A" w:rsidRPr="00F3734B" w:rsidRDefault="00F36B7A" w:rsidP="00F36B7A">
      <w:pPr>
        <w:pStyle w:val="ListParagraph"/>
        <w:numPr>
          <w:ilvl w:val="0"/>
          <w:numId w:val="81"/>
        </w:numPr>
        <w:spacing w:before="80"/>
      </w:pPr>
      <w:r w:rsidRPr="001B3219">
        <w:rPr>
          <w:rFonts w:ascii="Times New Roman" w:hAnsi="Times New Roman" w:cs="Times New Roman"/>
          <w:color w:val="3376BA"/>
        </w:rPr>
        <w:t>W</w:t>
      </w:r>
      <w:r>
        <w:rPr>
          <w:rFonts w:ascii="Times New Roman" w:hAnsi="Times New Roman" w:cs="Times New Roman"/>
          <w:color w:val="3376BA"/>
        </w:rPr>
        <w:t xml:space="preserve">hy </w:t>
      </w:r>
      <w:r w:rsidR="00F3734B">
        <w:rPr>
          <w:rFonts w:ascii="Times New Roman" w:hAnsi="Times New Roman" w:cs="Times New Roman"/>
          <w:color w:val="3376BA"/>
        </w:rPr>
        <w:t xml:space="preserve">is Stephen starting his defense with Abraham’s call? Why is it so significant? </w:t>
      </w:r>
    </w:p>
    <w:p w14:paraId="0F71414C" w14:textId="77777777" w:rsidR="00F3734B" w:rsidRPr="00AB2FF8" w:rsidRDefault="00F3734B" w:rsidP="00F36B7A">
      <w:pPr>
        <w:pStyle w:val="ListParagraph"/>
        <w:numPr>
          <w:ilvl w:val="0"/>
          <w:numId w:val="81"/>
        </w:numPr>
        <w:spacing w:before="80"/>
      </w:pPr>
      <w:r>
        <w:rPr>
          <w:rFonts w:ascii="Times New Roman" w:hAnsi="Times New Roman" w:cs="Times New Roman"/>
          <w:color w:val="3376BA"/>
        </w:rPr>
        <w:t xml:space="preserve">Why is he quoting Genesis 15:13 and Exodus 3:12? How do these verses relate to what </w:t>
      </w:r>
      <w:r w:rsidR="00AB2FF8">
        <w:rPr>
          <w:rFonts w:ascii="Times New Roman" w:hAnsi="Times New Roman" w:cs="Times New Roman"/>
          <w:color w:val="3376BA"/>
        </w:rPr>
        <w:t xml:space="preserve">Stephen is saying? </w:t>
      </w:r>
    </w:p>
    <w:p w14:paraId="06E2C9D1" w14:textId="77777777" w:rsidR="00F36B7A" w:rsidRDefault="00AB2FF8" w:rsidP="00F36B7A">
      <w:pPr>
        <w:pStyle w:val="ListParagraph"/>
        <w:numPr>
          <w:ilvl w:val="0"/>
          <w:numId w:val="81"/>
        </w:numPr>
        <w:spacing w:before="80"/>
      </w:pPr>
      <w:r>
        <w:rPr>
          <w:rFonts w:ascii="Times New Roman" w:hAnsi="Times New Roman" w:cs="Times New Roman"/>
          <w:color w:val="3376BA"/>
        </w:rPr>
        <w:t xml:space="preserve">Look at what he says about Joseph and his brothers. How does he contrast and compare them? What is he trying to communicate? </w:t>
      </w:r>
    </w:p>
    <w:p w14:paraId="45651C29" w14:textId="77777777" w:rsidR="00F36B7A" w:rsidRPr="00A56EBD" w:rsidRDefault="00F36B7A" w:rsidP="00F36B7A">
      <w:pPr>
        <w:pStyle w:val="Heading1"/>
        <w:rPr>
          <w:rFonts w:ascii="Times New Roman" w:hAnsi="Times New Roman" w:cs="Times New Roman"/>
        </w:rPr>
      </w:pPr>
      <w:r w:rsidRPr="00A56EBD">
        <w:rPr>
          <w:rFonts w:ascii="Times New Roman" w:hAnsi="Times New Roman" w:cs="Times New Roman"/>
        </w:rPr>
        <w:t xml:space="preserve">Day </w:t>
      </w:r>
      <w:r>
        <w:rPr>
          <w:rFonts w:ascii="Times New Roman" w:hAnsi="Times New Roman" w:cs="Times New Roman"/>
        </w:rPr>
        <w:t>Three</w:t>
      </w:r>
      <w:r w:rsidRPr="00A56EBD">
        <w:rPr>
          <w:rFonts w:ascii="Times New Roman" w:hAnsi="Times New Roman" w:cs="Times New Roman"/>
        </w:rPr>
        <w:t xml:space="preserve"> </w:t>
      </w:r>
    </w:p>
    <w:p w14:paraId="52F62470" w14:textId="77777777" w:rsidR="00F36B7A" w:rsidRPr="00F36B7A" w:rsidRDefault="00F36B7A" w:rsidP="00F36B7A"/>
    <w:p w14:paraId="47E0CAD5" w14:textId="77777777" w:rsidR="00BB3C93" w:rsidRDefault="00DE6176" w:rsidP="00A45AA3">
      <w:pPr>
        <w:pStyle w:val="Heading3"/>
        <w:numPr>
          <w:ilvl w:val="0"/>
          <w:numId w:val="78"/>
        </w:numPr>
        <w:rPr>
          <w:rFonts w:ascii="Times New Roman" w:hAnsi="Times New Roman" w:cs="Times New Roman"/>
        </w:rPr>
      </w:pPr>
      <w:r>
        <w:rPr>
          <w:rFonts w:ascii="Times New Roman" w:hAnsi="Times New Roman" w:cs="Times New Roman"/>
        </w:rPr>
        <w:t>Israel’s History: God delivers His people through Moses (7:</w:t>
      </w:r>
      <w:r w:rsidR="006F3751">
        <w:rPr>
          <w:rFonts w:ascii="Times New Roman" w:hAnsi="Times New Roman" w:cs="Times New Roman"/>
        </w:rPr>
        <w:t>1</w:t>
      </w:r>
      <w:r>
        <w:rPr>
          <w:rFonts w:ascii="Times New Roman" w:hAnsi="Times New Roman" w:cs="Times New Roman"/>
        </w:rPr>
        <w:t>7-</w:t>
      </w:r>
      <w:r w:rsidR="00BB3C93" w:rsidRPr="00A56EBD">
        <w:rPr>
          <w:rFonts w:ascii="Times New Roman" w:hAnsi="Times New Roman" w:cs="Times New Roman"/>
        </w:rPr>
        <w:t>34)</w:t>
      </w:r>
    </w:p>
    <w:p w14:paraId="15D227AC" w14:textId="77777777" w:rsidR="00F36B7A" w:rsidRDefault="00F36B7A" w:rsidP="00F36B7A"/>
    <w:p w14:paraId="3A48A03E" w14:textId="77777777" w:rsidR="003F2D35" w:rsidRPr="00D63FBB" w:rsidRDefault="003F2D35" w:rsidP="00D63FBB">
      <w:pPr>
        <w:rPr>
          <w:rFonts w:ascii="Times New Roman" w:hAnsi="Times New Roman" w:cs="Times New Roman"/>
        </w:rPr>
      </w:pPr>
      <w:r w:rsidRPr="00D63FBB">
        <w:rPr>
          <w:rFonts w:ascii="Times New Roman" w:hAnsi="Times New Roman" w:cs="Times New Roman"/>
        </w:rPr>
        <w:t>The longest part of Stephen’s speech is reserve</w:t>
      </w:r>
      <w:r w:rsidR="0085717B">
        <w:rPr>
          <w:rFonts w:ascii="Times New Roman" w:hAnsi="Times New Roman" w:cs="Times New Roman"/>
        </w:rPr>
        <w:t>d</w:t>
      </w:r>
      <w:r w:rsidRPr="00D63FBB">
        <w:rPr>
          <w:rFonts w:ascii="Times New Roman" w:hAnsi="Times New Roman" w:cs="Times New Roman"/>
        </w:rPr>
        <w:t xml:space="preserve"> </w:t>
      </w:r>
      <w:r w:rsidR="0085717B">
        <w:rPr>
          <w:rFonts w:ascii="Times New Roman" w:hAnsi="Times New Roman" w:cs="Times New Roman"/>
        </w:rPr>
        <w:t>for</w:t>
      </w:r>
      <w:r w:rsidRPr="00D63FBB">
        <w:rPr>
          <w:rFonts w:ascii="Times New Roman" w:hAnsi="Times New Roman" w:cs="Times New Roman"/>
        </w:rPr>
        <w:t xml:space="preserve"> the story of Moses. He divides his historical sketch in three sections; (1) the first 40 years in Egypt, </w:t>
      </w:r>
      <w:r w:rsidR="0085717B">
        <w:rPr>
          <w:rFonts w:ascii="Times New Roman" w:hAnsi="Times New Roman" w:cs="Times New Roman"/>
        </w:rPr>
        <w:t xml:space="preserve">[10-28] </w:t>
      </w:r>
      <w:r w:rsidRPr="00D63FBB">
        <w:rPr>
          <w:rFonts w:ascii="Times New Roman" w:hAnsi="Times New Roman" w:cs="Times New Roman"/>
        </w:rPr>
        <w:t>(2) the second 40 years in the land of Midian</w:t>
      </w:r>
      <w:r w:rsidR="0085717B">
        <w:rPr>
          <w:rFonts w:ascii="Times New Roman" w:hAnsi="Times New Roman" w:cs="Times New Roman"/>
        </w:rPr>
        <w:t xml:space="preserve"> [29-34]</w:t>
      </w:r>
      <w:r w:rsidRPr="00D63FBB">
        <w:rPr>
          <w:rFonts w:ascii="Times New Roman" w:hAnsi="Times New Roman" w:cs="Times New Roman"/>
        </w:rPr>
        <w:t>, and (3) Moses’s call and the period of the exodus in the wilderness wanderings</w:t>
      </w:r>
      <w:r w:rsidR="0085717B">
        <w:rPr>
          <w:rFonts w:ascii="Times New Roman" w:hAnsi="Times New Roman" w:cs="Times New Roman"/>
        </w:rPr>
        <w:t xml:space="preserve"> [35-43]</w:t>
      </w:r>
      <w:r w:rsidRPr="00D63FBB">
        <w:rPr>
          <w:rFonts w:ascii="Times New Roman" w:hAnsi="Times New Roman" w:cs="Times New Roman"/>
        </w:rPr>
        <w:t>. Stephen shows that</w:t>
      </w:r>
      <w:r w:rsidR="0085717B">
        <w:rPr>
          <w:rFonts w:ascii="Times New Roman" w:hAnsi="Times New Roman" w:cs="Times New Roman"/>
        </w:rPr>
        <w:t>,</w:t>
      </w:r>
      <w:r w:rsidRPr="00D63FBB">
        <w:rPr>
          <w:rFonts w:ascii="Times New Roman" w:hAnsi="Times New Roman" w:cs="Times New Roman"/>
        </w:rPr>
        <w:t xml:space="preserve"> though Moses was God’s chosen man to deliver Israel, he was disowned and rejected</w:t>
      </w:r>
      <w:r w:rsidR="0085717B">
        <w:rPr>
          <w:rFonts w:ascii="Times New Roman" w:hAnsi="Times New Roman" w:cs="Times New Roman"/>
        </w:rPr>
        <w:t xml:space="preserve">- </w:t>
      </w:r>
      <w:r w:rsidRPr="00D63FBB">
        <w:rPr>
          <w:rFonts w:ascii="Times New Roman" w:hAnsi="Times New Roman" w:cs="Times New Roman"/>
        </w:rPr>
        <w:t xml:space="preserve">much like Jesus was by the religious elite. </w:t>
      </w:r>
      <w:r w:rsidR="00D63FBB" w:rsidRPr="00D63FBB">
        <w:rPr>
          <w:rFonts w:ascii="Times New Roman" w:hAnsi="Times New Roman" w:cs="Times New Roman"/>
        </w:rPr>
        <w:t>There are unmistakable comparisons between Moses and Jesus’ life</w:t>
      </w:r>
      <w:r w:rsidR="005C57BF">
        <w:rPr>
          <w:rFonts w:ascii="Times New Roman" w:hAnsi="Times New Roman" w:cs="Times New Roman"/>
        </w:rPr>
        <w:t xml:space="preserve">. </w:t>
      </w:r>
    </w:p>
    <w:p w14:paraId="0F382B31" w14:textId="77777777" w:rsidR="00D63FBB" w:rsidRDefault="00D63FBB" w:rsidP="00D63FBB">
      <w:pPr>
        <w:pStyle w:val="ListParagraph"/>
        <w:rPr>
          <w:rFonts w:ascii="Times New Roman" w:hAnsi="Times New Roman" w:cs="Times New Roman"/>
        </w:rPr>
      </w:pPr>
    </w:p>
    <w:p w14:paraId="78DDA0E8" w14:textId="77777777" w:rsidR="007B3D33" w:rsidRDefault="00C51C19" w:rsidP="00DE3319">
      <w:pPr>
        <w:pStyle w:val="ListParagraph"/>
        <w:numPr>
          <w:ilvl w:val="0"/>
          <w:numId w:val="95"/>
        </w:numPr>
        <w:rPr>
          <w:rFonts w:ascii="Times New Roman" w:hAnsi="Times New Roman" w:cs="Times New Roman"/>
        </w:rPr>
      </w:pPr>
      <w:r>
        <w:rPr>
          <w:rFonts w:ascii="Times New Roman" w:hAnsi="Times New Roman" w:cs="Times New Roman"/>
        </w:rPr>
        <w:t xml:space="preserve">V. </w:t>
      </w:r>
      <w:r w:rsidR="007B3D33">
        <w:rPr>
          <w:rFonts w:ascii="Times New Roman" w:hAnsi="Times New Roman" w:cs="Times New Roman"/>
        </w:rPr>
        <w:t>17</w:t>
      </w:r>
      <w:r w:rsidR="00DE3319">
        <w:rPr>
          <w:rFonts w:ascii="Times New Roman" w:hAnsi="Times New Roman" w:cs="Times New Roman"/>
        </w:rPr>
        <w:t>-19—verse 17 picks up in Exodus 1:1-7, with Israel suffering in slavery. Yet, Stephen says that this is “</w:t>
      </w:r>
      <w:r w:rsidR="00DE3319" w:rsidRPr="008D4B9C">
        <w:rPr>
          <w:rFonts w:ascii="Times New Roman" w:hAnsi="Times New Roman" w:cs="Times New Roman"/>
          <w:color w:val="0070C0"/>
        </w:rPr>
        <w:t>the time of the promise… which God had assured to Abraham</w:t>
      </w:r>
      <w:r w:rsidR="00DE3319">
        <w:rPr>
          <w:rFonts w:ascii="Times New Roman" w:hAnsi="Times New Roman" w:cs="Times New Roman"/>
        </w:rPr>
        <w:t xml:space="preserve">” was approaching. This time is characterized by the multiplication of Abraham’s descendants, just as the Lord had predicted. </w:t>
      </w:r>
    </w:p>
    <w:p w14:paraId="6972E7A1" w14:textId="77777777" w:rsidR="00DE3319" w:rsidRDefault="00DE3319" w:rsidP="00DE3319">
      <w:pPr>
        <w:pStyle w:val="ListParagraph"/>
        <w:numPr>
          <w:ilvl w:val="1"/>
          <w:numId w:val="95"/>
        </w:numPr>
        <w:rPr>
          <w:rFonts w:ascii="Times New Roman" w:hAnsi="Times New Roman" w:cs="Times New Roman"/>
        </w:rPr>
      </w:pPr>
      <w:r>
        <w:rPr>
          <w:rFonts w:ascii="Times New Roman" w:hAnsi="Times New Roman" w:cs="Times New Roman"/>
        </w:rPr>
        <w:t xml:space="preserve">Just at that time, “there arose a king over Egypt that did not know Joseph.” 400 years had elapsed since Joseph was the governor/savior of Egypt, so either the Pharaoh did not know of Joseph’s exploits, or chose to not remember in view of the threat that this growing ethnic group </w:t>
      </w:r>
      <w:r w:rsidR="00E33D4B">
        <w:rPr>
          <w:rFonts w:ascii="Times New Roman" w:hAnsi="Times New Roman" w:cs="Times New Roman"/>
        </w:rPr>
        <w:t>posed</w:t>
      </w:r>
      <w:r>
        <w:rPr>
          <w:rFonts w:ascii="Times New Roman" w:hAnsi="Times New Roman" w:cs="Times New Roman"/>
        </w:rPr>
        <w:t xml:space="preserve"> for the Egyptian Empire.</w:t>
      </w:r>
      <w:r w:rsidR="00E33D4B" w:rsidRPr="00D521C5">
        <w:rPr>
          <w:rFonts w:ascii="Times New Roman" w:hAnsi="Times New Roman" w:cs="Times New Roman"/>
          <w:vertAlign w:val="superscript"/>
        </w:rPr>
        <w:footnoteReference w:id="23"/>
      </w:r>
    </w:p>
    <w:p w14:paraId="782CF55C" w14:textId="77777777" w:rsidR="00DE3319" w:rsidRDefault="00DE3319" w:rsidP="00DE3319">
      <w:pPr>
        <w:pStyle w:val="ListParagraph"/>
        <w:numPr>
          <w:ilvl w:val="1"/>
          <w:numId w:val="95"/>
        </w:numPr>
        <w:rPr>
          <w:rFonts w:ascii="Times New Roman" w:hAnsi="Times New Roman" w:cs="Times New Roman"/>
        </w:rPr>
      </w:pPr>
      <w:r>
        <w:rPr>
          <w:rFonts w:ascii="Times New Roman" w:hAnsi="Times New Roman" w:cs="Times New Roman"/>
        </w:rPr>
        <w:t>I</w:t>
      </w:r>
      <w:r w:rsidR="00E33D4B">
        <w:rPr>
          <w:rFonts w:ascii="Times New Roman" w:hAnsi="Times New Roman" w:cs="Times New Roman"/>
        </w:rPr>
        <w:t>n view of this growing threat this Pharaoh chose to take “</w:t>
      </w:r>
      <w:r w:rsidR="00E33D4B" w:rsidRPr="008D4B9C">
        <w:rPr>
          <w:rFonts w:ascii="Times New Roman" w:hAnsi="Times New Roman" w:cs="Times New Roman"/>
          <w:color w:val="0070C0"/>
        </w:rPr>
        <w:t>shrewd advantage</w:t>
      </w:r>
      <w:r w:rsidR="00E33D4B">
        <w:rPr>
          <w:rFonts w:ascii="Times New Roman" w:hAnsi="Times New Roman" w:cs="Times New Roman"/>
        </w:rPr>
        <w:t>”</w:t>
      </w:r>
      <w:r w:rsidR="0069790D">
        <w:rPr>
          <w:rFonts w:ascii="Times New Roman" w:hAnsi="Times New Roman" w:cs="Times New Roman"/>
        </w:rPr>
        <w:t xml:space="preserve"> </w:t>
      </w:r>
      <w:r w:rsidR="00D521C5">
        <w:rPr>
          <w:rFonts w:ascii="Times New Roman" w:hAnsi="Times New Roman" w:cs="Times New Roman"/>
        </w:rPr>
        <w:t>of</w:t>
      </w:r>
      <w:r w:rsidR="00E33D4B">
        <w:rPr>
          <w:rFonts w:ascii="Times New Roman" w:hAnsi="Times New Roman" w:cs="Times New Roman"/>
        </w:rPr>
        <w:t xml:space="preserve"> and “</w:t>
      </w:r>
      <w:r w:rsidR="00E33D4B" w:rsidRPr="008D4B9C">
        <w:rPr>
          <w:rFonts w:ascii="Times New Roman" w:hAnsi="Times New Roman" w:cs="Times New Roman"/>
          <w:color w:val="0070C0"/>
        </w:rPr>
        <w:t>mistreated</w:t>
      </w:r>
      <w:r w:rsidR="00E33D4B">
        <w:rPr>
          <w:rFonts w:ascii="Times New Roman" w:hAnsi="Times New Roman" w:cs="Times New Roman"/>
        </w:rPr>
        <w:t>”</w:t>
      </w:r>
      <w:r>
        <w:rPr>
          <w:rFonts w:ascii="Times New Roman" w:hAnsi="Times New Roman" w:cs="Times New Roman"/>
        </w:rPr>
        <w:t xml:space="preserve"> </w:t>
      </w:r>
      <w:r w:rsidR="00D521C5">
        <w:rPr>
          <w:rFonts w:ascii="Times New Roman" w:hAnsi="Times New Roman" w:cs="Times New Roman"/>
        </w:rPr>
        <w:t>Israel. T</w:t>
      </w:r>
      <w:r w:rsidR="00E33D4B">
        <w:rPr>
          <w:rFonts w:ascii="Times New Roman" w:hAnsi="Times New Roman" w:cs="Times New Roman"/>
        </w:rPr>
        <w:t>his refers to enslaving or forced labor that the king of Egypt had inflicted on the sons of Israel. However, another way they were mistreated, according to Stephen, was the they were forced or compelled to abandon or expose their infants to ensure they would not survive.</w:t>
      </w:r>
      <w:r w:rsidR="00E33D4B" w:rsidRPr="00A25295">
        <w:rPr>
          <w:rFonts w:ascii="Times New Roman" w:hAnsi="Times New Roman" w:cs="Times New Roman"/>
          <w:vertAlign w:val="superscript"/>
        </w:rPr>
        <w:footnoteReference w:id="24"/>
      </w:r>
    </w:p>
    <w:p w14:paraId="6FCDBD82" w14:textId="77777777" w:rsidR="0069790D" w:rsidRDefault="0069790D" w:rsidP="00DE3319">
      <w:pPr>
        <w:pStyle w:val="ListParagraph"/>
        <w:numPr>
          <w:ilvl w:val="1"/>
          <w:numId w:val="95"/>
        </w:numPr>
        <w:rPr>
          <w:rFonts w:ascii="Times New Roman" w:hAnsi="Times New Roman" w:cs="Times New Roman"/>
        </w:rPr>
      </w:pPr>
      <w:r>
        <w:rPr>
          <w:rFonts w:ascii="Times New Roman" w:hAnsi="Times New Roman" w:cs="Times New Roman"/>
        </w:rPr>
        <w:t xml:space="preserve">There is a serious threat to the seed promise here. If all the infants born are left to die, surely the seed promise would die with the rest of those offspring. </w:t>
      </w:r>
    </w:p>
    <w:p w14:paraId="42EC246E" w14:textId="77777777" w:rsidR="007156F0" w:rsidRPr="00DE3319" w:rsidRDefault="007156F0" w:rsidP="007156F0">
      <w:pPr>
        <w:pStyle w:val="ListParagraph"/>
        <w:ind w:left="1440"/>
        <w:rPr>
          <w:rFonts w:ascii="Times New Roman" w:hAnsi="Times New Roman" w:cs="Times New Roman"/>
        </w:rPr>
      </w:pPr>
    </w:p>
    <w:p w14:paraId="783E61B4" w14:textId="77777777" w:rsidR="007B3D33" w:rsidRDefault="007B3D33" w:rsidP="00C51C19">
      <w:pPr>
        <w:pStyle w:val="ListParagraph"/>
        <w:numPr>
          <w:ilvl w:val="0"/>
          <w:numId w:val="95"/>
        </w:numPr>
        <w:rPr>
          <w:rFonts w:ascii="Times New Roman" w:hAnsi="Times New Roman" w:cs="Times New Roman"/>
        </w:rPr>
      </w:pPr>
      <w:r>
        <w:rPr>
          <w:rFonts w:ascii="Times New Roman" w:hAnsi="Times New Roman" w:cs="Times New Roman"/>
        </w:rPr>
        <w:t>Vs. 20-22</w:t>
      </w:r>
      <w:r w:rsidR="008D4B9C">
        <w:rPr>
          <w:rFonts w:ascii="Times New Roman" w:hAnsi="Times New Roman" w:cs="Times New Roman"/>
        </w:rPr>
        <w:t>— “</w:t>
      </w:r>
      <w:r w:rsidR="008D4B9C" w:rsidRPr="008D4B9C">
        <w:rPr>
          <w:rFonts w:ascii="Times New Roman" w:hAnsi="Times New Roman" w:cs="Times New Roman"/>
          <w:color w:val="0070C0"/>
        </w:rPr>
        <w:t xml:space="preserve">It was </w:t>
      </w:r>
      <w:r w:rsidR="008D4B9C">
        <w:rPr>
          <w:rFonts w:ascii="Times New Roman" w:hAnsi="Times New Roman" w:cs="Times New Roman"/>
          <w:color w:val="0070C0"/>
        </w:rPr>
        <w:t xml:space="preserve">at </w:t>
      </w:r>
      <w:r w:rsidR="008D4B9C" w:rsidRPr="008D4B9C">
        <w:rPr>
          <w:rFonts w:ascii="Times New Roman" w:hAnsi="Times New Roman" w:cs="Times New Roman"/>
          <w:color w:val="0070C0"/>
        </w:rPr>
        <w:t>this time…</w:t>
      </w:r>
      <w:r w:rsidR="007156F0">
        <w:rPr>
          <w:rFonts w:ascii="Times New Roman" w:hAnsi="Times New Roman" w:cs="Times New Roman"/>
        </w:rPr>
        <w:t>”</w:t>
      </w:r>
      <w:r w:rsidR="008D4B9C">
        <w:rPr>
          <w:rFonts w:ascii="Times New Roman" w:hAnsi="Times New Roman" w:cs="Times New Roman"/>
        </w:rPr>
        <w:t xml:space="preserve"> this phrase has a double purpose. It was at the time of the enslavement and oppression of Israel and it was at the very time when the fulfillment of the Abrahamic promised was drawing near, that “</w:t>
      </w:r>
      <w:r w:rsidR="008D4B9C" w:rsidRPr="008D4B9C">
        <w:rPr>
          <w:rFonts w:ascii="Times New Roman" w:hAnsi="Times New Roman" w:cs="Times New Roman"/>
          <w:color w:val="0070C0"/>
        </w:rPr>
        <w:t>Moses was born</w:t>
      </w:r>
      <w:r w:rsidR="008D4B9C">
        <w:rPr>
          <w:rFonts w:ascii="Times New Roman" w:hAnsi="Times New Roman" w:cs="Times New Roman"/>
        </w:rPr>
        <w:t>.”</w:t>
      </w:r>
    </w:p>
    <w:p w14:paraId="0C373D1D" w14:textId="77777777" w:rsidR="008D4B9C" w:rsidRDefault="00301737" w:rsidP="006B4D0E">
      <w:pPr>
        <w:pStyle w:val="ListParagraph"/>
        <w:numPr>
          <w:ilvl w:val="0"/>
          <w:numId w:val="95"/>
        </w:numPr>
        <w:rPr>
          <w:rFonts w:ascii="Times New Roman" w:hAnsi="Times New Roman" w:cs="Times New Roman"/>
        </w:rPr>
      </w:pPr>
      <w:r>
        <w:rPr>
          <w:rFonts w:ascii="Times New Roman" w:hAnsi="Times New Roman" w:cs="Times New Roman"/>
        </w:rPr>
        <w:t xml:space="preserve">Stephen tells the story that Moses was born. He was </w:t>
      </w:r>
      <w:r w:rsidRPr="00F27976">
        <w:rPr>
          <w:rFonts w:ascii="Times New Roman" w:hAnsi="Times New Roman" w:cs="Times New Roman"/>
          <w:b/>
          <w:bCs/>
        </w:rPr>
        <w:t>chosen</w:t>
      </w:r>
      <w:r>
        <w:rPr>
          <w:rFonts w:ascii="Times New Roman" w:hAnsi="Times New Roman" w:cs="Times New Roman"/>
        </w:rPr>
        <w:t xml:space="preserve"> by God; </w:t>
      </w:r>
      <w:r>
        <w:rPr>
          <w:rFonts w:ascii="Times New Roman" w:hAnsi="Times New Roman" w:cs="Times New Roman"/>
          <w:color w:val="0070C0"/>
        </w:rPr>
        <w:t>he was lovely in the sight of God</w:t>
      </w:r>
      <w:r>
        <w:rPr>
          <w:rFonts w:ascii="Times New Roman" w:hAnsi="Times New Roman" w:cs="Times New Roman"/>
        </w:rPr>
        <w:t xml:space="preserve">. He was </w:t>
      </w:r>
      <w:r w:rsidRPr="00F27976">
        <w:rPr>
          <w:rFonts w:ascii="Times New Roman" w:hAnsi="Times New Roman" w:cs="Times New Roman"/>
          <w:b/>
          <w:bCs/>
        </w:rPr>
        <w:t>protected</w:t>
      </w:r>
      <w:r>
        <w:rPr>
          <w:rFonts w:ascii="Times New Roman" w:hAnsi="Times New Roman" w:cs="Times New Roman"/>
        </w:rPr>
        <w:t xml:space="preserve"> by God; </w:t>
      </w:r>
      <w:r>
        <w:rPr>
          <w:rFonts w:ascii="Times New Roman" w:hAnsi="Times New Roman" w:cs="Times New Roman"/>
          <w:color w:val="0070C0"/>
        </w:rPr>
        <w:t>was nurtured three months in his father’s home.</w:t>
      </w:r>
      <w:r>
        <w:rPr>
          <w:rFonts w:ascii="Times New Roman" w:hAnsi="Times New Roman" w:cs="Times New Roman"/>
        </w:rPr>
        <w:t xml:space="preserve"> He was </w:t>
      </w:r>
      <w:r w:rsidRPr="00F27976">
        <w:rPr>
          <w:rFonts w:ascii="Times New Roman" w:hAnsi="Times New Roman" w:cs="Times New Roman"/>
          <w:b/>
          <w:bCs/>
        </w:rPr>
        <w:t>preserved</w:t>
      </w:r>
      <w:r>
        <w:rPr>
          <w:rFonts w:ascii="Times New Roman" w:hAnsi="Times New Roman" w:cs="Times New Roman"/>
        </w:rPr>
        <w:t xml:space="preserve"> by God; he was adopted by Pharaoh’s daughter. He was </w:t>
      </w:r>
      <w:r w:rsidRPr="00F27976">
        <w:rPr>
          <w:rFonts w:ascii="Times New Roman" w:hAnsi="Times New Roman" w:cs="Times New Roman"/>
          <w:b/>
          <w:bCs/>
        </w:rPr>
        <w:t>prepared</w:t>
      </w:r>
      <w:r>
        <w:rPr>
          <w:rFonts w:ascii="Times New Roman" w:hAnsi="Times New Roman" w:cs="Times New Roman"/>
        </w:rPr>
        <w:t xml:space="preserve"> by God; </w:t>
      </w:r>
      <w:r w:rsidRPr="006B4D0E">
        <w:rPr>
          <w:rFonts w:ascii="Times New Roman" w:hAnsi="Times New Roman" w:cs="Times New Roman"/>
          <w:color w:val="0070C0"/>
        </w:rPr>
        <w:t>he was educated in all the learning of the Egyptians</w:t>
      </w:r>
      <w:r>
        <w:rPr>
          <w:rFonts w:ascii="Times New Roman" w:hAnsi="Times New Roman" w:cs="Times New Roman"/>
        </w:rPr>
        <w:t xml:space="preserve">. And he was </w:t>
      </w:r>
      <w:r w:rsidRPr="00F27976">
        <w:rPr>
          <w:rFonts w:ascii="Times New Roman" w:hAnsi="Times New Roman" w:cs="Times New Roman"/>
          <w:b/>
          <w:bCs/>
        </w:rPr>
        <w:t>gifted</w:t>
      </w:r>
      <w:r>
        <w:rPr>
          <w:rFonts w:ascii="Times New Roman" w:hAnsi="Times New Roman" w:cs="Times New Roman"/>
        </w:rPr>
        <w:t xml:space="preserve"> by God; </w:t>
      </w:r>
      <w:r w:rsidRPr="00301737">
        <w:rPr>
          <w:rFonts w:ascii="Times New Roman" w:hAnsi="Times New Roman" w:cs="Times New Roman"/>
          <w:color w:val="0070C0"/>
        </w:rPr>
        <w:t>he was a man of power in word and deeds</w:t>
      </w:r>
      <w:r>
        <w:rPr>
          <w:rFonts w:ascii="Times New Roman" w:hAnsi="Times New Roman" w:cs="Times New Roman"/>
        </w:rPr>
        <w:t xml:space="preserve">. </w:t>
      </w:r>
    </w:p>
    <w:p w14:paraId="3E304BA4" w14:textId="77777777" w:rsidR="006B4D0E" w:rsidRDefault="006B4D0E" w:rsidP="006B4D0E">
      <w:pPr>
        <w:pStyle w:val="ListParagraph"/>
        <w:numPr>
          <w:ilvl w:val="1"/>
          <w:numId w:val="95"/>
        </w:numPr>
        <w:rPr>
          <w:rFonts w:ascii="Times New Roman" w:hAnsi="Times New Roman" w:cs="Times New Roman"/>
        </w:rPr>
      </w:pPr>
      <w:r>
        <w:rPr>
          <w:rFonts w:ascii="Times New Roman" w:hAnsi="Times New Roman" w:cs="Times New Roman"/>
        </w:rPr>
        <w:t>So far, we see that Stephen is following the Moses’ narrative and he seems to be alluding to Jesus’ narrative</w:t>
      </w:r>
      <w:r w:rsidRPr="006B4D0E">
        <w:rPr>
          <w:rFonts w:ascii="Times New Roman" w:hAnsi="Times New Roman" w:cs="Times New Roman"/>
        </w:rPr>
        <w:t>.</w:t>
      </w:r>
      <w:r w:rsidRPr="006B4D0E">
        <w:rPr>
          <w:rFonts w:ascii="Times New Roman" w:hAnsi="Times New Roman" w:cs="Times New Roman"/>
          <w:vertAlign w:val="superscript"/>
        </w:rPr>
        <w:footnoteReference w:id="25"/>
      </w:r>
    </w:p>
    <w:p w14:paraId="5DD29EB4" w14:textId="77777777" w:rsidR="006B4D0E" w:rsidRDefault="006B4D0E" w:rsidP="006B4D0E">
      <w:pPr>
        <w:pStyle w:val="ListParagraph"/>
        <w:ind w:left="1440"/>
        <w:rPr>
          <w:rFonts w:ascii="Times New Roman" w:hAnsi="Times New Roman" w:cs="Times New Roman"/>
        </w:rPr>
      </w:pPr>
    </w:p>
    <w:p w14:paraId="741F4E35" w14:textId="77777777" w:rsidR="007B3D33" w:rsidRDefault="007B3D33" w:rsidP="00C51C19">
      <w:pPr>
        <w:pStyle w:val="ListParagraph"/>
        <w:numPr>
          <w:ilvl w:val="0"/>
          <w:numId w:val="95"/>
        </w:numPr>
        <w:rPr>
          <w:rFonts w:ascii="Times New Roman" w:hAnsi="Times New Roman" w:cs="Times New Roman"/>
        </w:rPr>
      </w:pPr>
      <w:r>
        <w:rPr>
          <w:rFonts w:ascii="Times New Roman" w:hAnsi="Times New Roman" w:cs="Times New Roman"/>
        </w:rPr>
        <w:t>Vs. 23-2</w:t>
      </w:r>
      <w:r w:rsidR="00F27976">
        <w:rPr>
          <w:rFonts w:ascii="Times New Roman" w:hAnsi="Times New Roman" w:cs="Times New Roman"/>
        </w:rPr>
        <w:t>5</w:t>
      </w:r>
      <w:r w:rsidR="006B4D0E">
        <w:rPr>
          <w:rFonts w:ascii="Times New Roman" w:hAnsi="Times New Roman" w:cs="Times New Roman"/>
        </w:rPr>
        <w:t>—At God’s appointed time, Moses, although was educated in all the learnings of the Egyptians, as he was approaching the age of forty, “</w:t>
      </w:r>
      <w:r w:rsidR="006B4D0E" w:rsidRPr="006B4D0E">
        <w:rPr>
          <w:rFonts w:ascii="Times New Roman" w:hAnsi="Times New Roman" w:cs="Times New Roman"/>
          <w:color w:val="0070C0"/>
        </w:rPr>
        <w:t>it entered his mind to visit his brethren, the sons of Israel.</w:t>
      </w:r>
      <w:r w:rsidR="006B4D0E">
        <w:rPr>
          <w:rFonts w:ascii="Times New Roman" w:hAnsi="Times New Roman" w:cs="Times New Roman"/>
        </w:rPr>
        <w:t xml:space="preserve">” This </w:t>
      </w:r>
      <w:r w:rsidR="0069790D">
        <w:rPr>
          <w:rFonts w:ascii="Times New Roman" w:hAnsi="Times New Roman" w:cs="Times New Roman"/>
        </w:rPr>
        <w:t>was</w:t>
      </w:r>
      <w:r w:rsidR="006B4D0E">
        <w:rPr>
          <w:rFonts w:ascii="Times New Roman" w:hAnsi="Times New Roman" w:cs="Times New Roman"/>
        </w:rPr>
        <w:t xml:space="preserve"> more than a </w:t>
      </w:r>
      <w:r w:rsidR="0069790D">
        <w:rPr>
          <w:rFonts w:ascii="Times New Roman" w:hAnsi="Times New Roman" w:cs="Times New Roman"/>
        </w:rPr>
        <w:t xml:space="preserve">wishful </w:t>
      </w:r>
      <w:r w:rsidR="006B4D0E">
        <w:rPr>
          <w:rFonts w:ascii="Times New Roman" w:hAnsi="Times New Roman" w:cs="Times New Roman"/>
        </w:rPr>
        <w:t xml:space="preserve">desire or a spur of the moment visit, </w:t>
      </w:r>
      <w:r w:rsidR="008241BE">
        <w:rPr>
          <w:rFonts w:ascii="Times New Roman" w:hAnsi="Times New Roman" w:cs="Times New Roman"/>
        </w:rPr>
        <w:t xml:space="preserve">this was a premeditated decision. </w:t>
      </w:r>
      <w:r w:rsidR="0069790D">
        <w:rPr>
          <w:rFonts w:ascii="Times New Roman" w:hAnsi="Times New Roman" w:cs="Times New Roman"/>
        </w:rPr>
        <w:t>A</w:t>
      </w:r>
      <w:r w:rsidR="00F27976">
        <w:rPr>
          <w:rFonts w:ascii="Times New Roman" w:hAnsi="Times New Roman" w:cs="Times New Roman"/>
        </w:rPr>
        <w:t>ccording to Exodus 2:11, he “</w:t>
      </w:r>
      <w:r w:rsidR="00F27976" w:rsidRPr="00F27976">
        <w:rPr>
          <w:rFonts w:ascii="Times New Roman" w:hAnsi="Times New Roman" w:cs="Times New Roman"/>
          <w:color w:val="0070C0"/>
        </w:rPr>
        <w:t>saw their burdens</w:t>
      </w:r>
      <w:r w:rsidR="00F27976">
        <w:rPr>
          <w:rFonts w:ascii="Times New Roman" w:hAnsi="Times New Roman" w:cs="Times New Roman"/>
        </w:rPr>
        <w:t xml:space="preserve">.” While he was raised by Pharaoh’s daughter, he knew that his brethren were being oppressed and </w:t>
      </w:r>
      <w:r w:rsidR="00A25295">
        <w:rPr>
          <w:rFonts w:ascii="Times New Roman" w:hAnsi="Times New Roman" w:cs="Times New Roman"/>
        </w:rPr>
        <w:t>this is</w:t>
      </w:r>
      <w:r w:rsidR="00F27976">
        <w:rPr>
          <w:rFonts w:ascii="Times New Roman" w:hAnsi="Times New Roman" w:cs="Times New Roman"/>
        </w:rPr>
        <w:t xml:space="preserve"> what leads to his reaction when he observe</w:t>
      </w:r>
      <w:r w:rsidR="0069790D">
        <w:rPr>
          <w:rFonts w:ascii="Times New Roman" w:hAnsi="Times New Roman" w:cs="Times New Roman"/>
        </w:rPr>
        <w:t>d</w:t>
      </w:r>
      <w:r w:rsidR="00F27976">
        <w:rPr>
          <w:rFonts w:ascii="Times New Roman" w:hAnsi="Times New Roman" w:cs="Times New Roman"/>
        </w:rPr>
        <w:t xml:space="preserve"> that one of his brethren was being beaten</w:t>
      </w:r>
      <w:r w:rsidR="0069790D">
        <w:rPr>
          <w:rFonts w:ascii="Times New Roman" w:hAnsi="Times New Roman" w:cs="Times New Roman"/>
        </w:rPr>
        <w:t xml:space="preserve">: </w:t>
      </w:r>
      <w:r w:rsidR="00F27976">
        <w:rPr>
          <w:rFonts w:ascii="Times New Roman" w:hAnsi="Times New Roman" w:cs="Times New Roman"/>
        </w:rPr>
        <w:t>he killed the Egyptian. Taking his role of deliverer, he avenge</w:t>
      </w:r>
      <w:r w:rsidR="0069790D">
        <w:rPr>
          <w:rFonts w:ascii="Times New Roman" w:hAnsi="Times New Roman" w:cs="Times New Roman"/>
        </w:rPr>
        <w:t>d</w:t>
      </w:r>
      <w:r w:rsidR="00F27976">
        <w:rPr>
          <w:rFonts w:ascii="Times New Roman" w:hAnsi="Times New Roman" w:cs="Times New Roman"/>
        </w:rPr>
        <w:t xml:space="preserve"> this abuse. </w:t>
      </w:r>
    </w:p>
    <w:p w14:paraId="700839E4" w14:textId="77777777" w:rsidR="00835EEE" w:rsidRPr="0069790D" w:rsidRDefault="0069790D" w:rsidP="0069790D">
      <w:pPr>
        <w:pStyle w:val="ListParagraph"/>
        <w:numPr>
          <w:ilvl w:val="0"/>
          <w:numId w:val="95"/>
        </w:numPr>
        <w:rPr>
          <w:rFonts w:ascii="Times New Roman" w:hAnsi="Times New Roman" w:cs="Times New Roman"/>
        </w:rPr>
      </w:pPr>
      <w:r>
        <w:rPr>
          <w:rFonts w:ascii="Times New Roman" w:hAnsi="Times New Roman" w:cs="Times New Roman"/>
        </w:rPr>
        <w:t>This</w:t>
      </w:r>
      <w:r w:rsidR="00F27976">
        <w:rPr>
          <w:rFonts w:ascii="Times New Roman" w:hAnsi="Times New Roman" w:cs="Times New Roman"/>
        </w:rPr>
        <w:t xml:space="preserve"> lead</w:t>
      </w:r>
      <w:r w:rsidR="00835EEE">
        <w:rPr>
          <w:rFonts w:ascii="Times New Roman" w:hAnsi="Times New Roman" w:cs="Times New Roman"/>
        </w:rPr>
        <w:t>s</w:t>
      </w:r>
      <w:r w:rsidR="00F27976">
        <w:rPr>
          <w:rFonts w:ascii="Times New Roman" w:hAnsi="Times New Roman" w:cs="Times New Roman"/>
        </w:rPr>
        <w:t xml:space="preserve"> to verse 25, where we get a glimpse as to what Moses was thinking as he was </w:t>
      </w:r>
      <w:r w:rsidR="00835EEE">
        <w:rPr>
          <w:rFonts w:ascii="Times New Roman" w:hAnsi="Times New Roman" w:cs="Times New Roman"/>
        </w:rPr>
        <w:t>killing</w:t>
      </w:r>
      <w:r w:rsidR="00F27976">
        <w:rPr>
          <w:rFonts w:ascii="Times New Roman" w:hAnsi="Times New Roman" w:cs="Times New Roman"/>
        </w:rPr>
        <w:t xml:space="preserve"> this Egyptian. “…</w:t>
      </w:r>
      <w:r w:rsidR="00F27976" w:rsidRPr="00F27976">
        <w:rPr>
          <w:rFonts w:ascii="Times New Roman" w:hAnsi="Times New Roman" w:cs="Times New Roman"/>
          <w:color w:val="0070C0"/>
        </w:rPr>
        <w:t>God was granting them deliverance through him</w:t>
      </w:r>
      <w:r w:rsidR="00F27976">
        <w:rPr>
          <w:rFonts w:ascii="Times New Roman" w:hAnsi="Times New Roman" w:cs="Times New Roman"/>
        </w:rPr>
        <w:t>…” Somehow, Moses knew that this was</w:t>
      </w:r>
      <w:r w:rsidR="00835EEE">
        <w:rPr>
          <w:rFonts w:ascii="Times New Roman" w:hAnsi="Times New Roman" w:cs="Times New Roman"/>
        </w:rPr>
        <w:t xml:space="preserve"> the reason</w:t>
      </w:r>
      <w:r w:rsidR="00F27976">
        <w:rPr>
          <w:rFonts w:ascii="Times New Roman" w:hAnsi="Times New Roman" w:cs="Times New Roman"/>
        </w:rPr>
        <w:t xml:space="preserve"> why he was chosen, protected, preserved, prepared and gifted by God</w:t>
      </w:r>
      <w:r w:rsidR="00835EEE">
        <w:rPr>
          <w:rFonts w:ascii="Times New Roman" w:hAnsi="Times New Roman" w:cs="Times New Roman"/>
        </w:rPr>
        <w:t xml:space="preserve">; he was Israel’s deliverer or savior. </w:t>
      </w:r>
      <w:r w:rsidR="00835EEE" w:rsidRPr="0069790D">
        <w:rPr>
          <w:rFonts w:ascii="Times New Roman" w:hAnsi="Times New Roman" w:cs="Times New Roman"/>
        </w:rPr>
        <w:t xml:space="preserve">Sadly, even though he supposed that they understood who he was </w:t>
      </w:r>
      <w:r w:rsidR="00835EEE" w:rsidRPr="0069790D">
        <w:rPr>
          <w:rFonts w:ascii="Times New Roman" w:hAnsi="Times New Roman" w:cs="Times New Roman"/>
          <w:i/>
          <w:iCs/>
        </w:rPr>
        <w:t>supposed</w:t>
      </w:r>
      <w:r w:rsidR="00835EEE" w:rsidRPr="0069790D">
        <w:rPr>
          <w:rFonts w:ascii="Times New Roman" w:hAnsi="Times New Roman" w:cs="Times New Roman"/>
        </w:rPr>
        <w:t xml:space="preserve"> to be, “</w:t>
      </w:r>
      <w:r w:rsidR="00835EEE" w:rsidRPr="0069790D">
        <w:rPr>
          <w:rFonts w:ascii="Times New Roman" w:hAnsi="Times New Roman" w:cs="Times New Roman"/>
          <w:color w:val="0070C0"/>
        </w:rPr>
        <w:t>they did not understand</w:t>
      </w:r>
      <w:r w:rsidR="00835EEE" w:rsidRPr="0069790D">
        <w:rPr>
          <w:rFonts w:ascii="Times New Roman" w:hAnsi="Times New Roman" w:cs="Times New Roman"/>
        </w:rPr>
        <w:t xml:space="preserve">.”  </w:t>
      </w:r>
    </w:p>
    <w:p w14:paraId="06A1DC96" w14:textId="77777777" w:rsidR="007B3D33" w:rsidRDefault="007B3D33" w:rsidP="00F416BE">
      <w:pPr>
        <w:pStyle w:val="ListParagraph"/>
        <w:rPr>
          <w:rFonts w:ascii="Times New Roman" w:hAnsi="Times New Roman" w:cs="Times New Roman"/>
        </w:rPr>
      </w:pPr>
    </w:p>
    <w:p w14:paraId="0A982A9B" w14:textId="77777777" w:rsidR="007B3D33" w:rsidRDefault="007B3D33" w:rsidP="00835EEE">
      <w:pPr>
        <w:pStyle w:val="ListParagraph"/>
        <w:numPr>
          <w:ilvl w:val="0"/>
          <w:numId w:val="95"/>
        </w:numPr>
        <w:rPr>
          <w:rFonts w:ascii="Times New Roman" w:hAnsi="Times New Roman" w:cs="Times New Roman"/>
        </w:rPr>
      </w:pPr>
      <w:r>
        <w:rPr>
          <w:rFonts w:ascii="Times New Roman" w:hAnsi="Times New Roman" w:cs="Times New Roman"/>
        </w:rPr>
        <w:t>V. 26</w:t>
      </w:r>
      <w:r w:rsidR="00835EEE">
        <w:rPr>
          <w:rFonts w:ascii="Times New Roman" w:hAnsi="Times New Roman" w:cs="Times New Roman"/>
        </w:rPr>
        <w:t>-</w:t>
      </w:r>
      <w:r w:rsidRPr="00835EEE">
        <w:rPr>
          <w:rFonts w:ascii="Times New Roman" w:hAnsi="Times New Roman" w:cs="Times New Roman"/>
        </w:rPr>
        <w:t>29</w:t>
      </w:r>
      <w:r w:rsidR="00835EEE">
        <w:rPr>
          <w:rFonts w:ascii="Times New Roman" w:hAnsi="Times New Roman" w:cs="Times New Roman"/>
        </w:rPr>
        <w:t xml:space="preserve">—The </w:t>
      </w:r>
      <w:r w:rsidR="00214EEA">
        <w:rPr>
          <w:rFonts w:ascii="Times New Roman" w:hAnsi="Times New Roman" w:cs="Times New Roman"/>
        </w:rPr>
        <w:t>event</w:t>
      </w:r>
      <w:r w:rsidR="00835EEE">
        <w:rPr>
          <w:rFonts w:ascii="Times New Roman" w:hAnsi="Times New Roman" w:cs="Times New Roman"/>
        </w:rPr>
        <w:t xml:space="preserve"> following Stephen’s words is a </w:t>
      </w:r>
      <w:r w:rsidR="00214EEA">
        <w:rPr>
          <w:rFonts w:ascii="Times New Roman" w:hAnsi="Times New Roman" w:cs="Times New Roman"/>
        </w:rPr>
        <w:t>validation</w:t>
      </w:r>
      <w:r w:rsidR="00835EEE">
        <w:rPr>
          <w:rFonts w:ascii="Times New Roman" w:hAnsi="Times New Roman" w:cs="Times New Roman"/>
        </w:rPr>
        <w:t xml:space="preserve"> that the sons of Israel did not understand</w:t>
      </w:r>
      <w:r w:rsidR="00214EEA">
        <w:rPr>
          <w:rFonts w:ascii="Times New Roman" w:hAnsi="Times New Roman" w:cs="Times New Roman"/>
        </w:rPr>
        <w:t xml:space="preserve"> Moses’ role. When Moses sees two of them fighting, he acts a judge and peacemaker, (v.27) but is rejected</w:t>
      </w:r>
      <w:r w:rsidR="00367727">
        <w:rPr>
          <w:rFonts w:ascii="Times New Roman" w:hAnsi="Times New Roman" w:cs="Times New Roman"/>
        </w:rPr>
        <w:t>,</w:t>
      </w:r>
      <w:r w:rsidR="00214EEA">
        <w:rPr>
          <w:rFonts w:ascii="Times New Roman" w:hAnsi="Times New Roman" w:cs="Times New Roman"/>
        </w:rPr>
        <w:t xml:space="preserve"> “</w:t>
      </w:r>
      <w:r w:rsidR="00214EEA" w:rsidRPr="0069790D">
        <w:rPr>
          <w:rFonts w:ascii="Times New Roman" w:hAnsi="Times New Roman" w:cs="Times New Roman"/>
          <w:color w:val="0070C0"/>
        </w:rPr>
        <w:t>pushed aside</w:t>
      </w:r>
      <w:r w:rsidR="00367727">
        <w:rPr>
          <w:rFonts w:ascii="Times New Roman" w:hAnsi="Times New Roman" w:cs="Times New Roman"/>
        </w:rPr>
        <w:t>,”</w:t>
      </w:r>
      <w:r w:rsidR="00214EEA">
        <w:rPr>
          <w:rFonts w:ascii="Times New Roman" w:hAnsi="Times New Roman" w:cs="Times New Roman"/>
        </w:rPr>
        <w:t xml:space="preserve"> when the aggressor accuses Moses of setting himself up to be “</w:t>
      </w:r>
      <w:r w:rsidR="00214EEA" w:rsidRPr="00214EEA">
        <w:rPr>
          <w:rFonts w:ascii="Times New Roman" w:hAnsi="Times New Roman" w:cs="Times New Roman"/>
          <w:color w:val="0070C0"/>
        </w:rPr>
        <w:t>as a ruler and a judge over them.</w:t>
      </w:r>
      <w:r w:rsidR="00214EEA">
        <w:rPr>
          <w:rFonts w:ascii="Times New Roman" w:hAnsi="Times New Roman" w:cs="Times New Roman"/>
        </w:rPr>
        <w:t xml:space="preserve">” (Exodus 2:14). </w:t>
      </w:r>
    </w:p>
    <w:p w14:paraId="0AA7340F" w14:textId="77777777" w:rsidR="00367727" w:rsidRDefault="00367727" w:rsidP="00835EEE">
      <w:pPr>
        <w:pStyle w:val="ListParagraph"/>
        <w:numPr>
          <w:ilvl w:val="0"/>
          <w:numId w:val="95"/>
        </w:numPr>
        <w:rPr>
          <w:rFonts w:ascii="Times New Roman" w:hAnsi="Times New Roman" w:cs="Times New Roman"/>
        </w:rPr>
      </w:pPr>
      <w:r w:rsidRPr="00367727">
        <w:rPr>
          <w:rFonts w:ascii="Times New Roman" w:hAnsi="Times New Roman" w:cs="Times New Roman"/>
        </w:rPr>
        <w:t>Moses’ rejection by the Israelite brother causes his flight to Midian. Stephen shortens Exod</w:t>
      </w:r>
      <w:r>
        <w:rPr>
          <w:rFonts w:ascii="Times New Roman" w:hAnsi="Times New Roman" w:cs="Times New Roman"/>
        </w:rPr>
        <w:t>us</w:t>
      </w:r>
      <w:r w:rsidRPr="00367727">
        <w:rPr>
          <w:rFonts w:ascii="Times New Roman" w:hAnsi="Times New Roman" w:cs="Times New Roman"/>
        </w:rPr>
        <w:t xml:space="preserve"> 2:14–15, where Moses flees Egypt because his killing of the Egyptian man has come to the attention of Pharaoh, who wants to take action against Moses. </w:t>
      </w:r>
      <w:r w:rsidR="0069790D">
        <w:rPr>
          <w:rFonts w:ascii="Times New Roman" w:hAnsi="Times New Roman" w:cs="Times New Roman"/>
        </w:rPr>
        <w:t>“</w:t>
      </w:r>
      <w:r w:rsidRPr="00367727">
        <w:rPr>
          <w:rFonts w:ascii="Times New Roman" w:hAnsi="Times New Roman" w:cs="Times New Roman"/>
        </w:rPr>
        <w:t>Here it is the word of the Israelite that prompts Moses to abandon, for the time being, his rescue mission in support of the people of Israel.</w:t>
      </w:r>
      <w:r w:rsidR="0069790D">
        <w:rPr>
          <w:rFonts w:ascii="Times New Roman" w:hAnsi="Times New Roman" w:cs="Times New Roman"/>
        </w:rPr>
        <w:t>”</w:t>
      </w:r>
      <w:r w:rsidRPr="00367727">
        <w:rPr>
          <w:rFonts w:ascii="Times New Roman" w:hAnsi="Times New Roman" w:cs="Times New Roman"/>
          <w:vertAlign w:val="superscript"/>
        </w:rPr>
        <w:footnoteReference w:id="26"/>
      </w:r>
      <w:r w:rsidR="0069790D">
        <w:rPr>
          <w:rFonts w:ascii="Times New Roman" w:hAnsi="Times New Roman" w:cs="Times New Roman"/>
        </w:rPr>
        <w:t xml:space="preserve"> Stephen shows that Moses has been rejected by his own people and forced to live in a strange land in exile. </w:t>
      </w:r>
    </w:p>
    <w:p w14:paraId="4B84DC52" w14:textId="77777777" w:rsidR="007B3D33" w:rsidRDefault="007B3D33" w:rsidP="00C51C19">
      <w:pPr>
        <w:pStyle w:val="ListParagraph"/>
        <w:numPr>
          <w:ilvl w:val="0"/>
          <w:numId w:val="95"/>
        </w:numPr>
        <w:rPr>
          <w:rFonts w:ascii="Times New Roman" w:hAnsi="Times New Roman" w:cs="Times New Roman"/>
        </w:rPr>
      </w:pPr>
      <w:r>
        <w:rPr>
          <w:rFonts w:ascii="Times New Roman" w:hAnsi="Times New Roman" w:cs="Times New Roman"/>
        </w:rPr>
        <w:t>Vs. 30-</w:t>
      </w:r>
      <w:r w:rsidR="00367727">
        <w:rPr>
          <w:rFonts w:ascii="Times New Roman" w:hAnsi="Times New Roman" w:cs="Times New Roman"/>
        </w:rPr>
        <w:t>33</w:t>
      </w:r>
      <w:r w:rsidR="001A6368">
        <w:rPr>
          <w:rFonts w:ascii="Times New Roman" w:hAnsi="Times New Roman" w:cs="Times New Roman"/>
        </w:rPr>
        <w:t xml:space="preserve">—in these verses we see the second 40-period of Moses’ life; when he was a sojourner in the land of Midian. Moses fast-forwards 40 years to Moses’ encounter with God that is recorded in Exodus; the narrative of the burning bush. </w:t>
      </w:r>
    </w:p>
    <w:p w14:paraId="43050A75" w14:textId="77777777" w:rsidR="007B3D33" w:rsidRDefault="00C95B84" w:rsidP="00C51C19">
      <w:pPr>
        <w:pStyle w:val="ListParagraph"/>
        <w:numPr>
          <w:ilvl w:val="0"/>
          <w:numId w:val="95"/>
        </w:numPr>
        <w:rPr>
          <w:rFonts w:ascii="Times New Roman" w:hAnsi="Times New Roman" w:cs="Times New Roman"/>
        </w:rPr>
      </w:pPr>
      <w:r w:rsidRPr="00C95B84">
        <w:rPr>
          <w:rFonts w:ascii="Times New Roman" w:hAnsi="Times New Roman" w:cs="Times New Roman"/>
        </w:rPr>
        <w:t>The God who revealed himself to Abraham in Mesopotamia and gave Joseph the assurance of his presence in Egypt now communicated with Moses by vision and voice in Midian, far from the frontiers of the holy land. That spot of Gentile territory was “holy ground” for the sole reason that God manifested himself to Moses there.</w:t>
      </w:r>
      <w:r w:rsidRPr="00C95B84">
        <w:rPr>
          <w:rFonts w:ascii="Times New Roman" w:hAnsi="Times New Roman" w:cs="Times New Roman"/>
          <w:vertAlign w:val="superscript"/>
        </w:rPr>
        <w:t xml:space="preserve"> </w:t>
      </w:r>
      <w:r w:rsidRPr="00C95B84">
        <w:rPr>
          <w:rFonts w:ascii="Times New Roman" w:hAnsi="Times New Roman" w:cs="Times New Roman"/>
          <w:vertAlign w:val="superscript"/>
        </w:rPr>
        <w:footnoteReference w:id="27"/>
      </w:r>
      <w:r w:rsidRPr="00C95B84">
        <w:rPr>
          <w:rFonts w:ascii="Times New Roman" w:hAnsi="Times New Roman" w:cs="Times New Roman"/>
        </w:rPr>
        <w:t xml:space="preserve"> </w:t>
      </w:r>
    </w:p>
    <w:p w14:paraId="336F0E16" w14:textId="77777777" w:rsidR="00C95B84" w:rsidRDefault="0069790D" w:rsidP="0069790D">
      <w:pPr>
        <w:pStyle w:val="ListParagraph"/>
        <w:numPr>
          <w:ilvl w:val="1"/>
          <w:numId w:val="95"/>
        </w:numPr>
        <w:rPr>
          <w:rFonts w:ascii="Times New Roman" w:hAnsi="Times New Roman" w:cs="Times New Roman"/>
        </w:rPr>
      </w:pPr>
      <w:r>
        <w:rPr>
          <w:rFonts w:ascii="Times New Roman" w:hAnsi="Times New Roman" w:cs="Times New Roman"/>
        </w:rPr>
        <w:t>“</w:t>
      </w:r>
      <w:r w:rsidR="00C95B84" w:rsidRPr="00C95B84">
        <w:rPr>
          <w:rFonts w:ascii="Times New Roman" w:hAnsi="Times New Roman" w:cs="Times New Roman"/>
        </w:rPr>
        <w:t>The removal of the shoes was a mark of reverence in the divine presence, as it was a mark of respect to one’s host when paying a visit.</w:t>
      </w:r>
      <w:r>
        <w:rPr>
          <w:rFonts w:ascii="Times New Roman" w:hAnsi="Times New Roman" w:cs="Times New Roman"/>
        </w:rPr>
        <w:t>”</w:t>
      </w:r>
      <w:r w:rsidR="00C95B84" w:rsidRPr="00C95B84">
        <w:rPr>
          <w:rFonts w:ascii="Times New Roman" w:hAnsi="Times New Roman" w:cs="Times New Roman"/>
          <w:vertAlign w:val="superscript"/>
        </w:rPr>
        <w:footnoteReference w:id="28"/>
      </w:r>
    </w:p>
    <w:p w14:paraId="467C24D4" w14:textId="77777777" w:rsidR="00C95B84" w:rsidRPr="00C95B84" w:rsidRDefault="00C95B84" w:rsidP="00C95B84">
      <w:pPr>
        <w:pStyle w:val="ListParagraph"/>
        <w:rPr>
          <w:rFonts w:ascii="Times New Roman" w:hAnsi="Times New Roman" w:cs="Times New Roman"/>
        </w:rPr>
      </w:pPr>
    </w:p>
    <w:p w14:paraId="239DB3C1" w14:textId="77777777" w:rsidR="00C51C19" w:rsidRPr="00A25295" w:rsidRDefault="007B3D33" w:rsidP="00F36B7A">
      <w:pPr>
        <w:pStyle w:val="ListParagraph"/>
        <w:numPr>
          <w:ilvl w:val="0"/>
          <w:numId w:val="95"/>
        </w:numPr>
        <w:rPr>
          <w:rFonts w:ascii="Times New Roman" w:hAnsi="Times New Roman" w:cs="Times New Roman"/>
        </w:rPr>
      </w:pPr>
      <w:r>
        <w:rPr>
          <w:rFonts w:ascii="Times New Roman" w:hAnsi="Times New Roman" w:cs="Times New Roman"/>
        </w:rPr>
        <w:t>Vs. 34</w:t>
      </w:r>
      <w:r w:rsidR="00C24900">
        <w:rPr>
          <w:rFonts w:ascii="Times New Roman" w:hAnsi="Times New Roman" w:cs="Times New Roman"/>
        </w:rPr>
        <w:t xml:space="preserve"> is a summary of Exodus 3:7-10 where God speaks to Moses and tells them that He had seen their oppression and heard their groans. God is a faithful God, His faithfulness to the Abrahamic Promise makes him “</w:t>
      </w:r>
      <w:r w:rsidR="00C24900" w:rsidRPr="00C24900">
        <w:rPr>
          <w:rFonts w:ascii="Times New Roman" w:hAnsi="Times New Roman" w:cs="Times New Roman"/>
          <w:color w:val="0070C0"/>
        </w:rPr>
        <w:t>come down to rescue them</w:t>
      </w:r>
      <w:r w:rsidR="00C24900">
        <w:rPr>
          <w:rFonts w:ascii="Times New Roman" w:hAnsi="Times New Roman" w:cs="Times New Roman"/>
          <w:color w:val="0070C0"/>
        </w:rPr>
        <w:t>.</w:t>
      </w:r>
      <w:r w:rsidR="00C24900">
        <w:rPr>
          <w:rFonts w:ascii="Times New Roman" w:hAnsi="Times New Roman" w:cs="Times New Roman"/>
        </w:rPr>
        <w:t xml:space="preserve">” How is He going to rescue Israel? How is God going to show his faithfulness to the children of Jacob? By sending leaders to rescue and save His nation. There was someone else that was sent to save and to deliver, Jesus. </w:t>
      </w:r>
    </w:p>
    <w:p w14:paraId="7405CBAD" w14:textId="77777777" w:rsidR="003F2D35" w:rsidRDefault="003F2D35" w:rsidP="00F36B7A">
      <w:pPr>
        <w:rPr>
          <w:rFonts w:ascii="Times New Roman" w:hAnsi="Times New Roman" w:cs="Times New Roman"/>
        </w:rPr>
      </w:pPr>
    </w:p>
    <w:p w14:paraId="1D63A083" w14:textId="77777777" w:rsidR="00F36B7A" w:rsidRDefault="00F36B7A" w:rsidP="00F36B7A">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 xml:space="preserve">Day </w:t>
      </w:r>
      <w:r>
        <w:rPr>
          <w:rFonts w:ascii="Times New Roman" w:hAnsi="Times New Roman" w:cs="Times New Roman"/>
          <w:b/>
          <w:bCs/>
          <w:color w:val="3376BA"/>
          <w:sz w:val="24"/>
          <w:szCs w:val="24"/>
          <w:u w:val="single"/>
          <w:lang w:val="en-US"/>
        </w:rPr>
        <w:t>Thre</w:t>
      </w:r>
      <w:r w:rsidRPr="001B3219">
        <w:rPr>
          <w:rFonts w:ascii="Times New Roman" w:hAnsi="Times New Roman" w:cs="Times New Roman"/>
          <w:b/>
          <w:bCs/>
          <w:color w:val="3376BA"/>
          <w:sz w:val="24"/>
          <w:szCs w:val="24"/>
          <w:u w:val="single"/>
          <w:lang w:val="en-US"/>
        </w:rPr>
        <w:t>e- Questions</w:t>
      </w:r>
    </w:p>
    <w:p w14:paraId="12119464" w14:textId="77777777" w:rsidR="00F36B7A" w:rsidRPr="00054CBA" w:rsidRDefault="00F36B7A" w:rsidP="00F36B7A">
      <w:pPr>
        <w:pStyle w:val="Body"/>
      </w:pPr>
    </w:p>
    <w:p w14:paraId="477668CA" w14:textId="77777777" w:rsidR="00F36B7A" w:rsidRPr="00C24900" w:rsidRDefault="00F36B7A" w:rsidP="00F36B7A">
      <w:pPr>
        <w:pStyle w:val="ListParagraph"/>
        <w:numPr>
          <w:ilvl w:val="0"/>
          <w:numId w:val="82"/>
        </w:numPr>
        <w:spacing w:before="80"/>
      </w:pPr>
      <w:r w:rsidRPr="001B3219">
        <w:rPr>
          <w:rFonts w:ascii="Times New Roman" w:hAnsi="Times New Roman" w:cs="Times New Roman"/>
          <w:color w:val="3376BA"/>
        </w:rPr>
        <w:t>W</w:t>
      </w:r>
      <w:r>
        <w:rPr>
          <w:rFonts w:ascii="Times New Roman" w:hAnsi="Times New Roman" w:cs="Times New Roman"/>
          <w:color w:val="3376BA"/>
        </w:rPr>
        <w:t xml:space="preserve">hy </w:t>
      </w:r>
      <w:r w:rsidR="00C24900">
        <w:rPr>
          <w:rFonts w:ascii="Times New Roman" w:hAnsi="Times New Roman" w:cs="Times New Roman"/>
          <w:color w:val="3376BA"/>
        </w:rPr>
        <w:t xml:space="preserve">did Stephen recount Moses’ first 40 years? What did he say about him? </w:t>
      </w:r>
    </w:p>
    <w:p w14:paraId="249EEA85" w14:textId="77777777" w:rsidR="00C24900" w:rsidRPr="00C24900" w:rsidRDefault="00C24900" w:rsidP="00F36B7A">
      <w:pPr>
        <w:pStyle w:val="ListParagraph"/>
        <w:numPr>
          <w:ilvl w:val="0"/>
          <w:numId w:val="82"/>
        </w:numPr>
        <w:spacing w:before="80"/>
      </w:pPr>
      <w:r>
        <w:rPr>
          <w:rFonts w:ascii="Times New Roman" w:hAnsi="Times New Roman" w:cs="Times New Roman"/>
          <w:color w:val="3376BA"/>
        </w:rPr>
        <w:t xml:space="preserve">Look at the episode when Moses tried to act as a peacemaker. What does this tell us about Moses and about the Israelites? </w:t>
      </w:r>
    </w:p>
    <w:p w14:paraId="7F97C1AF" w14:textId="77777777" w:rsidR="00C24900" w:rsidRPr="00F36B7A" w:rsidRDefault="00C24900" w:rsidP="00F36B7A">
      <w:pPr>
        <w:pStyle w:val="ListParagraph"/>
        <w:numPr>
          <w:ilvl w:val="0"/>
          <w:numId w:val="82"/>
        </w:numPr>
        <w:spacing w:before="80"/>
      </w:pPr>
      <w:r>
        <w:rPr>
          <w:rFonts w:ascii="Times New Roman" w:hAnsi="Times New Roman" w:cs="Times New Roman"/>
          <w:color w:val="3376BA"/>
        </w:rPr>
        <w:t xml:space="preserve">List some ways that Moses’ story parallels Jesus’. What is Stephen saying here? </w:t>
      </w:r>
    </w:p>
    <w:p w14:paraId="7BEE60D0" w14:textId="77777777" w:rsidR="00F36B7A" w:rsidRDefault="00F36B7A" w:rsidP="00F36B7A"/>
    <w:p w14:paraId="030510B7" w14:textId="77777777" w:rsidR="00F36B7A" w:rsidRPr="00A56EBD" w:rsidRDefault="00F36B7A" w:rsidP="00F36B7A">
      <w:pPr>
        <w:pStyle w:val="Heading1"/>
        <w:rPr>
          <w:rFonts w:ascii="Times New Roman" w:hAnsi="Times New Roman" w:cs="Times New Roman"/>
        </w:rPr>
      </w:pPr>
      <w:r w:rsidRPr="00A56EBD">
        <w:rPr>
          <w:rFonts w:ascii="Times New Roman" w:hAnsi="Times New Roman" w:cs="Times New Roman"/>
        </w:rPr>
        <w:t xml:space="preserve">Day </w:t>
      </w:r>
      <w:r>
        <w:rPr>
          <w:rFonts w:ascii="Times New Roman" w:hAnsi="Times New Roman" w:cs="Times New Roman"/>
        </w:rPr>
        <w:t>Four</w:t>
      </w:r>
      <w:r w:rsidRPr="00A56EBD">
        <w:rPr>
          <w:rFonts w:ascii="Times New Roman" w:hAnsi="Times New Roman" w:cs="Times New Roman"/>
        </w:rPr>
        <w:t xml:space="preserve"> </w:t>
      </w:r>
    </w:p>
    <w:p w14:paraId="745EE769" w14:textId="77777777" w:rsidR="00F36B7A" w:rsidRPr="00F36B7A" w:rsidRDefault="00F36B7A" w:rsidP="00F36B7A"/>
    <w:p w14:paraId="77E0AA6B" w14:textId="77777777" w:rsidR="00BB3C93" w:rsidRDefault="00A56EBD" w:rsidP="00A56EBD">
      <w:pPr>
        <w:pStyle w:val="Heading3"/>
        <w:numPr>
          <w:ilvl w:val="0"/>
          <w:numId w:val="78"/>
        </w:numPr>
        <w:rPr>
          <w:rFonts w:ascii="Times New Roman" w:hAnsi="Times New Roman" w:cs="Times New Roman"/>
        </w:rPr>
      </w:pPr>
      <w:r>
        <w:rPr>
          <w:rFonts w:ascii="Times New Roman" w:hAnsi="Times New Roman" w:cs="Times New Roman"/>
        </w:rPr>
        <w:t>Isr</w:t>
      </w:r>
      <w:r w:rsidRPr="00A56EBD">
        <w:rPr>
          <w:rFonts w:ascii="Times New Roman" w:hAnsi="Times New Roman" w:cs="Times New Roman"/>
        </w:rPr>
        <w:t xml:space="preserve">ael’s History: </w:t>
      </w:r>
      <w:r>
        <w:rPr>
          <w:rFonts w:ascii="Times New Roman" w:hAnsi="Times New Roman" w:cs="Times New Roman"/>
        </w:rPr>
        <w:t>Thei</w:t>
      </w:r>
      <w:r w:rsidR="00DE6176">
        <w:rPr>
          <w:rFonts w:ascii="Times New Roman" w:hAnsi="Times New Roman" w:cs="Times New Roman"/>
        </w:rPr>
        <w:t>r Apostasy</w:t>
      </w:r>
      <w:r>
        <w:rPr>
          <w:rFonts w:ascii="Times New Roman" w:hAnsi="Times New Roman" w:cs="Times New Roman"/>
        </w:rPr>
        <w:t xml:space="preserve"> </w:t>
      </w:r>
      <w:r w:rsidR="00BB3C93" w:rsidRPr="00A56EBD">
        <w:rPr>
          <w:rFonts w:ascii="Times New Roman" w:hAnsi="Times New Roman" w:cs="Times New Roman"/>
        </w:rPr>
        <w:t>(</w:t>
      </w:r>
      <w:r w:rsidR="00DE6176">
        <w:rPr>
          <w:rFonts w:ascii="Times New Roman" w:hAnsi="Times New Roman" w:cs="Times New Roman"/>
        </w:rPr>
        <w:t>7:</w:t>
      </w:r>
      <w:r w:rsidR="00BB3C93" w:rsidRPr="00A56EBD">
        <w:rPr>
          <w:rFonts w:ascii="Times New Roman" w:hAnsi="Times New Roman" w:cs="Times New Roman"/>
        </w:rPr>
        <w:t>35-5</w:t>
      </w:r>
      <w:r w:rsidR="00DE6176">
        <w:rPr>
          <w:rFonts w:ascii="Times New Roman" w:hAnsi="Times New Roman" w:cs="Times New Roman"/>
        </w:rPr>
        <w:t>0</w:t>
      </w:r>
      <w:r w:rsidRPr="00A56EBD">
        <w:rPr>
          <w:rFonts w:ascii="Times New Roman" w:hAnsi="Times New Roman" w:cs="Times New Roman"/>
        </w:rPr>
        <w:t>)</w:t>
      </w:r>
    </w:p>
    <w:p w14:paraId="00F6C4A2" w14:textId="77777777" w:rsidR="002318D3" w:rsidRDefault="002318D3" w:rsidP="002318D3"/>
    <w:p w14:paraId="15E234C6" w14:textId="77777777" w:rsidR="002318D3" w:rsidRDefault="00D10B16" w:rsidP="002318D3">
      <w:pPr>
        <w:rPr>
          <w:rFonts w:ascii="Times New Roman" w:hAnsi="Times New Roman" w:cs="Times New Roman"/>
        </w:rPr>
      </w:pPr>
      <w:r>
        <w:rPr>
          <w:rFonts w:ascii="Times New Roman" w:hAnsi="Times New Roman" w:cs="Times New Roman"/>
        </w:rPr>
        <w:t>“</w:t>
      </w:r>
      <w:r w:rsidR="002318D3" w:rsidRPr="002318D3">
        <w:rPr>
          <w:rFonts w:ascii="Times New Roman" w:hAnsi="Times New Roman" w:cs="Times New Roman"/>
        </w:rPr>
        <w:t xml:space="preserve">The style of Stephen’s speech changes at v. 35. The treatment of Israel’s history becomes more direct; the themes are applied with less subtlety. Even though continuing his survey in a more or less straight chronological fashion, the lessons of Israel’s history are more explicitly drawn. Verses 35–38 treat the Exodus and wilderness period, with the emphasis not on the history but the person of Moses. Verses 39–43 deal with the apostasy in the wilderness, with the emphasis on the judgment of God. Verses 44–50 deal with the entrance into the promised land and lead up to the time of Solomon and concentrate on the </w:t>
      </w:r>
      <w:r w:rsidR="002318D3" w:rsidRPr="002318D3">
        <w:rPr>
          <w:rFonts w:ascii="Times New Roman" w:hAnsi="Times New Roman" w:cs="Times New Roman"/>
          <w:i/>
        </w:rPr>
        <w:t>temple</w:t>
      </w:r>
      <w:r w:rsidR="002318D3" w:rsidRPr="002318D3">
        <w:rPr>
          <w:rFonts w:ascii="Times New Roman" w:hAnsi="Times New Roman" w:cs="Times New Roman"/>
        </w:rPr>
        <w:t xml:space="preserve"> as an example of Israel’s apostasy.</w:t>
      </w:r>
      <w:r>
        <w:rPr>
          <w:rFonts w:ascii="Times New Roman" w:hAnsi="Times New Roman" w:cs="Times New Roman"/>
        </w:rPr>
        <w:t>”</w:t>
      </w:r>
      <w:r w:rsidR="002318D3" w:rsidRPr="002318D3">
        <w:rPr>
          <w:rFonts w:ascii="Times New Roman" w:hAnsi="Times New Roman" w:cs="Times New Roman"/>
          <w:vertAlign w:val="superscript"/>
        </w:rPr>
        <w:footnoteReference w:id="29"/>
      </w:r>
    </w:p>
    <w:p w14:paraId="220F5312" w14:textId="77777777" w:rsidR="002318D3" w:rsidRDefault="002318D3" w:rsidP="002318D3">
      <w:pPr>
        <w:rPr>
          <w:rFonts w:ascii="Times New Roman" w:hAnsi="Times New Roman" w:cs="Times New Roman"/>
        </w:rPr>
      </w:pPr>
    </w:p>
    <w:p w14:paraId="40F28EED" w14:textId="77777777" w:rsidR="002318D3" w:rsidRDefault="002318D3" w:rsidP="002318D3">
      <w:pPr>
        <w:pStyle w:val="ListParagraph"/>
        <w:numPr>
          <w:ilvl w:val="0"/>
          <w:numId w:val="96"/>
        </w:numPr>
        <w:rPr>
          <w:rFonts w:ascii="Times New Roman" w:hAnsi="Times New Roman" w:cs="Times New Roman"/>
        </w:rPr>
      </w:pPr>
      <w:r>
        <w:rPr>
          <w:rFonts w:ascii="Times New Roman" w:hAnsi="Times New Roman" w:cs="Times New Roman"/>
        </w:rPr>
        <w:t>Vs. 35-36— “</w:t>
      </w:r>
      <w:r w:rsidRPr="00A25295">
        <w:rPr>
          <w:rFonts w:ascii="Times New Roman" w:hAnsi="Times New Roman" w:cs="Times New Roman"/>
          <w:color w:val="0070C0"/>
        </w:rPr>
        <w:t>This Moses whom they disowned</w:t>
      </w:r>
      <w:r w:rsidR="00D10B16">
        <w:rPr>
          <w:rFonts w:ascii="Times New Roman" w:hAnsi="Times New Roman" w:cs="Times New Roman"/>
          <w:color w:val="0070C0"/>
        </w:rPr>
        <w:t>,</w:t>
      </w:r>
      <w:r>
        <w:rPr>
          <w:rFonts w:ascii="Times New Roman" w:hAnsi="Times New Roman" w:cs="Times New Roman"/>
        </w:rPr>
        <w:t>” This very man that they had rejected as their ruler and judge (v.27)</w:t>
      </w:r>
      <w:r w:rsidR="00D10B16">
        <w:rPr>
          <w:rFonts w:ascii="Times New Roman" w:hAnsi="Times New Roman" w:cs="Times New Roman"/>
        </w:rPr>
        <w:t>,</w:t>
      </w:r>
      <w:r>
        <w:rPr>
          <w:rFonts w:ascii="Times New Roman" w:hAnsi="Times New Roman" w:cs="Times New Roman"/>
        </w:rPr>
        <w:t xml:space="preserve"> God recommissioned, after a period of 40 years</w:t>
      </w:r>
      <w:r w:rsidR="00D10B16">
        <w:rPr>
          <w:rFonts w:ascii="Times New Roman" w:hAnsi="Times New Roman" w:cs="Times New Roman"/>
        </w:rPr>
        <w:t>,</w:t>
      </w:r>
      <w:r>
        <w:rPr>
          <w:rFonts w:ascii="Times New Roman" w:hAnsi="Times New Roman" w:cs="Times New Roman"/>
        </w:rPr>
        <w:t xml:space="preserve"> to fulfil</w:t>
      </w:r>
      <w:r w:rsidR="00D10B16">
        <w:rPr>
          <w:rFonts w:ascii="Times New Roman" w:hAnsi="Times New Roman" w:cs="Times New Roman"/>
        </w:rPr>
        <w:t>l</w:t>
      </w:r>
      <w:r>
        <w:rPr>
          <w:rFonts w:ascii="Times New Roman" w:hAnsi="Times New Roman" w:cs="Times New Roman"/>
        </w:rPr>
        <w:t xml:space="preserve"> his original role (Ex. 3:13-15)</w:t>
      </w:r>
      <w:r w:rsidR="00DB0007">
        <w:rPr>
          <w:rFonts w:ascii="Times New Roman" w:hAnsi="Times New Roman" w:cs="Times New Roman"/>
        </w:rPr>
        <w:t xml:space="preserve">. He even performed miracles in Egypt, at the Red Sea, and in the wilderness for forty years! </w:t>
      </w:r>
    </w:p>
    <w:p w14:paraId="3461F0D4" w14:textId="77777777" w:rsidR="00DB0007" w:rsidRDefault="00DB0007" w:rsidP="002318D3">
      <w:pPr>
        <w:pStyle w:val="ListParagraph"/>
        <w:numPr>
          <w:ilvl w:val="0"/>
          <w:numId w:val="96"/>
        </w:numPr>
        <w:rPr>
          <w:rFonts w:ascii="Times New Roman" w:hAnsi="Times New Roman" w:cs="Times New Roman"/>
        </w:rPr>
      </w:pPr>
      <w:r>
        <w:rPr>
          <w:rFonts w:ascii="Times New Roman" w:hAnsi="Times New Roman" w:cs="Times New Roman"/>
        </w:rPr>
        <w:t>This is the third reference to 40 years</w:t>
      </w:r>
      <w:r w:rsidR="00D10B16">
        <w:rPr>
          <w:rFonts w:ascii="Times New Roman" w:hAnsi="Times New Roman" w:cs="Times New Roman"/>
        </w:rPr>
        <w:t>. T</w:t>
      </w:r>
      <w:r>
        <w:rPr>
          <w:rFonts w:ascii="Times New Roman" w:hAnsi="Times New Roman" w:cs="Times New Roman"/>
        </w:rPr>
        <w:t xml:space="preserve">his time Moses is leading his people out of Egypt with the help of the angel who appeared to him at the thorn bush. </w:t>
      </w:r>
    </w:p>
    <w:p w14:paraId="2C60C544" w14:textId="77777777" w:rsidR="00DB0007" w:rsidRDefault="00DB0007" w:rsidP="00DB0007">
      <w:pPr>
        <w:pStyle w:val="ListParagraph"/>
        <w:numPr>
          <w:ilvl w:val="1"/>
          <w:numId w:val="96"/>
        </w:numPr>
        <w:rPr>
          <w:rFonts w:ascii="Times New Roman" w:hAnsi="Times New Roman" w:cs="Times New Roman"/>
        </w:rPr>
      </w:pPr>
      <w:r>
        <w:rPr>
          <w:rFonts w:ascii="Times New Roman" w:hAnsi="Times New Roman" w:cs="Times New Roman"/>
        </w:rPr>
        <w:t>The parallels to Jesus are inevitable. Jesus too was called out of Egypt, passed through waters in his baptism and was tempted in the wilderness</w:t>
      </w:r>
      <w:r w:rsidR="00A25295">
        <w:rPr>
          <w:rFonts w:ascii="Times New Roman" w:hAnsi="Times New Roman" w:cs="Times New Roman"/>
        </w:rPr>
        <w:t>.</w:t>
      </w:r>
      <w:r>
        <w:rPr>
          <w:rStyle w:val="FootnoteReference"/>
          <w:rFonts w:ascii="Times New Roman" w:hAnsi="Times New Roman" w:cs="Times New Roman"/>
        </w:rPr>
        <w:footnoteReference w:id="30"/>
      </w:r>
      <w:r>
        <w:rPr>
          <w:rFonts w:ascii="Times New Roman" w:hAnsi="Times New Roman" w:cs="Times New Roman"/>
        </w:rPr>
        <w:t xml:space="preserve"> </w:t>
      </w:r>
    </w:p>
    <w:p w14:paraId="177C89C9" w14:textId="77777777" w:rsidR="009D2C75" w:rsidRDefault="009D2C75" w:rsidP="009D2C75">
      <w:pPr>
        <w:pStyle w:val="ListParagraph"/>
        <w:ind w:left="1440"/>
        <w:rPr>
          <w:rFonts w:ascii="Times New Roman" w:hAnsi="Times New Roman" w:cs="Times New Roman"/>
        </w:rPr>
      </w:pPr>
    </w:p>
    <w:p w14:paraId="1FBEB3D2" w14:textId="77777777" w:rsidR="002318D3" w:rsidRDefault="002318D3" w:rsidP="002318D3">
      <w:pPr>
        <w:pStyle w:val="ListParagraph"/>
        <w:numPr>
          <w:ilvl w:val="0"/>
          <w:numId w:val="96"/>
        </w:numPr>
        <w:rPr>
          <w:rFonts w:ascii="Times New Roman" w:hAnsi="Times New Roman" w:cs="Times New Roman"/>
        </w:rPr>
      </w:pPr>
      <w:r>
        <w:rPr>
          <w:rFonts w:ascii="Times New Roman" w:hAnsi="Times New Roman" w:cs="Times New Roman"/>
        </w:rPr>
        <w:t>Vs. 37-38—</w:t>
      </w:r>
      <w:r w:rsidR="009D2C75">
        <w:rPr>
          <w:rFonts w:ascii="Times New Roman" w:hAnsi="Times New Roman" w:cs="Times New Roman"/>
        </w:rPr>
        <w:t xml:space="preserve">Stephen moves rather quickly from the events in the Exodus to the end of Moses’ life where he prophesied in Deuteronomy 18:15 that there would be another </w:t>
      </w:r>
      <w:r w:rsidR="003A23EB">
        <w:rPr>
          <w:rFonts w:ascii="Times New Roman" w:hAnsi="Times New Roman" w:cs="Times New Roman"/>
        </w:rPr>
        <w:t xml:space="preserve">prophet coming that would be </w:t>
      </w:r>
      <w:r w:rsidR="003A23EB" w:rsidRPr="00CA0AE8">
        <w:rPr>
          <w:rFonts w:ascii="Times New Roman" w:hAnsi="Times New Roman" w:cs="Times New Roman"/>
          <w:i/>
          <w:iCs/>
        </w:rPr>
        <w:t>like him</w:t>
      </w:r>
      <w:r w:rsidR="003A23EB">
        <w:rPr>
          <w:rFonts w:ascii="Times New Roman" w:hAnsi="Times New Roman" w:cs="Times New Roman"/>
        </w:rPr>
        <w:t xml:space="preserve">, who would also be a ruler and a redeemer and who would do wonders and signs. </w:t>
      </w:r>
    </w:p>
    <w:p w14:paraId="720543EC" w14:textId="77777777" w:rsidR="00A75DC1" w:rsidRDefault="003A23EB" w:rsidP="002318D3">
      <w:pPr>
        <w:pStyle w:val="ListParagraph"/>
        <w:numPr>
          <w:ilvl w:val="0"/>
          <w:numId w:val="96"/>
        </w:numPr>
        <w:rPr>
          <w:rFonts w:ascii="Times New Roman" w:hAnsi="Times New Roman" w:cs="Times New Roman"/>
        </w:rPr>
      </w:pPr>
      <w:r>
        <w:rPr>
          <w:rFonts w:ascii="Times New Roman" w:hAnsi="Times New Roman" w:cs="Times New Roman"/>
        </w:rPr>
        <w:t>v. 38 sho</w:t>
      </w:r>
      <w:r w:rsidR="00A75DC1">
        <w:rPr>
          <w:rFonts w:ascii="Times New Roman" w:hAnsi="Times New Roman" w:cs="Times New Roman"/>
        </w:rPr>
        <w:t>w</w:t>
      </w:r>
      <w:r>
        <w:rPr>
          <w:rFonts w:ascii="Times New Roman" w:hAnsi="Times New Roman" w:cs="Times New Roman"/>
        </w:rPr>
        <w:t>s Moses as the mediator of a law given at Mount Sinai.</w:t>
      </w:r>
      <w:r w:rsidR="00A75DC1">
        <w:rPr>
          <w:rFonts w:ascii="Times New Roman" w:hAnsi="Times New Roman" w:cs="Times New Roman"/>
        </w:rPr>
        <w:t xml:space="preserve"> He was “</w:t>
      </w:r>
      <w:r w:rsidR="00A75DC1" w:rsidRPr="00A75DC1">
        <w:rPr>
          <w:rFonts w:ascii="Times New Roman" w:hAnsi="Times New Roman" w:cs="Times New Roman"/>
          <w:color w:val="0070C0"/>
        </w:rPr>
        <w:t>in the congregation in the wilderness</w:t>
      </w:r>
      <w:r w:rsidR="00A75DC1">
        <w:rPr>
          <w:rFonts w:ascii="Times New Roman" w:hAnsi="Times New Roman" w:cs="Times New Roman"/>
        </w:rPr>
        <w:t>” this is where he received the “</w:t>
      </w:r>
      <w:r w:rsidR="00A75DC1" w:rsidRPr="00A75DC1">
        <w:rPr>
          <w:rFonts w:ascii="Times New Roman" w:hAnsi="Times New Roman" w:cs="Times New Roman"/>
          <w:color w:val="0070C0"/>
        </w:rPr>
        <w:t>living oracles</w:t>
      </w:r>
      <w:r w:rsidR="00CA0AE8">
        <w:rPr>
          <w:rFonts w:ascii="Times New Roman" w:hAnsi="Times New Roman" w:cs="Times New Roman"/>
          <w:color w:val="0070C0"/>
        </w:rPr>
        <w:t>,</w:t>
      </w:r>
      <w:r w:rsidR="00A75DC1">
        <w:rPr>
          <w:rFonts w:ascii="Times New Roman" w:hAnsi="Times New Roman" w:cs="Times New Roman"/>
        </w:rPr>
        <w:t xml:space="preserve">” the </w:t>
      </w:r>
      <w:r w:rsidR="00CA0AE8">
        <w:rPr>
          <w:rFonts w:ascii="Times New Roman" w:hAnsi="Times New Roman" w:cs="Times New Roman"/>
        </w:rPr>
        <w:t>L</w:t>
      </w:r>
      <w:r w:rsidR="00A75DC1">
        <w:rPr>
          <w:rFonts w:ascii="Times New Roman" w:hAnsi="Times New Roman" w:cs="Times New Roman"/>
        </w:rPr>
        <w:t>aw that was passed onto the people. These living words of God were not made up by Moses, rather they were given by “</w:t>
      </w:r>
      <w:r w:rsidR="00A75DC1" w:rsidRPr="00A75DC1">
        <w:rPr>
          <w:rFonts w:ascii="Times New Roman" w:hAnsi="Times New Roman" w:cs="Times New Roman"/>
          <w:color w:val="0070C0"/>
        </w:rPr>
        <w:t>the angel that was speaking to him on Mount Sinai</w:t>
      </w:r>
      <w:r w:rsidR="00A75DC1">
        <w:rPr>
          <w:rFonts w:ascii="Times New Roman" w:hAnsi="Times New Roman" w:cs="Times New Roman"/>
        </w:rPr>
        <w:t xml:space="preserve">” meaning these were divine words that needed to be heeded. </w:t>
      </w:r>
    </w:p>
    <w:p w14:paraId="4F0B9D42" w14:textId="77777777" w:rsidR="00A75DC1" w:rsidRDefault="00A75DC1" w:rsidP="00A75DC1">
      <w:pPr>
        <w:pStyle w:val="ListParagraph"/>
        <w:rPr>
          <w:rFonts w:ascii="Times New Roman" w:hAnsi="Times New Roman" w:cs="Times New Roman"/>
        </w:rPr>
      </w:pPr>
    </w:p>
    <w:p w14:paraId="0B9CD5CE" w14:textId="77777777" w:rsidR="00310AF1" w:rsidRPr="006542AC" w:rsidRDefault="00A75DC1" w:rsidP="006542AC">
      <w:pPr>
        <w:pStyle w:val="NormalWeb"/>
        <w:numPr>
          <w:ilvl w:val="0"/>
          <w:numId w:val="96"/>
        </w:numPr>
        <w:rPr>
          <w:rFonts w:eastAsia="Times New Roman" w:cs="Times New Roman"/>
          <w:color w:val="auto"/>
          <w:bdr w:val="none" w:sz="0" w:space="0" w:color="auto"/>
        </w:rPr>
      </w:pPr>
      <w:r w:rsidRPr="00310AF1">
        <w:rPr>
          <w:rFonts w:cs="Times New Roman"/>
        </w:rPr>
        <w:t xml:space="preserve">vs. 39-41—However, </w:t>
      </w:r>
      <w:r w:rsidR="00310AF1">
        <w:rPr>
          <w:rFonts w:eastAsia="Times New Roman" w:cs="Times New Roman"/>
          <w:color w:val="auto"/>
          <w:bdr w:val="none" w:sz="0" w:space="0" w:color="auto"/>
        </w:rPr>
        <w:t>t</w:t>
      </w:r>
      <w:r w:rsidR="00310AF1" w:rsidRPr="00310AF1">
        <w:rPr>
          <w:rFonts w:eastAsia="Times New Roman" w:cs="Times New Roman"/>
          <w:color w:val="auto"/>
          <w:bdr w:val="none" w:sz="0" w:space="0" w:color="auto"/>
        </w:rPr>
        <w:t xml:space="preserve">he </w:t>
      </w:r>
      <w:r w:rsidR="00310AF1">
        <w:rPr>
          <w:rFonts w:eastAsia="Times New Roman" w:cs="Times New Roman"/>
          <w:color w:val="auto"/>
          <w:bdr w:val="none" w:sz="0" w:space="0" w:color="auto"/>
        </w:rPr>
        <w:t xml:space="preserve">sons of </w:t>
      </w:r>
      <w:r w:rsidR="00310AF1" w:rsidRPr="00310AF1">
        <w:rPr>
          <w:rFonts w:eastAsia="Times New Roman" w:cs="Times New Roman"/>
          <w:color w:val="auto"/>
          <w:bdr w:val="none" w:sz="0" w:space="0" w:color="auto"/>
        </w:rPr>
        <w:t>Israel in the wilderness refused to listen "</w:t>
      </w:r>
      <w:r w:rsidR="00310AF1" w:rsidRPr="00310AF1">
        <w:rPr>
          <w:rFonts w:eastAsia="Times New Roman" w:cs="Times New Roman"/>
          <w:color w:val="0070C0"/>
          <w:bdr w:val="none" w:sz="0" w:space="0" w:color="auto"/>
        </w:rPr>
        <w:t>were unwilling to be obedient</w:t>
      </w:r>
      <w:r w:rsidR="00310AF1" w:rsidRPr="00310AF1">
        <w:rPr>
          <w:rFonts w:eastAsia="Times New Roman" w:cs="Times New Roman"/>
          <w:color w:val="auto"/>
          <w:bdr w:val="none" w:sz="0" w:space="0" w:color="auto"/>
        </w:rPr>
        <w:t xml:space="preserve">" to Moses, and rejected his leadership of them (Num. 14:3-4; Exod. 32:1, 23). </w:t>
      </w:r>
      <w:r w:rsidR="006542AC">
        <w:rPr>
          <w:rFonts w:eastAsia="Times New Roman" w:cs="Times New Roman"/>
          <w:color w:val="auto"/>
          <w:bdr w:val="none" w:sz="0" w:space="0" w:color="auto"/>
        </w:rPr>
        <w:t>They “</w:t>
      </w:r>
      <w:r w:rsidR="006542AC" w:rsidRPr="00CA0AE8">
        <w:rPr>
          <w:rFonts w:eastAsia="Times New Roman" w:cs="Times New Roman"/>
          <w:color w:val="0070C0"/>
          <w:bdr w:val="none" w:sz="0" w:space="0" w:color="auto"/>
        </w:rPr>
        <w:t>repudiated him</w:t>
      </w:r>
      <w:r w:rsidR="006542AC">
        <w:rPr>
          <w:rFonts w:eastAsia="Times New Roman" w:cs="Times New Roman"/>
          <w:color w:val="auto"/>
          <w:bdr w:val="none" w:sz="0" w:space="0" w:color="auto"/>
        </w:rPr>
        <w:t>.” Literally, they pushed him away</w:t>
      </w:r>
      <w:r w:rsidR="00B548F3">
        <w:rPr>
          <w:rFonts w:eastAsia="Times New Roman" w:cs="Times New Roman"/>
          <w:color w:val="auto"/>
          <w:bdr w:val="none" w:sz="0" w:space="0" w:color="auto"/>
        </w:rPr>
        <w:t>.</w:t>
      </w:r>
      <w:r w:rsidR="006542AC">
        <w:rPr>
          <w:rStyle w:val="FootnoteReference"/>
          <w:rFonts w:eastAsia="Times New Roman" w:cs="Times New Roman"/>
          <w:color w:val="auto"/>
          <w:bdr w:val="none" w:sz="0" w:space="0" w:color="auto"/>
        </w:rPr>
        <w:footnoteReference w:id="31"/>
      </w:r>
      <w:r w:rsidR="006542AC">
        <w:rPr>
          <w:rFonts w:eastAsia="Times New Roman" w:cs="Times New Roman"/>
          <w:color w:val="auto"/>
          <w:bdr w:val="none" w:sz="0" w:space="0" w:color="auto"/>
        </w:rPr>
        <w:t xml:space="preserve"> </w:t>
      </w:r>
      <w:r w:rsidR="00310AF1" w:rsidRPr="006542AC">
        <w:rPr>
          <w:rFonts w:eastAsia="Times New Roman" w:cs="Times New Roman"/>
          <w:bdr w:val="none" w:sz="0" w:space="0" w:color="auto"/>
        </w:rPr>
        <w:t>The Israelites refused to follow Moses,</w:t>
      </w:r>
      <w:r w:rsidR="006542AC" w:rsidRPr="006542AC">
        <w:rPr>
          <w:rFonts w:eastAsia="Times New Roman" w:cs="Times New Roman"/>
          <w:bdr w:val="none" w:sz="0" w:space="0" w:color="auto"/>
        </w:rPr>
        <w:t xml:space="preserve"> pushed him away and they preferred to go back to their </w:t>
      </w:r>
      <w:r w:rsidR="00310AF1" w:rsidRPr="006542AC">
        <w:rPr>
          <w:rFonts w:eastAsia="Times New Roman" w:cs="Times New Roman"/>
          <w:bdr w:val="none" w:sz="0" w:space="0" w:color="auto"/>
        </w:rPr>
        <w:t>former place of slavery</w:t>
      </w:r>
      <w:r w:rsidR="006542AC" w:rsidRPr="006542AC">
        <w:rPr>
          <w:rFonts w:eastAsia="Times New Roman" w:cs="Times New Roman"/>
          <w:bdr w:val="none" w:sz="0" w:space="0" w:color="auto"/>
        </w:rPr>
        <w:t xml:space="preserve"> than to obey Moses</w:t>
      </w:r>
      <w:r w:rsidR="008E2F8D">
        <w:rPr>
          <w:rFonts w:eastAsia="Times New Roman" w:cs="Times New Roman"/>
          <w:bdr w:val="none" w:sz="0" w:space="0" w:color="auto"/>
        </w:rPr>
        <w:t>,</w:t>
      </w:r>
      <w:r w:rsidR="006542AC" w:rsidRPr="006542AC">
        <w:rPr>
          <w:rFonts w:eastAsia="Times New Roman" w:cs="Times New Roman"/>
          <w:bdr w:val="none" w:sz="0" w:space="0" w:color="auto"/>
        </w:rPr>
        <w:t xml:space="preserve"> and by extension</w:t>
      </w:r>
      <w:r w:rsidR="008E2F8D">
        <w:rPr>
          <w:rFonts w:eastAsia="Times New Roman" w:cs="Times New Roman"/>
          <w:bdr w:val="none" w:sz="0" w:space="0" w:color="auto"/>
        </w:rPr>
        <w:t>,</w:t>
      </w:r>
      <w:r w:rsidR="006542AC" w:rsidRPr="006542AC">
        <w:rPr>
          <w:rFonts w:eastAsia="Times New Roman" w:cs="Times New Roman"/>
          <w:bdr w:val="none" w:sz="0" w:space="0" w:color="auto"/>
        </w:rPr>
        <w:t xml:space="preserve"> the law. </w:t>
      </w:r>
    </w:p>
    <w:p w14:paraId="1AC2F7BC" w14:textId="77777777" w:rsidR="006542AC" w:rsidRDefault="006542AC" w:rsidP="006542AC">
      <w:pPr>
        <w:pStyle w:val="ListParagraph"/>
        <w:numPr>
          <w:ilvl w:val="1"/>
          <w:numId w:val="96"/>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This is exactly what was happening in Stephen’s time. The religious leaders had rejected and pushed Jesus aside, and now they were doing the same with the apostles and those who proclaim Christ as the leader and redeemer of the people. </w:t>
      </w:r>
    </w:p>
    <w:p w14:paraId="44A6AE1B" w14:textId="77777777" w:rsidR="006542AC" w:rsidRPr="00310AF1" w:rsidRDefault="00266014" w:rsidP="006542AC">
      <w:pPr>
        <w:pStyle w:val="ListParagraph"/>
        <w:numPr>
          <w:ilvl w:val="0"/>
          <w:numId w:val="96"/>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Stephen continues with Israel’s history and in verses 40-41, where he explains that this willingness to go back to their slave masters in Egypt in their hearts leads them to idolatry. </w:t>
      </w:r>
    </w:p>
    <w:p w14:paraId="49720E3C" w14:textId="77777777" w:rsidR="00266014" w:rsidRPr="00266014" w:rsidRDefault="00CA0AE8" w:rsidP="00266014">
      <w:pPr>
        <w:pStyle w:val="ListParagraph"/>
        <w:numPr>
          <w:ilvl w:val="1"/>
          <w:numId w:val="96"/>
        </w:numPr>
        <w:jc w:val="both"/>
      </w:pPr>
      <w:r>
        <w:rPr>
          <w:rFonts w:ascii="Times New Roman" w:hAnsi="Times New Roman" w:cs="Times New Roman"/>
        </w:rPr>
        <w:t>“</w:t>
      </w:r>
      <w:r w:rsidR="00266014" w:rsidRPr="00266014">
        <w:rPr>
          <w:rFonts w:ascii="Times New Roman" w:hAnsi="Times New Roman" w:cs="Times New Roman"/>
        </w:rPr>
        <w:t>Stephen directly quoted Exodus 32:1, where the people asked Aaron to make them gods. As for Moses, they did not know what happened to him (v. 40). Compare v. 25, where the Israelites are said not to have understood that God was using Moses to rescue them. They committed the same sin of ignorance in the wilderness: To reject God’s messenger is to reject God. It was ultimately a lack of faith. So, they made a golden calf, offered a sacrifice to the idol, and rejoiced in this work of their own hands.</w:t>
      </w:r>
      <w:r>
        <w:rPr>
          <w:rFonts w:ascii="Times New Roman" w:hAnsi="Times New Roman" w:cs="Times New Roman"/>
        </w:rPr>
        <w:t>”</w:t>
      </w:r>
      <w:r w:rsidR="00266014" w:rsidRPr="00B548F3">
        <w:rPr>
          <w:rFonts w:ascii="Times New Roman" w:hAnsi="Times New Roman" w:cs="Times New Roman"/>
          <w:color w:val="auto"/>
          <w:vertAlign w:val="superscript"/>
        </w:rPr>
        <w:footnoteReference w:id="32"/>
      </w:r>
    </w:p>
    <w:p w14:paraId="3798F820" w14:textId="77777777" w:rsidR="00266014" w:rsidRPr="00266014" w:rsidRDefault="00266014" w:rsidP="00266014">
      <w:pPr>
        <w:pStyle w:val="ListParagraph"/>
        <w:numPr>
          <w:ilvl w:val="1"/>
          <w:numId w:val="96"/>
        </w:numPr>
        <w:rPr>
          <w:rFonts w:ascii="Times New Roman" w:hAnsi="Times New Roman" w:cs="Times New Roman"/>
        </w:rPr>
      </w:pPr>
      <w:r w:rsidRPr="00266014">
        <w:rPr>
          <w:rFonts w:ascii="Times New Roman" w:hAnsi="Times New Roman" w:cs="Times New Roman"/>
        </w:rPr>
        <w:t>“</w:t>
      </w:r>
      <w:r w:rsidRPr="00266014">
        <w:rPr>
          <w:rFonts w:ascii="Times New Roman" w:hAnsi="Times New Roman" w:cs="Times New Roman"/>
          <w:color w:val="0070C0"/>
        </w:rPr>
        <w:t>They… brought a sacrifice to the idol, and were rejoicing in the works of their hands</w:t>
      </w:r>
      <w:r w:rsidRPr="00266014">
        <w:rPr>
          <w:rFonts w:ascii="Times New Roman" w:hAnsi="Times New Roman" w:cs="Times New Roman"/>
        </w:rPr>
        <w:t xml:space="preserve">.” </w:t>
      </w:r>
      <w:r>
        <w:rPr>
          <w:rFonts w:ascii="Times New Roman" w:hAnsi="Times New Roman" w:cs="Times New Roman"/>
        </w:rPr>
        <w:t>The sons of Israel</w:t>
      </w:r>
      <w:r w:rsidRPr="00266014">
        <w:rPr>
          <w:rFonts w:ascii="Times New Roman" w:hAnsi="Times New Roman" w:cs="Times New Roman"/>
        </w:rPr>
        <w:t xml:space="preserve"> deliberately transgressed God’s law that states not to have other gods before </w:t>
      </w:r>
      <w:r w:rsidR="00C463FC">
        <w:rPr>
          <w:rFonts w:ascii="Times New Roman" w:hAnsi="Times New Roman" w:cs="Times New Roman"/>
        </w:rPr>
        <w:t>H</w:t>
      </w:r>
      <w:r w:rsidRPr="00266014">
        <w:rPr>
          <w:rFonts w:ascii="Times New Roman" w:hAnsi="Times New Roman" w:cs="Times New Roman"/>
        </w:rPr>
        <w:t xml:space="preserve">im, not to make an idol of anything, and not to bow down and worship it (Exod. 20:1–4; Deut. 5:7–8). They brought burnt offerings and fellowship offerings to this idol and then indulged in a time of eating, drinking, and carousing (Exod. 32:6). </w:t>
      </w:r>
      <w:r>
        <w:rPr>
          <w:rFonts w:ascii="Times New Roman" w:hAnsi="Times New Roman" w:cs="Times New Roman"/>
        </w:rPr>
        <w:t>“</w:t>
      </w:r>
      <w:r w:rsidRPr="00266014">
        <w:rPr>
          <w:rFonts w:ascii="Times New Roman" w:hAnsi="Times New Roman" w:cs="Times New Roman"/>
        </w:rPr>
        <w:t xml:space="preserve">In the Greek, the verb </w:t>
      </w:r>
      <w:r w:rsidRPr="00266014">
        <w:rPr>
          <w:rFonts w:ascii="Times New Roman" w:hAnsi="Times New Roman" w:cs="Times New Roman"/>
          <w:i/>
        </w:rPr>
        <w:t>rejoiced</w:t>
      </w:r>
      <w:r w:rsidRPr="00266014">
        <w:rPr>
          <w:rFonts w:ascii="Times New Roman" w:hAnsi="Times New Roman" w:cs="Times New Roman"/>
        </w:rPr>
        <w:t xml:space="preserve"> indicates that their festivities lasted for some time.</w:t>
      </w:r>
      <w:r>
        <w:rPr>
          <w:rFonts w:ascii="Times New Roman" w:hAnsi="Times New Roman" w:cs="Times New Roman"/>
        </w:rPr>
        <w:t>”</w:t>
      </w:r>
      <w:r w:rsidRPr="00266014">
        <w:rPr>
          <w:rFonts w:ascii="Times New Roman" w:hAnsi="Times New Roman" w:cs="Times New Roman"/>
          <w:vertAlign w:val="superscript"/>
        </w:rPr>
        <w:footnoteReference w:id="33"/>
      </w:r>
      <w:r w:rsidRPr="00266014">
        <w:rPr>
          <w:rFonts w:ascii="Times New Roman" w:hAnsi="Times New Roman" w:cs="Times New Roman"/>
        </w:rPr>
        <w:t xml:space="preserve"> </w:t>
      </w:r>
      <w:r>
        <w:rPr>
          <w:rFonts w:ascii="Times New Roman" w:hAnsi="Times New Roman" w:cs="Times New Roman"/>
        </w:rPr>
        <w:t xml:space="preserve">Peterson writes, </w:t>
      </w:r>
      <w:r w:rsidRPr="00266014">
        <w:rPr>
          <w:rFonts w:ascii="Times New Roman" w:hAnsi="Times New Roman" w:cs="Times New Roman"/>
        </w:rPr>
        <w:t xml:space="preserve">“Sacrifice and celebration before such an idol indicated that Israel was no different from the nations (cf. </w:t>
      </w:r>
      <w:proofErr w:type="spellStart"/>
      <w:r w:rsidRPr="00266014">
        <w:rPr>
          <w:rFonts w:ascii="Times New Roman" w:hAnsi="Times New Roman" w:cs="Times New Roman"/>
        </w:rPr>
        <w:t>Pss</w:t>
      </w:r>
      <w:proofErr w:type="spellEnd"/>
      <w:r w:rsidRPr="00266014">
        <w:rPr>
          <w:rFonts w:ascii="Times New Roman" w:hAnsi="Times New Roman" w:cs="Times New Roman"/>
        </w:rPr>
        <w:t>. 115:4–8; 135:15–18; Is. 44:6–20; Hos. 8:4–6), and that as a people they had abandoned God’s holy calling (Ex. 19:5–6).</w:t>
      </w:r>
      <w:r w:rsidR="00A25295">
        <w:rPr>
          <w:rFonts w:ascii="Times New Roman" w:hAnsi="Times New Roman" w:cs="Times New Roman"/>
        </w:rPr>
        <w:t>”</w:t>
      </w:r>
      <w:r w:rsidRPr="00266014">
        <w:rPr>
          <w:rFonts w:ascii="Times New Roman" w:hAnsi="Times New Roman" w:cs="Times New Roman"/>
          <w:vertAlign w:val="superscript"/>
        </w:rPr>
        <w:footnoteReference w:id="34"/>
      </w:r>
    </w:p>
    <w:p w14:paraId="0273C5C9" w14:textId="77777777" w:rsidR="00A75DC1" w:rsidRDefault="00A75DC1" w:rsidP="00B548F3">
      <w:pPr>
        <w:pStyle w:val="ListParagraph"/>
        <w:rPr>
          <w:rFonts w:ascii="Times New Roman" w:hAnsi="Times New Roman" w:cs="Times New Roman"/>
        </w:rPr>
      </w:pPr>
    </w:p>
    <w:p w14:paraId="2E77618C" w14:textId="77777777" w:rsidR="002318D3" w:rsidRDefault="002318D3" w:rsidP="002318D3">
      <w:pPr>
        <w:pStyle w:val="ListParagraph"/>
        <w:numPr>
          <w:ilvl w:val="0"/>
          <w:numId w:val="96"/>
        </w:numPr>
        <w:rPr>
          <w:rFonts w:ascii="Times New Roman" w:hAnsi="Times New Roman" w:cs="Times New Roman"/>
        </w:rPr>
      </w:pPr>
      <w:r>
        <w:rPr>
          <w:rFonts w:ascii="Times New Roman" w:hAnsi="Times New Roman" w:cs="Times New Roman"/>
        </w:rPr>
        <w:t xml:space="preserve">Vs. </w:t>
      </w:r>
      <w:r w:rsidR="00266014">
        <w:rPr>
          <w:rFonts w:ascii="Times New Roman" w:hAnsi="Times New Roman" w:cs="Times New Roman"/>
        </w:rPr>
        <w:t>42-43</w:t>
      </w:r>
      <w:r w:rsidR="00B548F3">
        <w:rPr>
          <w:rFonts w:ascii="Times New Roman" w:hAnsi="Times New Roman" w:cs="Times New Roman"/>
        </w:rPr>
        <w:t>- While Israel turned their back on God, God turned on them.</w:t>
      </w:r>
      <w:r w:rsidR="00B548F3">
        <w:rPr>
          <w:rStyle w:val="FootnoteReference"/>
          <w:rFonts w:ascii="Times New Roman" w:hAnsi="Times New Roman" w:cs="Times New Roman"/>
        </w:rPr>
        <w:footnoteReference w:id="35"/>
      </w:r>
      <w:r w:rsidR="00B548F3">
        <w:rPr>
          <w:rFonts w:ascii="Times New Roman" w:hAnsi="Times New Roman" w:cs="Times New Roman"/>
        </w:rPr>
        <w:t xml:space="preserve">  </w:t>
      </w:r>
      <w:r w:rsidR="00B548F3" w:rsidRPr="00B548F3">
        <w:rPr>
          <w:rFonts w:ascii="Times New Roman" w:hAnsi="Times New Roman" w:cs="Times New Roman"/>
        </w:rPr>
        <w:t>Despite the wonders and signs that Moses performed during and after the exodus, and despite the giving the law at Mount Sinai, the forty years that Israel wandered in the desert are fundamentally a time of apostasy and of divine judgment. God allowed the people of Israel “to become captive to the consequences of their own evil choices.” Stephen asserts that Israel worshiped not only the golden calf but “the host of heaven” i.e., sun, moon, and stars.</w:t>
      </w:r>
      <w:r w:rsidR="00B548F3" w:rsidRPr="00B548F3">
        <w:rPr>
          <w:rFonts w:ascii="Times New Roman" w:hAnsi="Times New Roman" w:cs="Times New Roman"/>
          <w:vertAlign w:val="superscript"/>
        </w:rPr>
        <w:footnoteReference w:id="36"/>
      </w:r>
    </w:p>
    <w:p w14:paraId="34E6142D" w14:textId="77777777" w:rsidR="00B548F3" w:rsidRDefault="00B548F3" w:rsidP="00B548F3">
      <w:pPr>
        <w:pStyle w:val="ListParagraph"/>
        <w:numPr>
          <w:ilvl w:val="1"/>
          <w:numId w:val="96"/>
        </w:numPr>
        <w:rPr>
          <w:rFonts w:ascii="Times New Roman" w:hAnsi="Times New Roman" w:cs="Times New Roman"/>
        </w:rPr>
      </w:pPr>
      <w:r>
        <w:rPr>
          <w:rFonts w:ascii="Times New Roman" w:hAnsi="Times New Roman" w:cs="Times New Roman"/>
        </w:rPr>
        <w:t>As a result of this, God “</w:t>
      </w:r>
      <w:r w:rsidRPr="00B548F3">
        <w:rPr>
          <w:rFonts w:ascii="Times New Roman" w:hAnsi="Times New Roman" w:cs="Times New Roman"/>
          <w:color w:val="0070C0"/>
        </w:rPr>
        <w:t>delivered them up</w:t>
      </w:r>
      <w:r>
        <w:rPr>
          <w:rFonts w:ascii="Times New Roman" w:hAnsi="Times New Roman" w:cs="Times New Roman"/>
        </w:rPr>
        <w:t>” to worship worthless things and to illustrate this, Stephen quotes Amos 5:25-2</w:t>
      </w:r>
      <w:r w:rsidRPr="00B548F3">
        <w:rPr>
          <w:rFonts w:ascii="Times New Roman" w:hAnsi="Times New Roman" w:cs="Times New Roman"/>
        </w:rPr>
        <w:t>7</w:t>
      </w:r>
      <w:r>
        <w:rPr>
          <w:rFonts w:ascii="Times New Roman" w:hAnsi="Times New Roman" w:cs="Times New Roman"/>
        </w:rPr>
        <w:t xml:space="preserve"> to support the declaration that Israel’s idolatry caused God to give them over.</w:t>
      </w:r>
      <w:r w:rsidRPr="00B548F3">
        <w:rPr>
          <w:rFonts w:ascii="Times New Roman" w:hAnsi="Times New Roman" w:cs="Times New Roman"/>
          <w:vertAlign w:val="superscript"/>
        </w:rPr>
        <w:footnoteReference w:id="37"/>
      </w:r>
      <w:r>
        <w:rPr>
          <w:rFonts w:ascii="Times New Roman" w:hAnsi="Times New Roman" w:cs="Times New Roman"/>
        </w:rPr>
        <w:t xml:space="preserve"> </w:t>
      </w:r>
      <w:r w:rsidRPr="00B548F3">
        <w:rPr>
          <w:rFonts w:ascii="Times New Roman" w:hAnsi="Times New Roman" w:cs="Times New Roman"/>
        </w:rPr>
        <w:t>The rebuke from Amos points to the ignominious history of the wilderness wanderings. Sacrifices were not offered to God but to others. This language of rebuke recalls Israel’s repeated rejection and unfaithfulness to God’s revelation. Here is the ultimate source of Stephen’s defense; in the end, Israel’s own Scripture condemns Israel.</w:t>
      </w:r>
      <w:r w:rsidRPr="00B548F3">
        <w:rPr>
          <w:rFonts w:ascii="Times New Roman" w:hAnsi="Times New Roman" w:cs="Times New Roman"/>
          <w:vertAlign w:val="superscript"/>
        </w:rPr>
        <w:footnoteReference w:id="38"/>
      </w:r>
    </w:p>
    <w:p w14:paraId="79A0C46E" w14:textId="77777777" w:rsidR="00B548F3" w:rsidRDefault="00B548F3" w:rsidP="00B548F3">
      <w:pPr>
        <w:rPr>
          <w:rFonts w:ascii="Times New Roman" w:hAnsi="Times New Roman" w:cs="Times New Roman"/>
        </w:rPr>
      </w:pPr>
    </w:p>
    <w:p w14:paraId="279CB81C" w14:textId="77777777" w:rsidR="00B548F3" w:rsidRDefault="00B548F3" w:rsidP="00B548F3">
      <w:pPr>
        <w:pStyle w:val="NormalWeb"/>
        <w:rPr>
          <w:rFonts w:eastAsia="Times New Roman" w:cs="Times New Roman"/>
          <w:bdr w:val="none" w:sz="0" w:space="0" w:color="auto"/>
        </w:rPr>
      </w:pPr>
      <w:r>
        <w:rPr>
          <w:rFonts w:cs="Times New Roman"/>
        </w:rPr>
        <w:t xml:space="preserve">In verses 44 to 50, Stephen addresses the second charge against him—that he claimed that Jesus would destroy “this place” (i.e., the temple). </w:t>
      </w:r>
      <w:r w:rsidRPr="00B548F3">
        <w:rPr>
          <w:rFonts w:eastAsia="Times New Roman" w:cs="Times New Roman"/>
          <w:color w:val="auto"/>
          <w:bdr w:val="none" w:sz="0" w:space="0" w:color="auto"/>
        </w:rPr>
        <w:t xml:space="preserve">Stephen had effectively refuted the general charges that he had blasphemed God and Moses (6:11; cf. vv. 2-16) and had spoken against the Law (6:13; cf. vv. 17-43). </w:t>
      </w:r>
      <w:r>
        <w:rPr>
          <w:rFonts w:eastAsia="Times New Roman" w:cs="Times New Roman"/>
          <w:color w:val="auto"/>
          <w:bdr w:val="none" w:sz="0" w:space="0" w:color="auto"/>
        </w:rPr>
        <w:t xml:space="preserve">Now, he needs to address the issue that he had spoken </w:t>
      </w:r>
      <w:r w:rsidRPr="00B548F3">
        <w:rPr>
          <w:rFonts w:eastAsia="Times New Roman" w:cs="Times New Roman"/>
          <w:bdr w:val="none" w:sz="0" w:space="0" w:color="auto"/>
        </w:rPr>
        <w:t xml:space="preserve">against the temple (6:13). </w:t>
      </w:r>
    </w:p>
    <w:p w14:paraId="424FBF4C" w14:textId="77777777" w:rsidR="00B548F3" w:rsidRDefault="00B548F3" w:rsidP="00B548F3">
      <w:pPr>
        <w:autoSpaceDE/>
        <w:autoSpaceDN/>
        <w:adjustRightInd/>
        <w:spacing w:before="100" w:beforeAutospacing="1" w:after="100" w:afterAutospacing="1"/>
        <w:rPr>
          <w:rFonts w:ascii="Times New Roman" w:eastAsia="Times New Roman" w:hAnsi="Times New Roman" w:cs="Times New Roman"/>
          <w:bdr w:val="none" w:sz="0" w:space="0" w:color="auto"/>
        </w:rPr>
      </w:pPr>
      <w:r w:rsidRPr="00B548F3">
        <w:rPr>
          <w:rFonts w:ascii="Times New Roman" w:eastAsia="Times New Roman" w:hAnsi="Times New Roman" w:cs="Times New Roman"/>
          <w:bdr w:val="none" w:sz="0" w:space="0" w:color="auto"/>
        </w:rPr>
        <w:t>The Jewish leaders of Stephen's day attached inordinate importance to the temple, as they did to the Mosaic Law and the Promised Land. They had distorted God's view of the temple, as they had distorted His meaning in the Law. Instruction concerning both the Law, which specified Israel's walk before people, and the tabernacle, which specified her worship of God, came to Moses when he was not in the Promised Land but at Mt. Sinai</w:t>
      </w:r>
      <w:r w:rsidR="00A25295">
        <w:rPr>
          <w:rFonts w:ascii="Times New Roman" w:eastAsia="Times New Roman" w:hAnsi="Times New Roman" w:cs="Times New Roman"/>
          <w:bdr w:val="none" w:sz="0" w:space="0" w:color="auto"/>
        </w:rPr>
        <w:t>.</w:t>
      </w:r>
      <w:r>
        <w:rPr>
          <w:rStyle w:val="FootnoteReference"/>
          <w:rFonts w:ascii="Times New Roman" w:eastAsia="Times New Roman" w:hAnsi="Times New Roman" w:cs="Times New Roman"/>
          <w:bdr w:val="none" w:sz="0" w:space="0" w:color="auto"/>
        </w:rPr>
        <w:footnoteReference w:id="39"/>
      </w:r>
      <w:r w:rsidRPr="00B548F3">
        <w:rPr>
          <w:rFonts w:ascii="Times New Roman" w:eastAsia="Times New Roman" w:hAnsi="Times New Roman" w:cs="Times New Roman"/>
          <w:bdr w:val="none" w:sz="0" w:space="0" w:color="auto"/>
        </w:rPr>
        <w:t xml:space="preserve"> </w:t>
      </w:r>
    </w:p>
    <w:p w14:paraId="086A9823" w14:textId="77777777" w:rsidR="00B548F3" w:rsidRPr="00B548F3" w:rsidRDefault="00B548F3" w:rsidP="00B548F3">
      <w:pPr>
        <w:pStyle w:val="ListParagraph"/>
        <w:numPr>
          <w:ilvl w:val="0"/>
          <w:numId w:val="97"/>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V.44-45—Stephen begins with a review of Israel’s history in their holy places: First, he talks the about the “</w:t>
      </w:r>
      <w:r w:rsidRPr="00B548F3">
        <w:rPr>
          <w:rFonts w:ascii="Times New Roman" w:eastAsia="Times New Roman" w:hAnsi="Times New Roman" w:cs="Times New Roman"/>
          <w:color w:val="0070C0"/>
          <w:bdr w:val="none" w:sz="0" w:space="0" w:color="auto"/>
        </w:rPr>
        <w:t>tabernacle of testimony</w:t>
      </w:r>
      <w:r>
        <w:rPr>
          <w:rFonts w:ascii="Times New Roman" w:eastAsia="Times New Roman" w:hAnsi="Times New Roman" w:cs="Times New Roman"/>
          <w:color w:val="0070C0"/>
          <w:bdr w:val="none" w:sz="0" w:space="0" w:color="auto"/>
        </w:rPr>
        <w:t>.</w:t>
      </w:r>
      <w:r>
        <w:rPr>
          <w:rFonts w:ascii="Times New Roman" w:eastAsia="Times New Roman" w:hAnsi="Times New Roman" w:cs="Times New Roman"/>
          <w:bdr w:val="none" w:sz="0" w:space="0" w:color="auto"/>
        </w:rPr>
        <w:t xml:space="preserve">” This was the place where God would meet with Moses, this was a place that was made up to the guidelines and patterns that God </w:t>
      </w:r>
      <w:r w:rsidR="00C463FC">
        <w:rPr>
          <w:rFonts w:ascii="Times New Roman" w:eastAsia="Times New Roman" w:hAnsi="Times New Roman" w:cs="Times New Roman"/>
          <w:bdr w:val="none" w:sz="0" w:space="0" w:color="auto"/>
        </w:rPr>
        <w:t>H</w:t>
      </w:r>
      <w:r>
        <w:rPr>
          <w:rFonts w:ascii="Times New Roman" w:eastAsia="Times New Roman" w:hAnsi="Times New Roman" w:cs="Times New Roman"/>
          <w:bdr w:val="none" w:sz="0" w:space="0" w:color="auto"/>
        </w:rPr>
        <w:t xml:space="preserve">imself laid down for Moses. That tabernacle remained in Israel throughout the time in the wilderness, even in the conquest of the Promised Land under Joshua (v. 45) Everything seemed to be going fine until the time of David; however, something happened during David’s reign. </w:t>
      </w:r>
    </w:p>
    <w:p w14:paraId="7C5B1BCD" w14:textId="77777777" w:rsidR="00B548F3" w:rsidRDefault="00B548F3" w:rsidP="00B548F3">
      <w:pPr>
        <w:pStyle w:val="ListParagraph"/>
        <w:numPr>
          <w:ilvl w:val="0"/>
          <w:numId w:val="97"/>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V. 46—David has a desire to build a “</w:t>
      </w:r>
      <w:r w:rsidRPr="00C463FC">
        <w:rPr>
          <w:rFonts w:ascii="Times New Roman" w:eastAsia="Times New Roman" w:hAnsi="Times New Roman" w:cs="Times New Roman"/>
          <w:color w:val="0070C0"/>
          <w:bdr w:val="none" w:sz="0" w:space="0" w:color="auto"/>
        </w:rPr>
        <w:t>dwelling place for the God of Jacob</w:t>
      </w:r>
      <w:r>
        <w:rPr>
          <w:rFonts w:ascii="Times New Roman" w:eastAsia="Times New Roman" w:hAnsi="Times New Roman" w:cs="Times New Roman"/>
          <w:bdr w:val="none" w:sz="0" w:space="0" w:color="auto"/>
        </w:rPr>
        <w:t>.” Some manuscripts say “a dwelling place for the house of Jacob”</w:t>
      </w:r>
      <w:r>
        <w:rPr>
          <w:rStyle w:val="FootnoteReference"/>
          <w:rFonts w:ascii="Times New Roman" w:eastAsia="Times New Roman" w:hAnsi="Times New Roman" w:cs="Times New Roman"/>
          <w:bdr w:val="none" w:sz="0" w:space="0" w:color="auto"/>
        </w:rPr>
        <w:footnoteReference w:id="40"/>
      </w:r>
      <w:r>
        <w:rPr>
          <w:rFonts w:ascii="Times New Roman" w:eastAsia="Times New Roman" w:hAnsi="Times New Roman" w:cs="Times New Roman"/>
          <w:bdr w:val="none" w:sz="0" w:space="0" w:color="auto"/>
        </w:rPr>
        <w:t xml:space="preserve"> This should not be a problem, most likely, what Stephen means is a dwelling place within the house of Jacob. </w:t>
      </w:r>
    </w:p>
    <w:p w14:paraId="4E46844D" w14:textId="77777777" w:rsidR="00B548F3" w:rsidRDefault="00B548F3" w:rsidP="00B548F3">
      <w:pPr>
        <w:pStyle w:val="ListParagraph"/>
        <w:numPr>
          <w:ilvl w:val="1"/>
          <w:numId w:val="97"/>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Stephen is referring to the story found in 2 Samuel 7, where David wants to build a house for the Lord, yet the Lord was going to build a house for David through the Davidic covenant. </w:t>
      </w:r>
    </w:p>
    <w:p w14:paraId="024E6F58" w14:textId="77777777" w:rsidR="00B548F3" w:rsidRDefault="00B548F3" w:rsidP="00B548F3">
      <w:pPr>
        <w:pStyle w:val="ListParagraph"/>
        <w:numPr>
          <w:ilvl w:val="0"/>
          <w:numId w:val="97"/>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V. 47—The story continues and even though David found favor in the sight of God; and even though God made a covenant with him, it would be Solomon who would build a “</w:t>
      </w:r>
      <w:r w:rsidRPr="00B548F3">
        <w:rPr>
          <w:rFonts w:ascii="Times New Roman" w:eastAsia="Times New Roman" w:hAnsi="Times New Roman" w:cs="Times New Roman"/>
          <w:color w:val="0070C0"/>
          <w:bdr w:val="none" w:sz="0" w:space="0" w:color="auto"/>
        </w:rPr>
        <w:t>house for Him</w:t>
      </w:r>
      <w:r>
        <w:rPr>
          <w:rFonts w:ascii="Times New Roman" w:eastAsia="Times New Roman" w:hAnsi="Times New Roman" w:cs="Times New Roman"/>
          <w:bdr w:val="none" w:sz="0" w:space="0" w:color="auto"/>
        </w:rPr>
        <w:t>.”</w:t>
      </w:r>
    </w:p>
    <w:p w14:paraId="16122FA1" w14:textId="77777777" w:rsidR="00B548F3" w:rsidRPr="00B548F3" w:rsidRDefault="00B548F3" w:rsidP="00B548F3">
      <w:pPr>
        <w:pStyle w:val="ListParagraph"/>
        <w:numPr>
          <w:ilvl w:val="0"/>
          <w:numId w:val="97"/>
        </w:numPr>
        <w:spacing w:before="100" w:beforeAutospacing="1" w:after="100" w:afterAutospacing="1"/>
        <w:rPr>
          <w:rFonts w:ascii="Times New Roman" w:eastAsia="Times New Roman" w:hAnsi="Times New Roman" w:cs="Times New Roman"/>
          <w:bdr w:val="none" w:sz="0" w:space="0" w:color="auto"/>
        </w:rPr>
      </w:pPr>
      <w:r w:rsidRPr="00B548F3">
        <w:rPr>
          <w:rFonts w:ascii="Times New Roman" w:eastAsia="Times New Roman" w:hAnsi="Times New Roman" w:cs="Times New Roman"/>
          <w:bdr w:val="none" w:sz="0" w:space="0" w:color="auto"/>
        </w:rPr>
        <w:t xml:space="preserve">V. 48-50-- </w:t>
      </w:r>
      <w:r w:rsidRPr="00B548F3">
        <w:rPr>
          <w:rFonts w:ascii="Times New Roman" w:hAnsi="Times New Roman" w:cs="Times New Roman"/>
        </w:rPr>
        <w:t>The building of the temple by Solomon would seem to be the culmination of the promises. Stephen undermines this milestone by citing the prophet Isaiah: God does not dwell in houses “</w:t>
      </w:r>
      <w:r w:rsidRPr="00C463FC">
        <w:rPr>
          <w:rFonts w:ascii="Times New Roman" w:hAnsi="Times New Roman" w:cs="Times New Roman"/>
          <w:color w:val="0070C0"/>
        </w:rPr>
        <w:t>made by human hands</w:t>
      </w:r>
      <w:r w:rsidRPr="00B548F3">
        <w:rPr>
          <w:rFonts w:ascii="Times New Roman" w:hAnsi="Times New Roman" w:cs="Times New Roman"/>
        </w:rPr>
        <w:t xml:space="preserve">.” This phrase is used to condemn pagan idols (7:41). [Cf. Lev. 26:1; </w:t>
      </w:r>
      <w:proofErr w:type="spellStart"/>
      <w:r w:rsidRPr="00B548F3">
        <w:rPr>
          <w:rFonts w:ascii="Times New Roman" w:hAnsi="Times New Roman" w:cs="Times New Roman"/>
        </w:rPr>
        <w:t>Pss</w:t>
      </w:r>
      <w:proofErr w:type="spellEnd"/>
      <w:r w:rsidRPr="00B548F3">
        <w:rPr>
          <w:rFonts w:ascii="Times New Roman" w:hAnsi="Times New Roman" w:cs="Times New Roman"/>
        </w:rPr>
        <w:t>. 115:4; 135:15; Isa. 2:8; 37:19; 46:6; Mic. 5:12; Acts 17:23–24.]</w:t>
      </w:r>
      <w:r>
        <w:rPr>
          <w:rFonts w:ascii="Times New Roman" w:hAnsi="Times New Roman" w:cs="Times New Roman"/>
        </w:rPr>
        <w:t xml:space="preserve"> </w:t>
      </w:r>
      <w:r w:rsidRPr="00B548F3">
        <w:rPr>
          <w:rFonts w:ascii="Times New Roman" w:hAnsi="Times New Roman" w:cs="Times New Roman"/>
        </w:rPr>
        <w:t>The temple is likened to an idol and could not be the fulfillment of God’s promise</w:t>
      </w:r>
      <w:r>
        <w:rPr>
          <w:rFonts w:ascii="Times New Roman" w:hAnsi="Times New Roman" w:cs="Times New Roman"/>
        </w:rPr>
        <w:t>.</w:t>
      </w:r>
      <w:r>
        <w:rPr>
          <w:rStyle w:val="FootnoteReference"/>
          <w:rFonts w:ascii="Times New Roman" w:hAnsi="Times New Roman" w:cs="Times New Roman"/>
        </w:rPr>
        <w:footnoteReference w:id="41"/>
      </w:r>
      <w:r w:rsidRPr="00B548F3">
        <w:rPr>
          <w:rFonts w:ascii="Times New Roman" w:hAnsi="Times New Roman" w:cs="Times New Roman"/>
        </w:rPr>
        <w:t xml:space="preserve"> God cannot and will not be sequestered in some human structure.</w:t>
      </w:r>
      <w:r w:rsidRPr="00B548F3">
        <w:rPr>
          <w:rFonts w:ascii="Times New Roman" w:hAnsi="Times New Roman" w:cs="Times New Roman"/>
          <w:vertAlign w:val="superscript"/>
        </w:rPr>
        <w:footnoteReference w:id="42"/>
      </w:r>
    </w:p>
    <w:p w14:paraId="52B9F0DB" w14:textId="77777777" w:rsidR="00B548F3" w:rsidRPr="00E14290" w:rsidRDefault="00B548F3" w:rsidP="00B548F3">
      <w:pPr>
        <w:pStyle w:val="ListParagraph"/>
        <w:numPr>
          <w:ilvl w:val="1"/>
          <w:numId w:val="97"/>
        </w:numPr>
        <w:spacing w:before="100" w:beforeAutospacing="1" w:after="100" w:afterAutospacing="1"/>
        <w:rPr>
          <w:rFonts w:ascii="Times New Roman" w:eastAsia="Times New Roman" w:hAnsi="Times New Roman" w:cs="Times New Roman"/>
          <w:bdr w:val="none" w:sz="0" w:space="0" w:color="auto"/>
        </w:rPr>
      </w:pPr>
      <w:r w:rsidRPr="00B548F3">
        <w:rPr>
          <w:rFonts w:ascii="Times New Roman" w:hAnsi="Times New Roman" w:cs="Times New Roman"/>
        </w:rPr>
        <w:t>The rhetorical question in verse 50 is in fact a statement. God has made all these things, and so a human temple cannot contain God. This is not a statement against the temple; rather, it places the temple in its proper perspective.</w:t>
      </w:r>
      <w:r w:rsidRPr="00B548F3">
        <w:rPr>
          <w:rFonts w:ascii="Times New Roman" w:hAnsi="Times New Roman" w:cs="Times New Roman"/>
          <w:vertAlign w:val="superscript"/>
        </w:rPr>
        <w:footnoteReference w:id="43"/>
      </w:r>
    </w:p>
    <w:p w14:paraId="4259E956" w14:textId="77777777" w:rsidR="00BB3C93" w:rsidRDefault="00A56EBD" w:rsidP="00DB19D6">
      <w:pPr>
        <w:pStyle w:val="Heading3"/>
        <w:numPr>
          <w:ilvl w:val="0"/>
          <w:numId w:val="78"/>
        </w:numPr>
        <w:rPr>
          <w:rFonts w:ascii="Times New Roman" w:hAnsi="Times New Roman" w:cs="Times New Roman"/>
        </w:rPr>
      </w:pPr>
      <w:r w:rsidRPr="00B548F3">
        <w:rPr>
          <w:rFonts w:ascii="Times New Roman" w:hAnsi="Times New Roman" w:cs="Times New Roman"/>
        </w:rPr>
        <w:t>Israel’s History: Their rejection of Messiah (</w:t>
      </w:r>
      <w:r w:rsidR="00DE6176" w:rsidRPr="00B548F3">
        <w:rPr>
          <w:rFonts w:ascii="Times New Roman" w:hAnsi="Times New Roman" w:cs="Times New Roman"/>
        </w:rPr>
        <w:t>7:</w:t>
      </w:r>
      <w:r w:rsidRPr="00B548F3">
        <w:rPr>
          <w:rFonts w:ascii="Times New Roman" w:hAnsi="Times New Roman" w:cs="Times New Roman"/>
        </w:rPr>
        <w:t xml:space="preserve">51-53) </w:t>
      </w:r>
    </w:p>
    <w:p w14:paraId="0E5951AD" w14:textId="77777777" w:rsidR="00B548F3" w:rsidRDefault="00B548F3" w:rsidP="00B548F3"/>
    <w:p w14:paraId="139F0DA0" w14:textId="77777777" w:rsidR="00B548F3" w:rsidRDefault="00B548F3" w:rsidP="00B548F3">
      <w:pPr>
        <w:rPr>
          <w:rFonts w:ascii="Times New Roman" w:hAnsi="Times New Roman" w:cs="Times New Roman"/>
        </w:rPr>
      </w:pPr>
      <w:r w:rsidRPr="00B548F3">
        <w:rPr>
          <w:rFonts w:ascii="Times New Roman" w:hAnsi="Times New Roman" w:cs="Times New Roman"/>
        </w:rPr>
        <w:t xml:space="preserve">Verses 51 to 53 are Stephen’s closing arguments. And just like any other closing argument, these verses are filled with pathos. </w:t>
      </w:r>
      <w:r>
        <w:rPr>
          <w:rFonts w:ascii="Times New Roman" w:hAnsi="Times New Roman" w:cs="Times New Roman"/>
        </w:rPr>
        <w:t xml:space="preserve">This is a big departure from Peter’s sermons, so far, Stephen has answered the charges leveled against him by recounting Israel’s history of sin, rebellion and rejection of God’s mercy. </w:t>
      </w:r>
    </w:p>
    <w:p w14:paraId="57DA7A4E" w14:textId="77777777" w:rsidR="00B548F3" w:rsidRDefault="00B548F3" w:rsidP="00B548F3">
      <w:pPr>
        <w:rPr>
          <w:rFonts w:ascii="Times New Roman" w:hAnsi="Times New Roman" w:cs="Times New Roman"/>
        </w:rPr>
      </w:pPr>
    </w:p>
    <w:p w14:paraId="7392F19A" w14:textId="77777777" w:rsidR="00B548F3" w:rsidRDefault="00E14290" w:rsidP="00B548F3">
      <w:pPr>
        <w:pStyle w:val="ListParagraph"/>
        <w:numPr>
          <w:ilvl w:val="0"/>
          <w:numId w:val="98"/>
        </w:numPr>
        <w:rPr>
          <w:rFonts w:ascii="Times New Roman" w:hAnsi="Times New Roman" w:cs="Times New Roman"/>
        </w:rPr>
      </w:pPr>
      <w:r>
        <w:rPr>
          <w:rFonts w:ascii="Times New Roman" w:hAnsi="Times New Roman" w:cs="Times New Roman"/>
        </w:rPr>
        <w:t xml:space="preserve">First, </w:t>
      </w:r>
      <w:r w:rsidR="00B548F3" w:rsidRPr="00B548F3">
        <w:rPr>
          <w:rFonts w:ascii="Times New Roman" w:hAnsi="Times New Roman" w:cs="Times New Roman"/>
        </w:rPr>
        <w:t>v. 51—Stephen begins with a direct rebuke, “</w:t>
      </w:r>
      <w:r w:rsidR="00B548F3" w:rsidRPr="00B548F3">
        <w:rPr>
          <w:rFonts w:ascii="Times New Roman" w:hAnsi="Times New Roman" w:cs="Times New Roman"/>
          <w:color w:val="0070C0"/>
        </w:rPr>
        <w:t>you men who are stiffed-necked</w:t>
      </w:r>
      <w:r w:rsidR="00B548F3" w:rsidRPr="00B548F3">
        <w:rPr>
          <w:rFonts w:ascii="Times New Roman" w:hAnsi="Times New Roman" w:cs="Times New Roman"/>
        </w:rPr>
        <w:t xml:space="preserve">.” This is the moniker that God used in Exodus 33:3, 5 to refer to those that were involved in the golden calf incident. In fact, Moses uses that same nickname for them in Deuteronomy 9:6, 27, </w:t>
      </w:r>
      <w:r>
        <w:rPr>
          <w:rFonts w:ascii="Times New Roman" w:hAnsi="Times New Roman" w:cs="Times New Roman"/>
        </w:rPr>
        <w:t xml:space="preserve">which teaches that </w:t>
      </w:r>
      <w:proofErr w:type="spellStart"/>
      <w:r>
        <w:rPr>
          <w:rFonts w:ascii="Times New Roman" w:hAnsi="Times New Roman" w:cs="Times New Roman"/>
        </w:rPr>
        <w:t>stubborness</w:t>
      </w:r>
      <w:proofErr w:type="spellEnd"/>
      <w:r w:rsidR="00B548F3" w:rsidRPr="00B548F3">
        <w:rPr>
          <w:rFonts w:ascii="Times New Roman" w:hAnsi="Times New Roman" w:cs="Times New Roman"/>
        </w:rPr>
        <w:t xml:space="preserve"> was an ongoing quality of the second generation as well; their stubborn heart. </w:t>
      </w:r>
    </w:p>
    <w:p w14:paraId="674B9708" w14:textId="77777777" w:rsidR="00B548F3" w:rsidRDefault="00E14290" w:rsidP="00B548F3">
      <w:pPr>
        <w:pStyle w:val="ListParagraph"/>
        <w:numPr>
          <w:ilvl w:val="0"/>
          <w:numId w:val="98"/>
        </w:numPr>
        <w:rPr>
          <w:rFonts w:ascii="Times New Roman" w:hAnsi="Times New Roman" w:cs="Times New Roman"/>
        </w:rPr>
      </w:pPr>
      <w:r>
        <w:rPr>
          <w:rFonts w:ascii="Times New Roman" w:hAnsi="Times New Roman" w:cs="Times New Roman"/>
        </w:rPr>
        <w:t>Second</w:t>
      </w:r>
      <w:r w:rsidR="00B548F3">
        <w:rPr>
          <w:rFonts w:ascii="Times New Roman" w:hAnsi="Times New Roman" w:cs="Times New Roman"/>
        </w:rPr>
        <w:t>, he says, that they are “</w:t>
      </w:r>
      <w:r w:rsidR="00B548F3" w:rsidRPr="00B548F3">
        <w:rPr>
          <w:rFonts w:ascii="Times New Roman" w:hAnsi="Times New Roman" w:cs="Times New Roman"/>
          <w:color w:val="0070C0"/>
        </w:rPr>
        <w:t xml:space="preserve">uncircumcised </w:t>
      </w:r>
      <w:r w:rsidR="00B548F3">
        <w:rPr>
          <w:rFonts w:ascii="Times New Roman" w:hAnsi="Times New Roman" w:cs="Times New Roman"/>
          <w:color w:val="0070C0"/>
        </w:rPr>
        <w:t>i</w:t>
      </w:r>
      <w:r w:rsidR="00B548F3" w:rsidRPr="00B548F3">
        <w:rPr>
          <w:rFonts w:ascii="Times New Roman" w:hAnsi="Times New Roman" w:cs="Times New Roman"/>
          <w:color w:val="0070C0"/>
        </w:rPr>
        <w:t>n heart and ears</w:t>
      </w:r>
      <w:r w:rsidR="00B548F3">
        <w:rPr>
          <w:rFonts w:ascii="Times New Roman" w:hAnsi="Times New Roman" w:cs="Times New Roman"/>
        </w:rPr>
        <w:t xml:space="preserve">” </w:t>
      </w:r>
      <w:r w:rsidR="00B548F3" w:rsidRPr="00B548F3">
        <w:rPr>
          <w:rFonts w:ascii="Times New Roman" w:hAnsi="Times New Roman" w:cs="Times New Roman"/>
        </w:rPr>
        <w:t>“implies that ‘the covenant of circumcision’ (7:8) has not affected their inner disposition (their ‘</w:t>
      </w:r>
      <w:r w:rsidR="00B548F3" w:rsidRPr="00B548F3">
        <w:rPr>
          <w:rFonts w:ascii="Times New Roman" w:hAnsi="Times New Roman" w:cs="Times New Roman"/>
          <w:i/>
        </w:rPr>
        <w:t>hearts</w:t>
      </w:r>
      <w:r w:rsidR="00B548F3" w:rsidRPr="00B548F3">
        <w:rPr>
          <w:rFonts w:ascii="Times New Roman" w:hAnsi="Times New Roman" w:cs="Times New Roman"/>
        </w:rPr>
        <w:t>’; cf. Dt. 10:16) or their ability to heed God’s word (their ‘</w:t>
      </w:r>
      <w:r w:rsidR="00B548F3" w:rsidRPr="00B548F3">
        <w:rPr>
          <w:rFonts w:ascii="Times New Roman" w:hAnsi="Times New Roman" w:cs="Times New Roman"/>
          <w:i/>
        </w:rPr>
        <w:t>ears</w:t>
      </w:r>
      <w:r w:rsidR="00B548F3" w:rsidRPr="00B548F3">
        <w:rPr>
          <w:rFonts w:ascii="Times New Roman" w:hAnsi="Times New Roman" w:cs="Times New Roman"/>
        </w:rPr>
        <w:t>’; cf. Je. 6:10). They are no more responsive to God than uncircumcised pagans!</w:t>
      </w:r>
      <w:r w:rsidR="00A25295">
        <w:rPr>
          <w:rFonts w:ascii="Times New Roman" w:hAnsi="Times New Roman" w:cs="Times New Roman"/>
        </w:rPr>
        <w:t>”</w:t>
      </w:r>
      <w:r w:rsidR="00B548F3" w:rsidRPr="00B548F3">
        <w:rPr>
          <w:rFonts w:ascii="Times New Roman" w:hAnsi="Times New Roman" w:cs="Times New Roman"/>
          <w:vertAlign w:val="superscript"/>
        </w:rPr>
        <w:footnoteReference w:id="44"/>
      </w:r>
    </w:p>
    <w:p w14:paraId="59EDF1EF" w14:textId="77777777" w:rsidR="00B548F3" w:rsidRDefault="00B548F3" w:rsidP="00B548F3">
      <w:pPr>
        <w:pStyle w:val="ListParagraph"/>
        <w:numPr>
          <w:ilvl w:val="0"/>
          <w:numId w:val="98"/>
        </w:numPr>
        <w:rPr>
          <w:rFonts w:ascii="Times New Roman" w:hAnsi="Times New Roman" w:cs="Times New Roman"/>
        </w:rPr>
      </w:pPr>
      <w:r>
        <w:rPr>
          <w:rFonts w:ascii="Times New Roman" w:hAnsi="Times New Roman" w:cs="Times New Roman"/>
        </w:rPr>
        <w:t>Thirdly he says, “</w:t>
      </w:r>
      <w:r w:rsidRPr="00B548F3">
        <w:rPr>
          <w:rFonts w:ascii="Times New Roman" w:hAnsi="Times New Roman" w:cs="Times New Roman"/>
          <w:color w:val="0070C0"/>
        </w:rPr>
        <w:t>are always resisting the Holy Spirit</w:t>
      </w:r>
      <w:r>
        <w:rPr>
          <w:rFonts w:ascii="Times New Roman" w:hAnsi="Times New Roman" w:cs="Times New Roman"/>
        </w:rPr>
        <w:t xml:space="preserve">” because Jesus, the apostles, and Stephen were filled with the Holy Spirit and they were resisting them. </w:t>
      </w:r>
      <w:r w:rsidR="00E14290">
        <w:rPr>
          <w:rFonts w:ascii="Times New Roman" w:hAnsi="Times New Roman" w:cs="Times New Roman"/>
        </w:rPr>
        <w:t xml:space="preserve">If they had not been resisting the Spirit, they would have accepted them and their teachings by repenting. </w:t>
      </w:r>
      <w:r>
        <w:rPr>
          <w:rFonts w:ascii="Times New Roman" w:hAnsi="Times New Roman" w:cs="Times New Roman"/>
        </w:rPr>
        <w:t xml:space="preserve"> </w:t>
      </w:r>
    </w:p>
    <w:p w14:paraId="18674A79" w14:textId="77777777" w:rsidR="00513746" w:rsidRDefault="00513746" w:rsidP="00B548F3">
      <w:pPr>
        <w:pStyle w:val="ListParagraph"/>
        <w:numPr>
          <w:ilvl w:val="0"/>
          <w:numId w:val="98"/>
        </w:numPr>
        <w:rPr>
          <w:rFonts w:ascii="Times New Roman" w:hAnsi="Times New Roman" w:cs="Times New Roman"/>
        </w:rPr>
      </w:pPr>
      <w:r>
        <w:rPr>
          <w:rFonts w:ascii="Times New Roman" w:hAnsi="Times New Roman" w:cs="Times New Roman"/>
        </w:rPr>
        <w:t>The last phrase is terrible, “</w:t>
      </w:r>
      <w:r w:rsidRPr="00513746">
        <w:rPr>
          <w:rFonts w:ascii="Times New Roman" w:hAnsi="Times New Roman" w:cs="Times New Roman"/>
          <w:color w:val="0070C0"/>
        </w:rPr>
        <w:t>you are doing as your fathers did.</w:t>
      </w:r>
      <w:r>
        <w:rPr>
          <w:rFonts w:ascii="Times New Roman" w:hAnsi="Times New Roman" w:cs="Times New Roman"/>
        </w:rPr>
        <w:t xml:space="preserve">” It is terrible for one reason, the review of Israel’s history, their resistance, rebellion, from Joseph to Moses, and even after the Exodus and their idolatry is not only part of their heritage, but part of their present DNA. They are still characterized by that behavior and the proof of this is that they rejected Jesus and his followers, the same way that the patriarchs rejected Joseph, the same way Israel rejected Moses, and the same way the wilderness generation rejected God </w:t>
      </w:r>
      <w:r w:rsidR="00E14290">
        <w:rPr>
          <w:rFonts w:ascii="Times New Roman" w:hAnsi="Times New Roman" w:cs="Times New Roman"/>
        </w:rPr>
        <w:t>H</w:t>
      </w:r>
      <w:r>
        <w:rPr>
          <w:rFonts w:ascii="Times New Roman" w:hAnsi="Times New Roman" w:cs="Times New Roman"/>
        </w:rPr>
        <w:t>imself! This is why this phrase if terrible</w:t>
      </w:r>
      <w:r w:rsidR="00E14290">
        <w:rPr>
          <w:rFonts w:ascii="Times New Roman" w:hAnsi="Times New Roman" w:cs="Times New Roman"/>
        </w:rPr>
        <w:t>:</w:t>
      </w:r>
      <w:r>
        <w:rPr>
          <w:rFonts w:ascii="Times New Roman" w:hAnsi="Times New Roman" w:cs="Times New Roman"/>
        </w:rPr>
        <w:t xml:space="preserve"> nothing has changed.</w:t>
      </w:r>
    </w:p>
    <w:p w14:paraId="4DA0C5F8" w14:textId="77777777" w:rsidR="00513746" w:rsidRDefault="00513746" w:rsidP="00513746">
      <w:pPr>
        <w:pStyle w:val="ListParagraph"/>
        <w:rPr>
          <w:rFonts w:ascii="Times New Roman" w:hAnsi="Times New Roman" w:cs="Times New Roman"/>
        </w:rPr>
      </w:pPr>
      <w:r>
        <w:rPr>
          <w:rFonts w:ascii="Times New Roman" w:hAnsi="Times New Roman" w:cs="Times New Roman"/>
        </w:rPr>
        <w:t xml:space="preserve"> </w:t>
      </w:r>
    </w:p>
    <w:p w14:paraId="2BD795E9" w14:textId="77777777" w:rsidR="00513746" w:rsidRPr="00325947" w:rsidRDefault="00513746" w:rsidP="00325947">
      <w:pPr>
        <w:pStyle w:val="ListParagraph"/>
        <w:numPr>
          <w:ilvl w:val="0"/>
          <w:numId w:val="98"/>
        </w:numPr>
        <w:rPr>
          <w:rFonts w:ascii="Times New Roman" w:hAnsi="Times New Roman" w:cs="Times New Roman"/>
        </w:rPr>
      </w:pPr>
      <w:r>
        <w:rPr>
          <w:rFonts w:ascii="Times New Roman" w:hAnsi="Times New Roman" w:cs="Times New Roman"/>
        </w:rPr>
        <w:t>V.52—Stephen continues his indictment of the Jewish religious leaders with a rhetorical question. “</w:t>
      </w:r>
      <w:r w:rsidRPr="00513746">
        <w:rPr>
          <w:rFonts w:ascii="Times New Roman" w:hAnsi="Times New Roman" w:cs="Times New Roman"/>
          <w:color w:val="0070C0"/>
        </w:rPr>
        <w:t>Which one of the prophets did you fathers not persecute?</w:t>
      </w:r>
      <w:r>
        <w:rPr>
          <w:rFonts w:ascii="Times New Roman" w:hAnsi="Times New Roman" w:cs="Times New Roman"/>
        </w:rPr>
        <w:t>”</w:t>
      </w:r>
      <w:r w:rsidR="00325947">
        <w:rPr>
          <w:rFonts w:ascii="Times New Roman" w:hAnsi="Times New Roman" w:cs="Times New Roman"/>
        </w:rPr>
        <w:t xml:space="preserve"> </w:t>
      </w:r>
      <w:r w:rsidRPr="00325947">
        <w:rPr>
          <w:rFonts w:ascii="Times New Roman" w:eastAsia="Times New Roman" w:hAnsi="Times New Roman" w:cs="Times New Roman"/>
          <w:bdr w:val="none" w:sz="0" w:space="0" w:color="auto"/>
        </w:rPr>
        <w:t>Note that Stephen had previously associated himself with "</w:t>
      </w:r>
      <w:r w:rsidRPr="00E14290">
        <w:rPr>
          <w:rFonts w:ascii="Times New Roman" w:eastAsia="Times New Roman" w:hAnsi="Times New Roman" w:cs="Times New Roman"/>
          <w:color w:val="0070C0"/>
          <w:bdr w:val="none" w:sz="0" w:space="0" w:color="auto"/>
        </w:rPr>
        <w:t>our fathers</w:t>
      </w:r>
      <w:r w:rsidRPr="00325947">
        <w:rPr>
          <w:rFonts w:ascii="Times New Roman" w:eastAsia="Times New Roman" w:hAnsi="Times New Roman" w:cs="Times New Roman"/>
          <w:bdr w:val="none" w:sz="0" w:space="0" w:color="auto"/>
        </w:rPr>
        <w:t xml:space="preserve">" (vv. 2, 11-12, 15, 19, 39, 44-45), but now he disassociated himself from the Sanhedrin by referring to "your fathers." </w:t>
      </w:r>
      <w:r w:rsidR="00E14290">
        <w:rPr>
          <w:rFonts w:ascii="Times New Roman" w:eastAsia="Times New Roman" w:hAnsi="Times New Roman" w:cs="Times New Roman"/>
          <w:bdr w:val="none" w:sz="0" w:space="0" w:color="auto"/>
        </w:rPr>
        <w:t>“</w:t>
      </w:r>
      <w:r w:rsidRPr="00325947">
        <w:rPr>
          <w:rFonts w:ascii="Times New Roman" w:eastAsia="Times New Roman" w:hAnsi="Times New Roman" w:cs="Times New Roman"/>
          <w:bdr w:val="none" w:sz="0" w:space="0" w:color="auto"/>
        </w:rPr>
        <w:t>Our fathers were the trusting and obeying patriarchs, but "your fathers" were the unresponsive apostates</w:t>
      </w:r>
      <w:r w:rsidR="00A25295">
        <w:rPr>
          <w:rFonts w:ascii="Times New Roman" w:eastAsia="Times New Roman" w:hAnsi="Times New Roman" w:cs="Times New Roman"/>
          <w:bdr w:val="none" w:sz="0" w:space="0" w:color="auto"/>
        </w:rPr>
        <w:t>.</w:t>
      </w:r>
      <w:r w:rsidR="00E14290">
        <w:rPr>
          <w:rFonts w:ascii="Times New Roman" w:eastAsia="Times New Roman" w:hAnsi="Times New Roman" w:cs="Times New Roman"/>
          <w:bdr w:val="none" w:sz="0" w:space="0" w:color="auto"/>
        </w:rPr>
        <w:t>”</w:t>
      </w:r>
      <w:r w:rsidR="00325947">
        <w:rPr>
          <w:rStyle w:val="FootnoteReference"/>
          <w:rFonts w:ascii="Times New Roman" w:eastAsia="Times New Roman" w:hAnsi="Times New Roman" w:cs="Times New Roman"/>
          <w:bdr w:val="none" w:sz="0" w:space="0" w:color="auto"/>
        </w:rPr>
        <w:footnoteReference w:id="45"/>
      </w:r>
      <w:r w:rsidRPr="00325947">
        <w:rPr>
          <w:rFonts w:ascii="Times New Roman" w:eastAsia="Times New Roman" w:hAnsi="Times New Roman" w:cs="Times New Roman"/>
          <w:bdr w:val="none" w:sz="0" w:space="0" w:color="auto"/>
        </w:rPr>
        <w:t xml:space="preserve"> </w:t>
      </w:r>
    </w:p>
    <w:p w14:paraId="089EC4D2" w14:textId="77777777" w:rsidR="00325947" w:rsidRPr="00325947" w:rsidRDefault="00325947" w:rsidP="00325947">
      <w:pPr>
        <w:pStyle w:val="ListParagraph"/>
        <w:rPr>
          <w:rFonts w:ascii="Times New Roman" w:hAnsi="Times New Roman" w:cs="Times New Roman"/>
        </w:rPr>
      </w:pPr>
    </w:p>
    <w:p w14:paraId="4DF1501B" w14:textId="77777777" w:rsidR="00325947" w:rsidRDefault="00E14290" w:rsidP="00325947">
      <w:pPr>
        <w:pStyle w:val="ListParagraph"/>
        <w:numPr>
          <w:ilvl w:val="0"/>
          <w:numId w:val="98"/>
        </w:numPr>
        <w:rPr>
          <w:rFonts w:ascii="Times New Roman" w:hAnsi="Times New Roman" w:cs="Times New Roman"/>
        </w:rPr>
      </w:pPr>
      <w:r>
        <w:rPr>
          <w:rFonts w:ascii="Times New Roman" w:hAnsi="Times New Roman" w:cs="Times New Roman"/>
        </w:rPr>
        <w:t>“</w:t>
      </w:r>
      <w:r w:rsidR="00325947" w:rsidRPr="00325947">
        <w:rPr>
          <w:rFonts w:ascii="Times New Roman" w:hAnsi="Times New Roman" w:cs="Times New Roman"/>
        </w:rPr>
        <w:t xml:space="preserve">Stephen insists that they are still true sons of their </w:t>
      </w:r>
      <w:r w:rsidR="00325947">
        <w:rPr>
          <w:rFonts w:ascii="Times New Roman" w:hAnsi="Times New Roman" w:cs="Times New Roman"/>
        </w:rPr>
        <w:t>fathers</w:t>
      </w:r>
      <w:r w:rsidR="00325947" w:rsidRPr="00325947">
        <w:rPr>
          <w:rFonts w:ascii="Times New Roman" w:hAnsi="Times New Roman" w:cs="Times New Roman"/>
        </w:rPr>
        <w:t>, maintaining the same hostility to God’s messengers:</w:t>
      </w:r>
      <w:r w:rsidR="00325947" w:rsidRPr="00325947">
        <w:rPr>
          <w:rFonts w:ascii="Times New Roman" w:hAnsi="Times New Roman" w:cs="Times New Roman"/>
          <w:vertAlign w:val="superscript"/>
        </w:rPr>
        <w:t xml:space="preserve"> </w:t>
      </w:r>
      <w:r w:rsidR="00325947" w:rsidRPr="00325947">
        <w:rPr>
          <w:rFonts w:ascii="Times New Roman" w:hAnsi="Times New Roman" w:cs="Times New Roman"/>
        </w:rPr>
        <w:t xml:space="preserve">if those </w:t>
      </w:r>
      <w:r w:rsidR="00325947">
        <w:rPr>
          <w:rFonts w:ascii="Times New Roman" w:hAnsi="Times New Roman" w:cs="Times New Roman"/>
        </w:rPr>
        <w:t>“fathers”</w:t>
      </w:r>
      <w:r w:rsidR="00325947" w:rsidRPr="00325947">
        <w:rPr>
          <w:rFonts w:ascii="Times New Roman" w:hAnsi="Times New Roman" w:cs="Times New Roman"/>
        </w:rPr>
        <w:t xml:space="preserve"> killed those who foretold the advent of the Righteous One, they themselves—and here Stephen’s indictment is directed particularly to his chief-priestly judges—had carried that hostility to its logical conclusion by handing the Righteous One himself over to violent death.</w:t>
      </w:r>
      <w:r>
        <w:rPr>
          <w:rFonts w:ascii="Times New Roman" w:hAnsi="Times New Roman" w:cs="Times New Roman"/>
        </w:rPr>
        <w:t>”</w:t>
      </w:r>
      <w:r w:rsidR="00325947" w:rsidRPr="00325947">
        <w:rPr>
          <w:rFonts w:ascii="Times New Roman" w:hAnsi="Times New Roman" w:cs="Times New Roman"/>
          <w:vertAlign w:val="superscript"/>
        </w:rPr>
        <w:footnoteReference w:id="46"/>
      </w:r>
    </w:p>
    <w:p w14:paraId="3D9AEEE8" w14:textId="77777777" w:rsidR="00E14290" w:rsidRPr="00E14290" w:rsidRDefault="00E14290" w:rsidP="00E14290">
      <w:pPr>
        <w:rPr>
          <w:rFonts w:ascii="Times New Roman" w:hAnsi="Times New Roman" w:cs="Times New Roman"/>
        </w:rPr>
      </w:pPr>
    </w:p>
    <w:p w14:paraId="7BCBFE9D" w14:textId="77777777" w:rsidR="00513746" w:rsidRPr="00B548F3" w:rsidRDefault="00FD2BBA" w:rsidP="00B548F3">
      <w:pPr>
        <w:pStyle w:val="ListParagraph"/>
        <w:numPr>
          <w:ilvl w:val="0"/>
          <w:numId w:val="98"/>
        </w:numPr>
        <w:rPr>
          <w:rFonts w:ascii="Times New Roman" w:hAnsi="Times New Roman" w:cs="Times New Roman"/>
        </w:rPr>
      </w:pPr>
      <w:r>
        <w:rPr>
          <w:rFonts w:ascii="Times New Roman" w:hAnsi="Times New Roman" w:cs="Times New Roman"/>
        </w:rPr>
        <w:t>v. 53—Their guilt is even more stunning because they had received the law “</w:t>
      </w:r>
      <w:r w:rsidRPr="00FD2BBA">
        <w:rPr>
          <w:rFonts w:ascii="Times New Roman" w:hAnsi="Times New Roman" w:cs="Times New Roman"/>
          <w:color w:val="0070C0"/>
        </w:rPr>
        <w:t>as ordained by angels</w:t>
      </w:r>
      <w:r w:rsidR="00A25295">
        <w:rPr>
          <w:rFonts w:ascii="Times New Roman" w:hAnsi="Times New Roman" w:cs="Times New Roman"/>
          <w:color w:val="0070C0"/>
        </w:rPr>
        <w:t>,</w:t>
      </w:r>
      <w:r>
        <w:rPr>
          <w:rFonts w:ascii="Times New Roman" w:hAnsi="Times New Roman" w:cs="Times New Roman"/>
        </w:rPr>
        <w:t>”</w:t>
      </w:r>
      <w:r>
        <w:rPr>
          <w:rStyle w:val="FootnoteReference"/>
          <w:rFonts w:ascii="Times New Roman" w:hAnsi="Times New Roman" w:cs="Times New Roman"/>
        </w:rPr>
        <w:footnoteReference w:id="47"/>
      </w:r>
      <w:r>
        <w:rPr>
          <w:rFonts w:ascii="Times New Roman" w:hAnsi="Times New Roman" w:cs="Times New Roman"/>
        </w:rPr>
        <w:t xml:space="preserve"> “</w:t>
      </w:r>
      <w:r w:rsidRPr="00FD2BBA">
        <w:rPr>
          <w:rFonts w:ascii="Times New Roman" w:hAnsi="Times New Roman" w:cs="Times New Roman"/>
          <w:color w:val="0070C0"/>
        </w:rPr>
        <w:t>and yet did not keep it.</w:t>
      </w:r>
      <w:r>
        <w:rPr>
          <w:rFonts w:ascii="Times New Roman" w:hAnsi="Times New Roman" w:cs="Times New Roman"/>
        </w:rPr>
        <w:t xml:space="preserve">” These leaders were not only wrong, but they </w:t>
      </w:r>
      <w:r w:rsidR="00E14290">
        <w:rPr>
          <w:rFonts w:ascii="Times New Roman" w:hAnsi="Times New Roman" w:cs="Times New Roman"/>
        </w:rPr>
        <w:t>were</w:t>
      </w:r>
      <w:r>
        <w:rPr>
          <w:rFonts w:ascii="Times New Roman" w:hAnsi="Times New Roman" w:cs="Times New Roman"/>
        </w:rPr>
        <w:t xml:space="preserve"> guilty of breaking the law which they loved so much</w:t>
      </w:r>
      <w:r w:rsidR="00E14290">
        <w:rPr>
          <w:rFonts w:ascii="Times New Roman" w:hAnsi="Times New Roman" w:cs="Times New Roman"/>
        </w:rPr>
        <w:t>.</w:t>
      </w:r>
      <w:r>
        <w:rPr>
          <w:rFonts w:ascii="Times New Roman" w:hAnsi="Times New Roman" w:cs="Times New Roman"/>
        </w:rPr>
        <w:t xml:space="preserve"> </w:t>
      </w:r>
      <w:r w:rsidR="00E14290">
        <w:rPr>
          <w:rFonts w:ascii="Times New Roman" w:hAnsi="Times New Roman" w:cs="Times New Roman"/>
        </w:rPr>
        <w:t>T</w:t>
      </w:r>
      <w:r>
        <w:rPr>
          <w:rFonts w:ascii="Times New Roman" w:hAnsi="Times New Roman" w:cs="Times New Roman"/>
        </w:rPr>
        <w:t xml:space="preserve">heir hearts were </w:t>
      </w:r>
      <w:r w:rsidR="009D0B8B">
        <w:rPr>
          <w:rFonts w:ascii="Times New Roman" w:hAnsi="Times New Roman" w:cs="Times New Roman"/>
        </w:rPr>
        <w:t>uncircumcised</w:t>
      </w:r>
      <w:r>
        <w:rPr>
          <w:rFonts w:ascii="Times New Roman" w:hAnsi="Times New Roman" w:cs="Times New Roman"/>
        </w:rPr>
        <w:t xml:space="preserve">, unable and unwilling to keep the law, and the result was that they rejected the God of glory and crucified Christ. </w:t>
      </w:r>
    </w:p>
    <w:p w14:paraId="5BF3C00C" w14:textId="77777777" w:rsidR="00B548F3" w:rsidRPr="00B548F3" w:rsidRDefault="00B548F3" w:rsidP="00B548F3"/>
    <w:p w14:paraId="311B85AB" w14:textId="77777777" w:rsidR="00F36B7A" w:rsidRDefault="00F36B7A" w:rsidP="00F36B7A">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 xml:space="preserve">Day </w:t>
      </w:r>
      <w:r>
        <w:rPr>
          <w:rFonts w:ascii="Times New Roman" w:hAnsi="Times New Roman" w:cs="Times New Roman"/>
          <w:b/>
          <w:bCs/>
          <w:color w:val="3376BA"/>
          <w:sz w:val="24"/>
          <w:szCs w:val="24"/>
          <w:u w:val="single"/>
          <w:lang w:val="en-US"/>
        </w:rPr>
        <w:t>Four</w:t>
      </w:r>
      <w:r w:rsidRPr="001B3219">
        <w:rPr>
          <w:rFonts w:ascii="Times New Roman" w:hAnsi="Times New Roman" w:cs="Times New Roman"/>
          <w:b/>
          <w:bCs/>
          <w:color w:val="3376BA"/>
          <w:sz w:val="24"/>
          <w:szCs w:val="24"/>
          <w:u w:val="single"/>
          <w:lang w:val="en-US"/>
        </w:rPr>
        <w:t>- Questions</w:t>
      </w:r>
    </w:p>
    <w:p w14:paraId="07E3CDE3" w14:textId="77777777" w:rsidR="00F36B7A" w:rsidRPr="00054CBA" w:rsidRDefault="00F36B7A" w:rsidP="00F36B7A">
      <w:pPr>
        <w:pStyle w:val="Body"/>
      </w:pPr>
    </w:p>
    <w:p w14:paraId="495E2BFF" w14:textId="77777777" w:rsidR="00F36B7A" w:rsidRPr="00B548F3" w:rsidRDefault="00F36B7A" w:rsidP="00F36B7A">
      <w:pPr>
        <w:pStyle w:val="ListParagraph"/>
        <w:numPr>
          <w:ilvl w:val="0"/>
          <w:numId w:val="83"/>
        </w:numPr>
        <w:spacing w:before="80"/>
        <w:rPr>
          <w:rFonts w:ascii="Times New Roman" w:hAnsi="Times New Roman" w:cs="Times New Roman"/>
          <w:color w:val="0070C0"/>
        </w:rPr>
      </w:pPr>
      <w:r w:rsidRPr="00B548F3">
        <w:rPr>
          <w:rFonts w:ascii="Times New Roman" w:hAnsi="Times New Roman" w:cs="Times New Roman"/>
          <w:color w:val="0070C0"/>
        </w:rPr>
        <w:t>Wh</w:t>
      </w:r>
      <w:r w:rsidR="006542AC" w:rsidRPr="00B548F3">
        <w:rPr>
          <w:rFonts w:ascii="Times New Roman" w:hAnsi="Times New Roman" w:cs="Times New Roman"/>
          <w:color w:val="0070C0"/>
        </w:rPr>
        <w:t>o was the prophet like Moses that God will raise up for the sons of Israel? (v.37)</w:t>
      </w:r>
    </w:p>
    <w:p w14:paraId="3CCAA7C2" w14:textId="77777777" w:rsidR="006542AC" w:rsidRPr="00B548F3" w:rsidRDefault="00B548F3" w:rsidP="00F36B7A">
      <w:pPr>
        <w:pStyle w:val="ListParagraph"/>
        <w:numPr>
          <w:ilvl w:val="0"/>
          <w:numId w:val="83"/>
        </w:numPr>
        <w:spacing w:before="80"/>
        <w:rPr>
          <w:rFonts w:ascii="Times New Roman" w:hAnsi="Times New Roman" w:cs="Times New Roman"/>
          <w:color w:val="0070C0"/>
        </w:rPr>
      </w:pPr>
      <w:r w:rsidRPr="00B548F3">
        <w:rPr>
          <w:rFonts w:ascii="Times New Roman" w:hAnsi="Times New Roman" w:cs="Times New Roman"/>
          <w:color w:val="0070C0"/>
        </w:rPr>
        <w:t xml:space="preserve">What does the phrase ‘in their hearts the turned back to Egypt mean? What caused this change of heart? </w:t>
      </w:r>
    </w:p>
    <w:p w14:paraId="45929A50" w14:textId="77777777" w:rsidR="00B548F3" w:rsidRPr="00B548F3" w:rsidRDefault="00B548F3" w:rsidP="00F36B7A">
      <w:pPr>
        <w:pStyle w:val="ListParagraph"/>
        <w:numPr>
          <w:ilvl w:val="0"/>
          <w:numId w:val="83"/>
        </w:numPr>
        <w:spacing w:before="80"/>
        <w:rPr>
          <w:rFonts w:ascii="Times New Roman" w:hAnsi="Times New Roman" w:cs="Times New Roman"/>
          <w:color w:val="0070C0"/>
        </w:rPr>
      </w:pPr>
      <w:r w:rsidRPr="00B548F3">
        <w:rPr>
          <w:rFonts w:ascii="Times New Roman" w:hAnsi="Times New Roman" w:cs="Times New Roman"/>
          <w:color w:val="0070C0"/>
        </w:rPr>
        <w:t xml:space="preserve">Why did God ‘turned away’ from them? What happened? </w:t>
      </w:r>
    </w:p>
    <w:p w14:paraId="2436CAED" w14:textId="77777777" w:rsidR="00B548F3" w:rsidRPr="00B548F3" w:rsidRDefault="00B548F3" w:rsidP="00F36B7A">
      <w:pPr>
        <w:pStyle w:val="ListParagraph"/>
        <w:numPr>
          <w:ilvl w:val="0"/>
          <w:numId w:val="83"/>
        </w:numPr>
        <w:spacing w:before="80"/>
        <w:rPr>
          <w:rFonts w:ascii="Times New Roman" w:hAnsi="Times New Roman" w:cs="Times New Roman"/>
          <w:color w:val="0070C0"/>
        </w:rPr>
      </w:pPr>
      <w:r w:rsidRPr="00B548F3">
        <w:rPr>
          <w:rFonts w:ascii="Times New Roman" w:hAnsi="Times New Roman" w:cs="Times New Roman"/>
          <w:color w:val="0070C0"/>
        </w:rPr>
        <w:t xml:space="preserve">Explain the Stephen’s quotation of Isaiah 66:1-2. What point was he trying to make? </w:t>
      </w:r>
    </w:p>
    <w:p w14:paraId="6513B419" w14:textId="77777777" w:rsidR="00F36B7A" w:rsidRDefault="00F36B7A" w:rsidP="00F36B7A"/>
    <w:p w14:paraId="3FF1004B" w14:textId="77777777" w:rsidR="00F36B7A" w:rsidRPr="00A56EBD" w:rsidRDefault="00F36B7A" w:rsidP="00F36B7A">
      <w:pPr>
        <w:pStyle w:val="Heading1"/>
        <w:rPr>
          <w:rFonts w:ascii="Times New Roman" w:hAnsi="Times New Roman" w:cs="Times New Roman"/>
        </w:rPr>
      </w:pPr>
      <w:r w:rsidRPr="00A56EBD">
        <w:rPr>
          <w:rFonts w:ascii="Times New Roman" w:hAnsi="Times New Roman" w:cs="Times New Roman"/>
        </w:rPr>
        <w:t xml:space="preserve">Day </w:t>
      </w:r>
      <w:r>
        <w:rPr>
          <w:rFonts w:ascii="Times New Roman" w:hAnsi="Times New Roman" w:cs="Times New Roman"/>
        </w:rPr>
        <w:t>Five</w:t>
      </w:r>
      <w:r w:rsidRPr="00A56EBD">
        <w:rPr>
          <w:rFonts w:ascii="Times New Roman" w:hAnsi="Times New Roman" w:cs="Times New Roman"/>
        </w:rPr>
        <w:t xml:space="preserve"> </w:t>
      </w:r>
    </w:p>
    <w:p w14:paraId="1BA51597" w14:textId="77777777" w:rsidR="00F36B7A" w:rsidRPr="00F36B7A" w:rsidRDefault="00F36B7A" w:rsidP="00F36B7A"/>
    <w:p w14:paraId="2739FB41" w14:textId="77777777" w:rsidR="00BB3C93" w:rsidRDefault="00BB3C93" w:rsidP="00A45AA3">
      <w:pPr>
        <w:pStyle w:val="Heading2"/>
        <w:numPr>
          <w:ilvl w:val="0"/>
          <w:numId w:val="77"/>
        </w:numPr>
        <w:rPr>
          <w:rFonts w:ascii="Times New Roman" w:hAnsi="Times New Roman" w:cs="Times New Roman"/>
        </w:rPr>
      </w:pPr>
      <w:r w:rsidRPr="00A56EBD">
        <w:rPr>
          <w:rFonts w:ascii="Times New Roman" w:hAnsi="Times New Roman" w:cs="Times New Roman"/>
        </w:rPr>
        <w:t xml:space="preserve">The Martyrdom of Stephen and its consequences (7:54-8:4) </w:t>
      </w:r>
    </w:p>
    <w:p w14:paraId="7668A555" w14:textId="77777777" w:rsidR="005D4DA6" w:rsidRDefault="005D4DA6" w:rsidP="005D4DA6"/>
    <w:p w14:paraId="279B9AFA" w14:textId="77777777" w:rsidR="005D4DA6" w:rsidRPr="005D4DA6" w:rsidRDefault="005D4DA6" w:rsidP="005D4DA6">
      <w:pPr>
        <w:autoSpaceDE/>
        <w:autoSpaceDN/>
        <w:adjustRightInd/>
        <w:spacing w:before="100" w:beforeAutospacing="1" w:after="100" w:afterAutospacing="1"/>
        <w:rPr>
          <w:rFonts w:ascii="Times New Roman" w:eastAsia="Times New Roman" w:hAnsi="Times New Roman" w:cs="Times New Roman"/>
          <w:bdr w:val="none" w:sz="0" w:space="0" w:color="auto"/>
        </w:rPr>
      </w:pPr>
      <w:r w:rsidRPr="005D4DA6">
        <w:rPr>
          <w:rFonts w:ascii="Times New Roman" w:eastAsia="Times New Roman" w:hAnsi="Times New Roman" w:cs="Times New Roman"/>
          <w:bdr w:val="none" w:sz="0" w:space="0" w:color="auto"/>
        </w:rPr>
        <w:t xml:space="preserve">Stephen's speech caused a revolution in the Sanhedrin's attitude toward the disciples of Jesus, and his martyrdom began the first persecution of the Christians. </w:t>
      </w:r>
    </w:p>
    <w:p w14:paraId="17952E48" w14:textId="77777777" w:rsidR="005D4DA6" w:rsidRPr="005D4DA6" w:rsidRDefault="00E14290" w:rsidP="005D4DA6">
      <w:pPr>
        <w:autoSpaceDE/>
        <w:autoSpaceDN/>
        <w:adjustRightInd/>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w:t>
      </w:r>
      <w:r w:rsidR="005D4DA6" w:rsidRPr="005D4DA6">
        <w:rPr>
          <w:rFonts w:ascii="Times New Roman" w:eastAsia="Times New Roman" w:hAnsi="Times New Roman" w:cs="Times New Roman"/>
          <w:bdr w:val="none" w:sz="0" w:space="0" w:color="auto"/>
        </w:rPr>
        <w:t>Luke recorded the Sanhedrin's response to Stephen's message in order to document Jesus' continued rejection by Israel's leaders. He did so in order to explain why the gospel spread as it did, and why the Jews responded to it as they did, following this event</w:t>
      </w:r>
      <w:r w:rsidR="00A25295">
        <w:rPr>
          <w:rFonts w:ascii="Times New Roman" w:eastAsia="Times New Roman" w:hAnsi="Times New Roman" w:cs="Times New Roman"/>
          <w:bdr w:val="none" w:sz="0" w:space="0" w:color="auto"/>
        </w:rPr>
        <w:t>.</w:t>
      </w:r>
      <w:r>
        <w:rPr>
          <w:rFonts w:ascii="Times New Roman" w:eastAsia="Times New Roman" w:hAnsi="Times New Roman" w:cs="Times New Roman"/>
          <w:bdr w:val="none" w:sz="0" w:space="0" w:color="auto"/>
        </w:rPr>
        <w:t>”</w:t>
      </w:r>
      <w:r w:rsidR="005D4DA6">
        <w:rPr>
          <w:rStyle w:val="FootnoteReference"/>
          <w:rFonts w:ascii="Times New Roman" w:eastAsia="Times New Roman" w:hAnsi="Times New Roman" w:cs="Times New Roman"/>
          <w:bdr w:val="none" w:sz="0" w:space="0" w:color="auto"/>
        </w:rPr>
        <w:footnoteReference w:id="48"/>
      </w:r>
      <w:r w:rsidR="005D4DA6" w:rsidRPr="005D4DA6">
        <w:rPr>
          <w:rFonts w:ascii="Times New Roman" w:eastAsia="Times New Roman" w:hAnsi="Times New Roman" w:cs="Times New Roman"/>
          <w:bdr w:val="none" w:sz="0" w:space="0" w:color="auto"/>
        </w:rPr>
        <w:t xml:space="preserve"> </w:t>
      </w:r>
    </w:p>
    <w:p w14:paraId="511D423E" w14:textId="77777777" w:rsidR="00BB3C93" w:rsidRPr="00A56EBD" w:rsidRDefault="00BB3C93" w:rsidP="00A45AA3">
      <w:pPr>
        <w:pStyle w:val="Heading3"/>
        <w:rPr>
          <w:rFonts w:ascii="Times New Roman" w:hAnsi="Times New Roman" w:cs="Times New Roman"/>
        </w:rPr>
      </w:pPr>
    </w:p>
    <w:p w14:paraId="6A83264D" w14:textId="77777777" w:rsidR="00BB3C93" w:rsidRDefault="00BB3C93" w:rsidP="00A45AA3">
      <w:pPr>
        <w:pStyle w:val="Heading3"/>
        <w:numPr>
          <w:ilvl w:val="0"/>
          <w:numId w:val="80"/>
        </w:numPr>
        <w:rPr>
          <w:rFonts w:ascii="Times New Roman" w:hAnsi="Times New Roman" w:cs="Times New Roman"/>
        </w:rPr>
      </w:pPr>
      <w:r w:rsidRPr="00A56EBD">
        <w:rPr>
          <w:rFonts w:ascii="Times New Roman" w:hAnsi="Times New Roman" w:cs="Times New Roman"/>
        </w:rPr>
        <w:t>Stephen’s Martyrdom (54-60)</w:t>
      </w:r>
    </w:p>
    <w:p w14:paraId="446159C0" w14:textId="77777777" w:rsidR="005D4DA6" w:rsidRDefault="005D4DA6" w:rsidP="005D4DA6"/>
    <w:p w14:paraId="65BCE54D" w14:textId="77777777" w:rsidR="005D4DA6" w:rsidRDefault="005D4DA6" w:rsidP="005D4DA6">
      <w:pPr>
        <w:pStyle w:val="ListParagraph"/>
        <w:numPr>
          <w:ilvl w:val="0"/>
          <w:numId w:val="100"/>
        </w:numPr>
        <w:rPr>
          <w:rFonts w:ascii="Times New Roman" w:hAnsi="Times New Roman" w:cs="Times New Roman"/>
        </w:rPr>
      </w:pPr>
      <w:r w:rsidRPr="005D4DA6">
        <w:rPr>
          <w:rFonts w:ascii="Times New Roman" w:hAnsi="Times New Roman" w:cs="Times New Roman"/>
        </w:rPr>
        <w:t>v. 54</w:t>
      </w:r>
      <w:r>
        <w:rPr>
          <w:rFonts w:ascii="Times New Roman" w:hAnsi="Times New Roman" w:cs="Times New Roman"/>
        </w:rPr>
        <w:t>— “</w:t>
      </w:r>
      <w:r w:rsidRPr="005D4DA6">
        <w:rPr>
          <w:rFonts w:ascii="Times New Roman" w:hAnsi="Times New Roman" w:cs="Times New Roman"/>
          <w:color w:val="0070C0"/>
        </w:rPr>
        <w:t>Now, when they heard this, they were cut to the quick and they began gnashing their teeth at him</w:t>
      </w:r>
      <w:r>
        <w:rPr>
          <w:rFonts w:ascii="Times New Roman" w:hAnsi="Times New Roman" w:cs="Times New Roman"/>
        </w:rPr>
        <w:t>.” As they are listening to Stephen’s defense, their true colors are coming through—they are “</w:t>
      </w:r>
      <w:r w:rsidRPr="005D4DA6">
        <w:rPr>
          <w:rFonts w:ascii="Times New Roman" w:hAnsi="Times New Roman" w:cs="Times New Roman"/>
          <w:color w:val="0070C0"/>
        </w:rPr>
        <w:t>cut to the quick</w:t>
      </w:r>
      <w:r>
        <w:rPr>
          <w:rFonts w:ascii="Times New Roman" w:hAnsi="Times New Roman" w:cs="Times New Roman"/>
        </w:rPr>
        <w:t xml:space="preserve">” </w:t>
      </w:r>
      <w:r w:rsidR="00C32B5D">
        <w:rPr>
          <w:rFonts w:ascii="Times New Roman" w:hAnsi="Times New Roman" w:cs="Times New Roman"/>
        </w:rPr>
        <w:t>(</w:t>
      </w:r>
      <w:r>
        <w:rPr>
          <w:rFonts w:ascii="Times New Roman" w:hAnsi="Times New Roman" w:cs="Times New Roman"/>
        </w:rPr>
        <w:t>lit.</w:t>
      </w:r>
      <w:r w:rsidR="00C32B5D">
        <w:rPr>
          <w:rFonts w:ascii="Times New Roman" w:hAnsi="Times New Roman" w:cs="Times New Roman"/>
        </w:rPr>
        <w:t xml:space="preserve"> </w:t>
      </w:r>
      <w:r>
        <w:rPr>
          <w:rFonts w:ascii="Times New Roman" w:hAnsi="Times New Roman" w:cs="Times New Roman"/>
        </w:rPr>
        <w:t>“sawn through”</w:t>
      </w:r>
      <w:r w:rsidR="00C32B5D">
        <w:rPr>
          <w:rFonts w:ascii="Times New Roman" w:hAnsi="Times New Roman" w:cs="Times New Roman"/>
        </w:rPr>
        <w:t>)</w:t>
      </w:r>
      <w:r>
        <w:rPr>
          <w:rFonts w:ascii="Times New Roman" w:hAnsi="Times New Roman" w:cs="Times New Roman"/>
        </w:rPr>
        <w:t xml:space="preserve"> The remarks that Stephen was making infuriated them. They are “</w:t>
      </w:r>
      <w:r w:rsidRPr="005D4DA6">
        <w:rPr>
          <w:rFonts w:ascii="Times New Roman" w:hAnsi="Times New Roman" w:cs="Times New Roman"/>
          <w:color w:val="0070C0"/>
        </w:rPr>
        <w:t>gnashing their teeth at him</w:t>
      </w:r>
      <w:r>
        <w:rPr>
          <w:rFonts w:ascii="Times New Roman" w:hAnsi="Times New Roman" w:cs="Times New Roman"/>
        </w:rPr>
        <w:t xml:space="preserve">” a sign of hostility and rage. </w:t>
      </w:r>
    </w:p>
    <w:p w14:paraId="1AB5B0EA" w14:textId="77777777" w:rsidR="005D4DA6" w:rsidRDefault="00C32B5D" w:rsidP="005D4DA6">
      <w:pPr>
        <w:pStyle w:val="ListParagraph"/>
        <w:numPr>
          <w:ilvl w:val="0"/>
          <w:numId w:val="100"/>
        </w:numPr>
        <w:rPr>
          <w:rFonts w:ascii="Times New Roman" w:hAnsi="Times New Roman" w:cs="Times New Roman"/>
        </w:rPr>
      </w:pPr>
      <w:r>
        <w:rPr>
          <w:rFonts w:ascii="Times New Roman" w:hAnsi="Times New Roman" w:cs="Times New Roman"/>
        </w:rPr>
        <w:t>“</w:t>
      </w:r>
      <w:r w:rsidR="005D4DA6" w:rsidRPr="005D4DA6">
        <w:rPr>
          <w:rFonts w:ascii="Times New Roman" w:hAnsi="Times New Roman" w:cs="Times New Roman"/>
        </w:rPr>
        <w:t>The members of the Sanhedrin are outraged about Stephen’s accusations and, presumably, about what they would have regarded as a one-sided account of Israel’s history focusing on the sins, the disobedience, the apostasy, the pushing aside, and the persecution of God’s envoys. They do not interrupt his speech (it is Luke who interrupts his account of Stephen’s speech with the comment in v. 54), but they want Stephen to come to a close.</w:t>
      </w:r>
      <w:r>
        <w:rPr>
          <w:rFonts w:ascii="Times New Roman" w:hAnsi="Times New Roman" w:cs="Times New Roman"/>
        </w:rPr>
        <w:t>”</w:t>
      </w:r>
      <w:r w:rsidR="005D4DA6" w:rsidRPr="005D4DA6">
        <w:rPr>
          <w:rFonts w:ascii="Times New Roman" w:hAnsi="Times New Roman" w:cs="Times New Roman"/>
          <w:vertAlign w:val="superscript"/>
        </w:rPr>
        <w:footnoteReference w:id="49"/>
      </w:r>
    </w:p>
    <w:p w14:paraId="4750B0BD" w14:textId="77777777" w:rsidR="001B25AA" w:rsidRDefault="001B25AA" w:rsidP="001B25AA">
      <w:pPr>
        <w:pStyle w:val="ListParagraph"/>
        <w:rPr>
          <w:rFonts w:ascii="Times New Roman" w:hAnsi="Times New Roman" w:cs="Times New Roman"/>
        </w:rPr>
      </w:pPr>
    </w:p>
    <w:p w14:paraId="7D99112E" w14:textId="77777777" w:rsidR="005D4DA6" w:rsidRDefault="005D4DA6" w:rsidP="005D4DA6">
      <w:pPr>
        <w:pStyle w:val="ListParagraph"/>
        <w:numPr>
          <w:ilvl w:val="0"/>
          <w:numId w:val="100"/>
        </w:numPr>
        <w:rPr>
          <w:rFonts w:ascii="Times New Roman" w:hAnsi="Times New Roman" w:cs="Times New Roman"/>
        </w:rPr>
      </w:pPr>
      <w:r>
        <w:rPr>
          <w:rFonts w:ascii="Times New Roman" w:hAnsi="Times New Roman" w:cs="Times New Roman"/>
        </w:rPr>
        <w:t>V</w:t>
      </w:r>
      <w:r w:rsidR="00C32B5D">
        <w:rPr>
          <w:rFonts w:ascii="Times New Roman" w:hAnsi="Times New Roman" w:cs="Times New Roman"/>
        </w:rPr>
        <w:t>s</w:t>
      </w:r>
      <w:r>
        <w:rPr>
          <w:rFonts w:ascii="Times New Roman" w:hAnsi="Times New Roman" w:cs="Times New Roman"/>
        </w:rPr>
        <w:t xml:space="preserve">. </w:t>
      </w:r>
      <w:r w:rsidR="001B25AA">
        <w:rPr>
          <w:rFonts w:ascii="Times New Roman" w:hAnsi="Times New Roman" w:cs="Times New Roman"/>
        </w:rPr>
        <w:t>55-56—In the midst of such outward display of fury, Stephen remains calm and full of the Holy Spirit</w:t>
      </w:r>
      <w:r w:rsidR="00A25295">
        <w:rPr>
          <w:rFonts w:ascii="Times New Roman" w:hAnsi="Times New Roman" w:cs="Times New Roman"/>
        </w:rPr>
        <w:t>,</w:t>
      </w:r>
      <w:r w:rsidR="001B25AA">
        <w:rPr>
          <w:rStyle w:val="FootnoteReference"/>
          <w:rFonts w:ascii="Times New Roman" w:hAnsi="Times New Roman" w:cs="Times New Roman"/>
        </w:rPr>
        <w:footnoteReference w:id="50"/>
      </w:r>
      <w:r w:rsidR="001B25AA">
        <w:rPr>
          <w:rFonts w:ascii="Times New Roman" w:hAnsi="Times New Roman" w:cs="Times New Roman"/>
        </w:rPr>
        <w:t xml:space="preserve"> God grants him a special vision as he looks intently into heaven; “</w:t>
      </w:r>
      <w:r w:rsidR="001B25AA" w:rsidRPr="001B25AA">
        <w:rPr>
          <w:rFonts w:ascii="Times New Roman" w:hAnsi="Times New Roman" w:cs="Times New Roman"/>
          <w:color w:val="0070C0"/>
        </w:rPr>
        <w:t>and saw the glory of God and Jesus standing at the right hand of God</w:t>
      </w:r>
      <w:r w:rsidR="001B25AA">
        <w:rPr>
          <w:rFonts w:ascii="Times New Roman" w:hAnsi="Times New Roman" w:cs="Times New Roman"/>
          <w:color w:val="0070C0"/>
        </w:rPr>
        <w:t>.</w:t>
      </w:r>
      <w:r w:rsidR="001B25AA">
        <w:rPr>
          <w:rFonts w:ascii="Times New Roman" w:hAnsi="Times New Roman" w:cs="Times New Roman"/>
        </w:rPr>
        <w:t>” This is a vision of God’s throne room, much like the ones Isaiah, Ezekiel, Daniel, and the apostle John saw. He sees the glory of God</w:t>
      </w:r>
      <w:r w:rsidR="00C32B5D">
        <w:rPr>
          <w:rFonts w:ascii="Times New Roman" w:hAnsi="Times New Roman" w:cs="Times New Roman"/>
        </w:rPr>
        <w:t>,</w:t>
      </w:r>
      <w:r w:rsidR="001B25AA">
        <w:rPr>
          <w:rFonts w:ascii="Times New Roman" w:hAnsi="Times New Roman" w:cs="Times New Roman"/>
        </w:rPr>
        <w:t xml:space="preserve"> the same God of glory that called Abraham and he sees Jesus standing at the right hand of God, denoting his authorit</w:t>
      </w:r>
      <w:r w:rsidR="00C32B5D">
        <w:rPr>
          <w:rFonts w:ascii="Times New Roman" w:hAnsi="Times New Roman" w:cs="Times New Roman"/>
        </w:rPr>
        <w:t>ative</w:t>
      </w:r>
      <w:r w:rsidR="001B25AA">
        <w:rPr>
          <w:rFonts w:ascii="Times New Roman" w:hAnsi="Times New Roman" w:cs="Times New Roman"/>
        </w:rPr>
        <w:t xml:space="preserve"> position as </w:t>
      </w:r>
      <w:r w:rsidR="00C32B5D">
        <w:rPr>
          <w:rFonts w:ascii="Times New Roman" w:hAnsi="Times New Roman" w:cs="Times New Roman"/>
        </w:rPr>
        <w:t>the</w:t>
      </w:r>
      <w:r w:rsidR="001B25AA">
        <w:rPr>
          <w:rFonts w:ascii="Times New Roman" w:hAnsi="Times New Roman" w:cs="Times New Roman"/>
        </w:rPr>
        <w:t xml:space="preserve"> Messiah. </w:t>
      </w:r>
    </w:p>
    <w:p w14:paraId="74351FB2" w14:textId="77777777" w:rsidR="001B25AA" w:rsidRPr="001B25AA" w:rsidRDefault="001B25AA" w:rsidP="001B25AA">
      <w:pPr>
        <w:pStyle w:val="ListParagraph"/>
        <w:rPr>
          <w:rFonts w:ascii="Times New Roman" w:hAnsi="Times New Roman" w:cs="Times New Roman"/>
        </w:rPr>
      </w:pPr>
    </w:p>
    <w:p w14:paraId="350DF7F6" w14:textId="77777777" w:rsidR="001B25AA" w:rsidRPr="001B25AA" w:rsidRDefault="001B25AA" w:rsidP="001B25AA">
      <w:pPr>
        <w:pStyle w:val="NormalWeb"/>
        <w:numPr>
          <w:ilvl w:val="0"/>
          <w:numId w:val="100"/>
        </w:numPr>
        <w:rPr>
          <w:rFonts w:eastAsia="Times New Roman" w:cs="Times New Roman"/>
          <w:color w:val="auto"/>
          <w:bdr w:val="none" w:sz="0" w:space="0" w:color="auto"/>
        </w:rPr>
      </w:pPr>
      <w:r w:rsidRPr="001B25AA">
        <w:rPr>
          <w:rFonts w:cs="Times New Roman"/>
        </w:rPr>
        <w:t>In verse 56, Stephen recounts his vision and describes Jesus as “</w:t>
      </w:r>
      <w:r w:rsidRPr="00520AC3">
        <w:rPr>
          <w:rFonts w:cs="Times New Roman"/>
          <w:color w:val="0070C0"/>
        </w:rPr>
        <w:t>the Son of man</w:t>
      </w:r>
      <w:r w:rsidRPr="001B25AA">
        <w:rPr>
          <w:rFonts w:cs="Times New Roman"/>
        </w:rPr>
        <w:t>.”</w:t>
      </w:r>
      <w:r w:rsidRPr="001B25AA">
        <w:rPr>
          <w:rFonts w:cs="Times New Roman"/>
          <w:vertAlign w:val="superscript"/>
        </w:rPr>
        <w:footnoteReference w:id="51"/>
      </w:r>
      <w:r w:rsidRPr="001B25AA">
        <w:rPr>
          <w:rFonts w:cs="Times New Roman"/>
        </w:rPr>
        <w:t xml:space="preserve"> This is a Messianic title that the prophet Daniel uses in connection to his universal rule. </w:t>
      </w:r>
    </w:p>
    <w:p w14:paraId="73EE5B6D" w14:textId="77777777" w:rsidR="001B25AA" w:rsidRDefault="001B25AA" w:rsidP="001B25AA">
      <w:pPr>
        <w:pStyle w:val="ListParagraph"/>
        <w:rPr>
          <w:rFonts w:eastAsia="Times New Roman" w:cs="Times New Roman"/>
          <w:color w:val="auto"/>
          <w:bdr w:val="none" w:sz="0" w:space="0" w:color="auto"/>
        </w:rPr>
      </w:pPr>
    </w:p>
    <w:p w14:paraId="1A36543E" w14:textId="77777777" w:rsidR="001B25AA" w:rsidRDefault="001B25AA" w:rsidP="001B25AA">
      <w:pPr>
        <w:pStyle w:val="NormalWeb"/>
        <w:numPr>
          <w:ilvl w:val="0"/>
          <w:numId w:val="100"/>
        </w:numPr>
        <w:rPr>
          <w:rFonts w:eastAsia="Times New Roman" w:cs="Times New Roman"/>
          <w:color w:val="auto"/>
          <w:bdr w:val="none" w:sz="0" w:space="0" w:color="auto"/>
        </w:rPr>
      </w:pPr>
      <w:r>
        <w:rPr>
          <w:rFonts w:eastAsia="Times New Roman" w:cs="Times New Roman"/>
          <w:color w:val="auto"/>
          <w:bdr w:val="none" w:sz="0" w:space="0" w:color="auto"/>
        </w:rPr>
        <w:t>What was Stephen asserting by recounting his vision?</w:t>
      </w:r>
    </w:p>
    <w:p w14:paraId="314A9ABA" w14:textId="77777777" w:rsidR="001B25AA" w:rsidRDefault="001B25AA" w:rsidP="001B25AA">
      <w:pPr>
        <w:pStyle w:val="NormalWeb"/>
        <w:ind w:left="720" w:firstLine="720"/>
        <w:rPr>
          <w:rFonts w:eastAsia="Times New Roman" w:cs="Times New Roman"/>
          <w:color w:val="auto"/>
          <w:bdr w:val="none" w:sz="0" w:space="0" w:color="auto"/>
        </w:rPr>
      </w:pPr>
      <w:r>
        <w:rPr>
          <w:rFonts w:eastAsia="Times New Roman" w:cs="Times New Roman"/>
          <w:color w:val="auto"/>
          <w:bdr w:val="none" w:sz="0" w:space="0" w:color="auto"/>
        </w:rPr>
        <w:t xml:space="preserve">1) He saw the glory of God. </w:t>
      </w:r>
      <w:r w:rsidR="00C61EBD">
        <w:rPr>
          <w:rFonts w:eastAsia="Times New Roman" w:cs="Times New Roman"/>
          <w:color w:val="auto"/>
          <w:bdr w:val="none" w:sz="0" w:space="0" w:color="auto"/>
        </w:rPr>
        <w:t xml:space="preserve">(I see the heaven open) </w:t>
      </w:r>
    </w:p>
    <w:p w14:paraId="161EA0FF" w14:textId="77777777" w:rsidR="001B25AA" w:rsidRDefault="001B25AA" w:rsidP="001B25AA">
      <w:pPr>
        <w:pStyle w:val="NormalWeb"/>
        <w:ind w:left="1440"/>
        <w:rPr>
          <w:rFonts w:eastAsia="Times New Roman" w:cs="Times New Roman"/>
          <w:color w:val="auto"/>
          <w:bdr w:val="none" w:sz="0" w:space="0" w:color="auto"/>
        </w:rPr>
      </w:pPr>
      <w:r>
        <w:rPr>
          <w:rFonts w:eastAsia="Times New Roman" w:cs="Times New Roman"/>
          <w:color w:val="auto"/>
          <w:bdr w:val="none" w:sz="0" w:space="0" w:color="auto"/>
        </w:rPr>
        <w:t xml:space="preserve">2) Jesus was the Christ. </w:t>
      </w:r>
      <w:r w:rsidR="00C61EBD">
        <w:rPr>
          <w:rFonts w:eastAsia="Times New Roman" w:cs="Times New Roman"/>
          <w:color w:val="auto"/>
          <w:bdr w:val="none" w:sz="0" w:space="0" w:color="auto"/>
        </w:rPr>
        <w:t xml:space="preserve">(The son of Man) </w:t>
      </w:r>
    </w:p>
    <w:p w14:paraId="30131ECB" w14:textId="77777777" w:rsidR="00C61EBD" w:rsidRDefault="001B25AA" w:rsidP="00C61EBD">
      <w:pPr>
        <w:pStyle w:val="NormalWeb"/>
        <w:ind w:left="1440"/>
        <w:rPr>
          <w:rFonts w:eastAsia="Times New Roman" w:cs="Times New Roman"/>
          <w:color w:val="auto"/>
          <w:bdr w:val="none" w:sz="0" w:space="0" w:color="auto"/>
        </w:rPr>
      </w:pPr>
      <w:r>
        <w:rPr>
          <w:rFonts w:eastAsia="Times New Roman" w:cs="Times New Roman"/>
          <w:color w:val="auto"/>
          <w:bdr w:val="none" w:sz="0" w:space="0" w:color="auto"/>
        </w:rPr>
        <w:t xml:space="preserve">3) Jesus was resurrected. </w:t>
      </w:r>
      <w:r w:rsidR="00C61EBD">
        <w:rPr>
          <w:rFonts w:eastAsia="Times New Roman" w:cs="Times New Roman"/>
          <w:color w:val="auto"/>
          <w:bdr w:val="none" w:sz="0" w:space="0" w:color="auto"/>
        </w:rPr>
        <w:t>(Standing)</w:t>
      </w:r>
    </w:p>
    <w:p w14:paraId="68912883" w14:textId="77777777" w:rsidR="001B25AA" w:rsidRPr="001B25AA" w:rsidRDefault="00C61EBD" w:rsidP="00C61EBD">
      <w:pPr>
        <w:pStyle w:val="NormalWeb"/>
        <w:ind w:left="1440"/>
        <w:rPr>
          <w:rFonts w:eastAsia="Times New Roman" w:cs="Times New Roman"/>
          <w:color w:val="auto"/>
          <w:bdr w:val="none" w:sz="0" w:space="0" w:color="auto"/>
        </w:rPr>
      </w:pPr>
      <w:r>
        <w:rPr>
          <w:rFonts w:eastAsia="Times New Roman" w:cs="Times New Roman"/>
          <w:color w:val="auto"/>
          <w:bdr w:val="none" w:sz="0" w:space="0" w:color="auto"/>
        </w:rPr>
        <w:t>4) Jesus’s exalted position (at the right hand of God)</w:t>
      </w:r>
    </w:p>
    <w:p w14:paraId="23CC1078" w14:textId="77777777" w:rsidR="001B25AA" w:rsidRDefault="001B25AA" w:rsidP="001B25AA">
      <w:pPr>
        <w:pStyle w:val="ListParagraph"/>
        <w:rPr>
          <w:rFonts w:eastAsia="Times New Roman" w:cs="Times New Roman"/>
          <w:color w:val="auto"/>
          <w:bdr w:val="none" w:sz="0" w:space="0" w:color="auto"/>
        </w:rPr>
      </w:pPr>
    </w:p>
    <w:p w14:paraId="66A08E21" w14:textId="77777777" w:rsidR="00C61EBD" w:rsidRDefault="001B25AA" w:rsidP="001B25AA">
      <w:pPr>
        <w:pStyle w:val="NormalWeb"/>
        <w:numPr>
          <w:ilvl w:val="0"/>
          <w:numId w:val="100"/>
        </w:numPr>
        <w:rPr>
          <w:rFonts w:eastAsia="Times New Roman" w:cs="Times New Roman"/>
          <w:color w:val="auto"/>
          <w:bdr w:val="none" w:sz="0" w:space="0" w:color="auto"/>
        </w:rPr>
      </w:pPr>
      <w:r>
        <w:rPr>
          <w:rFonts w:eastAsia="Times New Roman" w:cs="Times New Roman"/>
          <w:color w:val="auto"/>
          <w:bdr w:val="none" w:sz="0" w:space="0" w:color="auto"/>
        </w:rPr>
        <w:t xml:space="preserve">Vs. 57-58—Stephen, having shared his vision </w:t>
      </w:r>
      <w:r w:rsidR="00C61EBD">
        <w:rPr>
          <w:rFonts w:eastAsia="Times New Roman" w:cs="Times New Roman"/>
          <w:color w:val="auto"/>
          <w:bdr w:val="none" w:sz="0" w:space="0" w:color="auto"/>
        </w:rPr>
        <w:t xml:space="preserve">with the Sanhedrin, has sealed his destiny. The reaction of the men tells the story: </w:t>
      </w:r>
    </w:p>
    <w:p w14:paraId="38796D38" w14:textId="77777777" w:rsidR="001B25AA" w:rsidRPr="007D5C59" w:rsidRDefault="00C61EBD" w:rsidP="00C61EBD">
      <w:pPr>
        <w:pStyle w:val="NormalWeb"/>
        <w:numPr>
          <w:ilvl w:val="1"/>
          <w:numId w:val="100"/>
        </w:numPr>
        <w:rPr>
          <w:rFonts w:eastAsia="Times New Roman" w:cs="Times New Roman"/>
          <w:color w:val="auto"/>
          <w:bdr w:val="none" w:sz="0" w:space="0" w:color="auto"/>
        </w:rPr>
      </w:pPr>
      <w:r>
        <w:rPr>
          <w:rFonts w:eastAsia="Times New Roman" w:cs="Times New Roman"/>
          <w:color w:val="auto"/>
          <w:bdr w:val="none" w:sz="0" w:space="0" w:color="auto"/>
        </w:rPr>
        <w:t>“</w:t>
      </w:r>
      <w:r w:rsidRPr="007D5C59">
        <w:rPr>
          <w:rFonts w:eastAsia="Times New Roman" w:cs="Times New Roman"/>
          <w:color w:val="0070C0"/>
          <w:bdr w:val="none" w:sz="0" w:space="0" w:color="auto"/>
        </w:rPr>
        <w:t>They cried out with a loud voice</w:t>
      </w:r>
      <w:r>
        <w:rPr>
          <w:rFonts w:eastAsia="Times New Roman" w:cs="Times New Roman"/>
          <w:color w:val="auto"/>
          <w:bdr w:val="none" w:sz="0" w:space="0" w:color="auto"/>
        </w:rPr>
        <w:t>”</w:t>
      </w:r>
      <w:r w:rsidR="007D5C59">
        <w:t>.</w:t>
      </w:r>
      <w:r>
        <w:rPr>
          <w:vertAlign w:val="superscript"/>
        </w:rPr>
        <w:footnoteReference w:id="52"/>
      </w:r>
      <w:r w:rsidR="007D5C59">
        <w:t xml:space="preserve"> </w:t>
      </w:r>
    </w:p>
    <w:p w14:paraId="255FC008" w14:textId="77777777" w:rsidR="007D5C59" w:rsidRPr="007D5C59" w:rsidRDefault="007D5C59" w:rsidP="00C61EBD">
      <w:pPr>
        <w:pStyle w:val="NormalWeb"/>
        <w:numPr>
          <w:ilvl w:val="1"/>
          <w:numId w:val="100"/>
        </w:numPr>
        <w:rPr>
          <w:rFonts w:eastAsia="Times New Roman" w:cs="Times New Roman"/>
          <w:color w:val="auto"/>
          <w:bdr w:val="none" w:sz="0" w:space="0" w:color="auto"/>
        </w:rPr>
      </w:pPr>
      <w:r>
        <w:t>“</w:t>
      </w:r>
      <w:proofErr w:type="gramStart"/>
      <w:r>
        <w:rPr>
          <w:color w:val="0070C0"/>
        </w:rPr>
        <w:t>and</w:t>
      </w:r>
      <w:proofErr w:type="gramEnd"/>
      <w:r>
        <w:rPr>
          <w:color w:val="0070C0"/>
        </w:rPr>
        <w:t xml:space="preserve"> covered their ears</w:t>
      </w:r>
      <w:r>
        <w:t>” – most likely because they considered what Stephen had just said as blasphemous.</w:t>
      </w:r>
      <w:r>
        <w:rPr>
          <w:vertAlign w:val="superscript"/>
        </w:rPr>
        <w:footnoteReference w:id="53"/>
      </w:r>
    </w:p>
    <w:p w14:paraId="6556BFB5" w14:textId="77777777" w:rsidR="007D5C59" w:rsidRPr="007D5C59" w:rsidRDefault="00520AC3" w:rsidP="007D5C59">
      <w:pPr>
        <w:pStyle w:val="NormalWeb"/>
        <w:numPr>
          <w:ilvl w:val="2"/>
          <w:numId w:val="100"/>
        </w:numPr>
        <w:rPr>
          <w:rFonts w:eastAsia="Times New Roman" w:cs="Times New Roman"/>
          <w:color w:val="auto"/>
          <w:bdr w:val="none" w:sz="0" w:space="0" w:color="auto"/>
        </w:rPr>
      </w:pPr>
      <w:r>
        <w:t>“</w:t>
      </w:r>
      <w:r w:rsidR="007D5C59">
        <w:t>Covering their ears and yelling at the top of their voices was an attempt to stifle Stephen’s testimony to the exalted Christ.</w:t>
      </w:r>
      <w:r>
        <w:t>”</w:t>
      </w:r>
      <w:r w:rsidR="007D5C59">
        <w:rPr>
          <w:vertAlign w:val="superscript"/>
        </w:rPr>
        <w:footnoteReference w:id="54"/>
      </w:r>
    </w:p>
    <w:p w14:paraId="4C056390" w14:textId="77777777" w:rsidR="007D5C59" w:rsidRPr="007D5C59" w:rsidRDefault="007D5C59" w:rsidP="00C61EBD">
      <w:pPr>
        <w:pStyle w:val="NormalWeb"/>
        <w:numPr>
          <w:ilvl w:val="1"/>
          <w:numId w:val="100"/>
        </w:numPr>
        <w:rPr>
          <w:rFonts w:eastAsia="Times New Roman" w:cs="Times New Roman"/>
          <w:color w:val="auto"/>
          <w:bdr w:val="none" w:sz="0" w:space="0" w:color="auto"/>
        </w:rPr>
      </w:pPr>
      <w:r>
        <w:t>“</w:t>
      </w:r>
      <w:proofErr w:type="gramStart"/>
      <w:r>
        <w:rPr>
          <w:color w:val="0070C0"/>
        </w:rPr>
        <w:t>and</w:t>
      </w:r>
      <w:proofErr w:type="gramEnd"/>
      <w:r>
        <w:rPr>
          <w:color w:val="0070C0"/>
        </w:rPr>
        <w:t xml:space="preserve"> rushed at him with one impulse.</w:t>
      </w:r>
      <w:r>
        <w:t xml:space="preserve">” Even in their anger they were doing things in unison. They had yelled at the top of their lungs, they had covered their ears, and now they are rushing rapidly to try to stop him. They had one purpose in their minds and it was to silence Stephen’s testimony. </w:t>
      </w:r>
    </w:p>
    <w:p w14:paraId="05C958DE" w14:textId="77777777" w:rsidR="007D5C59" w:rsidRPr="007D5C59" w:rsidRDefault="007D5C59" w:rsidP="007D5C59">
      <w:pPr>
        <w:pStyle w:val="NormalWeb"/>
        <w:numPr>
          <w:ilvl w:val="0"/>
          <w:numId w:val="100"/>
        </w:numPr>
        <w:rPr>
          <w:rFonts w:eastAsia="Times New Roman" w:cs="Times New Roman"/>
          <w:color w:val="auto"/>
          <w:bdr w:val="none" w:sz="0" w:space="0" w:color="auto"/>
        </w:rPr>
      </w:pPr>
      <w:r>
        <w:t>V. 58—After rushing at him with mind, they drive him out of the city. This is where the law of Moses said that they needed to punish the person who was guilty of blasphemy, stoning “</w:t>
      </w:r>
      <w:r w:rsidRPr="00520AC3">
        <w:rPr>
          <w:color w:val="0070C0"/>
        </w:rPr>
        <w:t>outside the camp</w:t>
      </w:r>
      <w:r>
        <w:t xml:space="preserve">” (Leviticus 24:14) and they began to stone him. </w:t>
      </w:r>
    </w:p>
    <w:p w14:paraId="1862F00D" w14:textId="77777777" w:rsidR="007D5C59" w:rsidRPr="007D5C59" w:rsidRDefault="007D5C59" w:rsidP="007D5C59">
      <w:pPr>
        <w:pStyle w:val="NormalWeb"/>
        <w:numPr>
          <w:ilvl w:val="1"/>
          <w:numId w:val="100"/>
        </w:numPr>
        <w:rPr>
          <w:rFonts w:eastAsia="Times New Roman" w:cs="Times New Roman"/>
          <w:color w:val="auto"/>
          <w:bdr w:val="none" w:sz="0" w:space="0" w:color="auto"/>
        </w:rPr>
      </w:pPr>
      <w:r>
        <w:t>This means that they were throwing stones at him</w:t>
      </w:r>
      <w:r w:rsidR="00520AC3">
        <w:t>. T</w:t>
      </w:r>
      <w:r>
        <w:t>he verb used here indicates that the throwing of stones went on for some time.</w:t>
      </w:r>
      <w:r>
        <w:rPr>
          <w:vertAlign w:val="superscript"/>
        </w:rPr>
        <w:footnoteReference w:id="55"/>
      </w:r>
    </w:p>
    <w:p w14:paraId="269FED6E" w14:textId="77777777" w:rsidR="007D5C59" w:rsidRPr="007D5C59" w:rsidRDefault="007D5C59" w:rsidP="007D5C59">
      <w:pPr>
        <w:pStyle w:val="NormalWeb"/>
        <w:numPr>
          <w:ilvl w:val="1"/>
          <w:numId w:val="100"/>
        </w:numPr>
        <w:rPr>
          <w:rFonts w:eastAsia="Times New Roman" w:cs="Times New Roman"/>
          <w:color w:val="auto"/>
          <w:bdr w:val="none" w:sz="0" w:space="0" w:color="auto"/>
        </w:rPr>
      </w:pPr>
      <w:r>
        <w:t xml:space="preserve">They also </w:t>
      </w:r>
      <w:r w:rsidRPr="007D5C59">
        <w:rPr>
          <w:color w:val="0070C0"/>
        </w:rPr>
        <w:t>laid aside their robes at the feet of a young man named Saul</w:t>
      </w:r>
      <w:r w:rsidR="00520AC3">
        <w:t xml:space="preserve">. </w:t>
      </w:r>
      <w:r>
        <w:t xml:space="preserve">The laying off of their robes means that they are preparing themselves for this activity as executioners by removing any cumbersome clothes that they also didn’t want to get stained with the blood of the victim. </w:t>
      </w:r>
    </w:p>
    <w:p w14:paraId="60644C1B" w14:textId="77777777" w:rsidR="007D5C59" w:rsidRPr="007D5C59" w:rsidRDefault="007D5C59" w:rsidP="007D5C59">
      <w:pPr>
        <w:pStyle w:val="NormalWeb"/>
        <w:numPr>
          <w:ilvl w:val="1"/>
          <w:numId w:val="100"/>
        </w:numPr>
        <w:rPr>
          <w:rFonts w:eastAsia="Times New Roman" w:cs="Times New Roman"/>
          <w:color w:val="auto"/>
          <w:bdr w:val="none" w:sz="0" w:space="0" w:color="auto"/>
        </w:rPr>
      </w:pPr>
      <w:r>
        <w:t xml:space="preserve">All of the sudden, we get introduced to a minor character in the Stephen saga, Saul, a young man. Here </w:t>
      </w:r>
      <w:r w:rsidR="00520AC3">
        <w:t>“</w:t>
      </w:r>
      <w:r>
        <w:t>young man in that time</w:t>
      </w:r>
      <w:r w:rsidR="00520AC3">
        <w:t xml:space="preserve">, </w:t>
      </w:r>
      <w:r>
        <w:t xml:space="preserve">could be anyone from 20 to 40 years of age. We will see more of Saul or Paul in the coming weeks. </w:t>
      </w:r>
    </w:p>
    <w:p w14:paraId="02C89C07" w14:textId="77777777" w:rsidR="007D5C59" w:rsidRPr="007D5C59" w:rsidRDefault="007D5C59" w:rsidP="007D5C59">
      <w:pPr>
        <w:pStyle w:val="NormalWeb"/>
        <w:numPr>
          <w:ilvl w:val="0"/>
          <w:numId w:val="100"/>
        </w:numPr>
        <w:rPr>
          <w:rFonts w:eastAsia="Times New Roman" w:cs="Times New Roman"/>
          <w:color w:val="auto"/>
          <w:bdr w:val="none" w:sz="0" w:space="0" w:color="auto"/>
        </w:rPr>
      </w:pPr>
      <w:r>
        <w:t>Vs. 59-60— “</w:t>
      </w:r>
      <w:r>
        <w:rPr>
          <w:color w:val="0070C0"/>
        </w:rPr>
        <w:t>T</w:t>
      </w:r>
      <w:r w:rsidRPr="007D5C59">
        <w:rPr>
          <w:color w:val="0070C0"/>
        </w:rPr>
        <w:t>hey went on stoning Stephen</w:t>
      </w:r>
      <w:r>
        <w:t>” as he is being bombarded with stones, this suggests it was a process, he “</w:t>
      </w:r>
      <w:r w:rsidRPr="007D5C59">
        <w:rPr>
          <w:color w:val="0070C0"/>
        </w:rPr>
        <w:t>called on the Lord and said</w:t>
      </w:r>
      <w:r w:rsidR="00520AC3">
        <w:rPr>
          <w:color w:val="0070C0"/>
        </w:rPr>
        <w:t>.</w:t>
      </w:r>
      <w:r>
        <w:t>” Someone once said, “It is good to die praying.” This is exactly what happened to Stephen, he calls upon the Lord and says, “</w:t>
      </w:r>
      <w:r w:rsidRPr="007D5C59">
        <w:rPr>
          <w:color w:val="0070C0"/>
        </w:rPr>
        <w:t>Lord Jesus, receive my spirit!</w:t>
      </w:r>
      <w:r>
        <w:t>” just like Jesus when he died, Stephen is so sure of what was coming to him that he in faith prays a modified version of Psalm 31:5, “</w:t>
      </w:r>
      <w:r w:rsidRPr="007D5C59">
        <w:rPr>
          <w:color w:val="0070C0"/>
        </w:rPr>
        <w:t>into your hands I commit my spirit.</w:t>
      </w:r>
      <w:r>
        <w:t xml:space="preserve">” </w:t>
      </w:r>
    </w:p>
    <w:p w14:paraId="65166174" w14:textId="77777777" w:rsidR="007D5C59" w:rsidRPr="007D5C59" w:rsidRDefault="007D5C59" w:rsidP="007D5C59">
      <w:pPr>
        <w:pStyle w:val="NormalWeb"/>
        <w:numPr>
          <w:ilvl w:val="0"/>
          <w:numId w:val="100"/>
        </w:numPr>
        <w:rPr>
          <w:rFonts w:eastAsia="Times New Roman" w:cs="Times New Roman"/>
          <w:color w:val="auto"/>
          <w:bdr w:val="none" w:sz="0" w:space="0" w:color="auto"/>
        </w:rPr>
      </w:pPr>
      <w:r>
        <w:t>After he fell on his knees he shouted, “</w:t>
      </w:r>
      <w:r w:rsidRPr="007D5C59">
        <w:rPr>
          <w:color w:val="0070C0"/>
        </w:rPr>
        <w:t>Lord, do not hold this sin against them</w:t>
      </w:r>
      <w:r>
        <w:t xml:space="preserve">!” Again, just like his prayer before, he recalls Jesus’ crucifixion (Luke 23:34).  </w:t>
      </w:r>
    </w:p>
    <w:p w14:paraId="26A57FBA" w14:textId="77777777" w:rsidR="007D5C59" w:rsidRPr="007D5C59" w:rsidRDefault="007D5C59" w:rsidP="007D5C59">
      <w:pPr>
        <w:pStyle w:val="NormalWeb"/>
        <w:numPr>
          <w:ilvl w:val="0"/>
          <w:numId w:val="100"/>
        </w:numPr>
        <w:rPr>
          <w:rFonts w:eastAsia="Times New Roman" w:cs="Times New Roman"/>
          <w:color w:val="auto"/>
          <w:bdr w:val="none" w:sz="0" w:space="0" w:color="auto"/>
        </w:rPr>
      </w:pPr>
      <w:r>
        <w:t>After saying this, “</w:t>
      </w:r>
      <w:r w:rsidRPr="007D5C59">
        <w:rPr>
          <w:color w:val="0070C0"/>
        </w:rPr>
        <w:t>he fell asleep</w:t>
      </w:r>
      <w:r w:rsidR="00520AC3">
        <w:rPr>
          <w:color w:val="0070C0"/>
        </w:rPr>
        <w:t>.</w:t>
      </w:r>
      <w:r>
        <w:t xml:space="preserve">” </w:t>
      </w:r>
      <w:r w:rsidR="00520AC3">
        <w:t>A</w:t>
      </w:r>
      <w:r>
        <w:t>n unexpectedly peaceful description for so brutal a death, but one which fits the spirit in which Stephen accepted his martyrdom.</w:t>
      </w:r>
      <w:r>
        <w:rPr>
          <w:vertAlign w:val="superscript"/>
        </w:rPr>
        <w:footnoteReference w:id="56"/>
      </w:r>
    </w:p>
    <w:p w14:paraId="3621D238" w14:textId="77777777" w:rsidR="007D5C59" w:rsidRPr="001B25AA" w:rsidRDefault="007D5C59" w:rsidP="007D5C59">
      <w:pPr>
        <w:pStyle w:val="NormalWeb"/>
        <w:ind w:left="720"/>
        <w:rPr>
          <w:rFonts w:eastAsia="Times New Roman" w:cs="Times New Roman"/>
          <w:color w:val="auto"/>
          <w:bdr w:val="none" w:sz="0" w:space="0" w:color="auto"/>
        </w:rPr>
      </w:pPr>
    </w:p>
    <w:p w14:paraId="4A8A8B68" w14:textId="77777777" w:rsidR="00BB3C93" w:rsidRDefault="00890DF7" w:rsidP="00A45AA3">
      <w:pPr>
        <w:pStyle w:val="Heading3"/>
        <w:numPr>
          <w:ilvl w:val="0"/>
          <w:numId w:val="80"/>
        </w:numPr>
        <w:rPr>
          <w:rFonts w:ascii="Times New Roman" w:hAnsi="Times New Roman" w:cs="Times New Roman"/>
        </w:rPr>
      </w:pPr>
      <w:r>
        <w:rPr>
          <w:rFonts w:ascii="Times New Roman" w:hAnsi="Times New Roman" w:cs="Times New Roman"/>
        </w:rPr>
        <w:t xml:space="preserve">The Great Persecution, and </w:t>
      </w:r>
      <w:r w:rsidR="00BB3C93" w:rsidRPr="00A56EBD">
        <w:rPr>
          <w:rFonts w:ascii="Times New Roman" w:hAnsi="Times New Roman" w:cs="Times New Roman"/>
        </w:rPr>
        <w:t xml:space="preserve">Introduction of Saul, the </w:t>
      </w:r>
      <w:r w:rsidR="00520AC3">
        <w:rPr>
          <w:rFonts w:ascii="Times New Roman" w:hAnsi="Times New Roman" w:cs="Times New Roman"/>
        </w:rPr>
        <w:t>P</w:t>
      </w:r>
      <w:r w:rsidR="00BB3C93" w:rsidRPr="00A56EBD">
        <w:rPr>
          <w:rFonts w:ascii="Times New Roman" w:hAnsi="Times New Roman" w:cs="Times New Roman"/>
        </w:rPr>
        <w:t>ersecutor (8:1-3)</w:t>
      </w:r>
    </w:p>
    <w:p w14:paraId="4012DF2F" w14:textId="77777777" w:rsidR="003A2326" w:rsidRDefault="003A2326" w:rsidP="003A2326">
      <w:pPr>
        <w:pStyle w:val="NormalWeb"/>
        <w:numPr>
          <w:ilvl w:val="0"/>
          <w:numId w:val="102"/>
        </w:numPr>
        <w:rPr>
          <w:rFonts w:eastAsia="Times New Roman" w:cs="Times New Roman"/>
          <w:color w:val="auto"/>
          <w:bdr w:val="none" w:sz="0" w:space="0" w:color="auto"/>
        </w:rPr>
      </w:pPr>
      <w:r w:rsidRPr="003A2326">
        <w:rPr>
          <w:rFonts w:cs="Times New Roman"/>
        </w:rPr>
        <w:t xml:space="preserve">V.1a- Again, as in 7:58, Luke makes the point that Saul was present at Stephen’s death and approved of it. </w:t>
      </w:r>
      <w:r w:rsidRPr="003A2326">
        <w:rPr>
          <w:rFonts w:eastAsia="Times New Roman" w:cs="Times New Roman"/>
          <w:color w:val="auto"/>
          <w:bdr w:val="none" w:sz="0" w:space="0" w:color="auto"/>
        </w:rPr>
        <w:t>Saul's active approval of Stephen's execution reveals his commitment to the extermination of Jesus' disciples, which he proceeded to implement zealously. This verse introduces Saul and provides a transition to what follows later concerning Saul's conversion and subsequent ministry</w:t>
      </w:r>
      <w:r>
        <w:rPr>
          <w:rStyle w:val="FootnoteReference"/>
          <w:rFonts w:eastAsia="Times New Roman" w:cs="Times New Roman"/>
          <w:color w:val="auto"/>
          <w:bdr w:val="none" w:sz="0" w:space="0" w:color="auto"/>
        </w:rPr>
        <w:footnoteReference w:id="57"/>
      </w:r>
      <w:r w:rsidRPr="003A2326">
        <w:rPr>
          <w:rFonts w:eastAsia="Times New Roman" w:cs="Times New Roman"/>
          <w:color w:val="auto"/>
          <w:bdr w:val="none" w:sz="0" w:space="0" w:color="auto"/>
        </w:rPr>
        <w:t xml:space="preserve">. </w:t>
      </w:r>
    </w:p>
    <w:p w14:paraId="2F08F613" w14:textId="77777777" w:rsidR="003A2326" w:rsidRPr="003A2326" w:rsidRDefault="003A2326" w:rsidP="003A2326">
      <w:pPr>
        <w:pStyle w:val="NormalWeb"/>
        <w:numPr>
          <w:ilvl w:val="1"/>
          <w:numId w:val="102"/>
        </w:numPr>
        <w:rPr>
          <w:rFonts w:eastAsia="Times New Roman" w:cs="Times New Roman"/>
          <w:color w:val="auto"/>
          <w:bdr w:val="none" w:sz="0" w:space="0" w:color="auto"/>
        </w:rPr>
      </w:pPr>
      <w:r>
        <w:rPr>
          <w:rFonts w:cs="Times New Roman"/>
        </w:rPr>
        <w:t>“</w:t>
      </w:r>
      <w:r>
        <w:t>Paul likely had a deeper involvement with the whole incident than appears in these brief references. He was himself a Greek-speaking Jew, a Cilician, who perhaps had argued with Stephen in the Hellenist synagogue in Jerusalem (6:9f.) We would like to know if he heard the speech. If he did, it would be eloquent testimony that Stephen’s words did not fall only on deaf ears; for ultimately no one carried out more fully the implications of Stephen’s words than did Paul. The incident of Stephen’s martyrdom in any event surely had a profound effect as Paul himself later attested (Acts 22:20).</w:t>
      </w:r>
      <w:r w:rsidR="00A25295">
        <w:t>”</w:t>
      </w:r>
      <w:r>
        <w:rPr>
          <w:vertAlign w:val="superscript"/>
        </w:rPr>
        <w:footnoteReference w:id="58"/>
      </w:r>
    </w:p>
    <w:p w14:paraId="05D5153E" w14:textId="77777777" w:rsidR="003A2326" w:rsidRDefault="003A2326" w:rsidP="003A2326">
      <w:pPr>
        <w:pStyle w:val="NormalWeb"/>
        <w:numPr>
          <w:ilvl w:val="0"/>
          <w:numId w:val="102"/>
        </w:numPr>
        <w:rPr>
          <w:rFonts w:eastAsia="Times New Roman" w:cs="Times New Roman"/>
          <w:color w:val="auto"/>
          <w:bdr w:val="none" w:sz="0" w:space="0" w:color="auto"/>
        </w:rPr>
      </w:pPr>
      <w:r w:rsidRPr="003A2326">
        <w:rPr>
          <w:rFonts w:cs="Times New Roman"/>
        </w:rPr>
        <w:t>1b</w:t>
      </w:r>
      <w:r>
        <w:rPr>
          <w:rFonts w:cs="Times New Roman"/>
        </w:rPr>
        <w:t>— “</w:t>
      </w:r>
      <w:r w:rsidRPr="003A2326">
        <w:rPr>
          <w:rFonts w:cs="Times New Roman"/>
          <w:color w:val="0070C0"/>
        </w:rPr>
        <w:t>On that day a great persecution began against the church in Jerusalem…</w:t>
      </w:r>
      <w:r>
        <w:rPr>
          <w:rFonts w:cs="Times New Roman"/>
        </w:rPr>
        <w:t xml:space="preserve">” - </w:t>
      </w:r>
      <w:r w:rsidRPr="003A2326">
        <w:rPr>
          <w:rFonts w:eastAsia="Times New Roman" w:cs="Times New Roman"/>
          <w:color w:val="auto"/>
          <w:bdr w:val="none" w:sz="0" w:space="0" w:color="auto"/>
        </w:rPr>
        <w:t>Stephen's execution ignited the first widespread persecution of Christian Jews.</w:t>
      </w:r>
      <w:r w:rsidRPr="003A2326">
        <w:rPr>
          <w:rFonts w:eastAsia="Times New Roman" w:cs="Times New Roman"/>
          <w:color w:val="auto"/>
          <w:position w:val="6"/>
          <w:bdr w:val="none" w:sz="0" w:space="0" w:color="auto"/>
        </w:rPr>
        <w:t xml:space="preserve"> </w:t>
      </w:r>
      <w:r w:rsidRPr="003A2326">
        <w:rPr>
          <w:rFonts w:eastAsia="Times New Roman" w:cs="Times New Roman"/>
          <w:color w:val="auto"/>
          <w:bdr w:val="none" w:sz="0" w:space="0" w:color="auto"/>
        </w:rPr>
        <w:t xml:space="preserve">Luke showed that the early Jerusalem Christians first received a warning (4:21), then flogging (5:40), then martyrdom (7:58-60), then extensive persecution. Since Stephen was a Hellenistic Jew, the Hellenistic Jewish Christians were probably the main targets of this antagonism. The unbelieving Jews who were living in Jerusalem turned against the believing Jews. </w:t>
      </w:r>
      <w:r w:rsidR="00520AC3">
        <w:rPr>
          <w:rFonts w:eastAsia="Times New Roman" w:cs="Times New Roman"/>
          <w:color w:val="auto"/>
          <w:bdr w:val="none" w:sz="0" w:space="0" w:color="auto"/>
        </w:rPr>
        <w:t>“</w:t>
      </w:r>
      <w:r w:rsidRPr="003A2326">
        <w:rPr>
          <w:rFonts w:eastAsia="Times New Roman" w:cs="Times New Roman"/>
          <w:color w:val="auto"/>
          <w:bdr w:val="none" w:sz="0" w:space="0" w:color="auto"/>
        </w:rPr>
        <w:t>This hostility resulted in many of the believers leaving Jerusalem for more secure places of residence. They took the gospel with them and planted churches in all Judea (cf. 1 Thess. 2:14) as well as in Samaria</w:t>
      </w:r>
      <w:r w:rsidR="00A25295">
        <w:rPr>
          <w:rFonts w:eastAsia="Times New Roman" w:cs="Times New Roman"/>
          <w:color w:val="auto"/>
          <w:bdr w:val="none" w:sz="0" w:space="0" w:color="auto"/>
        </w:rPr>
        <w:t>.</w:t>
      </w:r>
      <w:r w:rsidR="00520AC3">
        <w:rPr>
          <w:rFonts w:eastAsia="Times New Roman" w:cs="Times New Roman"/>
          <w:color w:val="auto"/>
          <w:bdr w:val="none" w:sz="0" w:space="0" w:color="auto"/>
        </w:rPr>
        <w:t>”</w:t>
      </w:r>
      <w:r>
        <w:rPr>
          <w:rStyle w:val="FootnoteReference"/>
          <w:rFonts w:eastAsia="Times New Roman" w:cs="Times New Roman"/>
          <w:color w:val="auto"/>
          <w:bdr w:val="none" w:sz="0" w:space="0" w:color="auto"/>
        </w:rPr>
        <w:footnoteReference w:id="59"/>
      </w:r>
      <w:r w:rsidRPr="003A2326">
        <w:rPr>
          <w:rFonts w:eastAsia="Times New Roman" w:cs="Times New Roman"/>
          <w:color w:val="auto"/>
          <w:bdr w:val="none" w:sz="0" w:space="0" w:color="auto"/>
        </w:rPr>
        <w:t xml:space="preserve"> </w:t>
      </w:r>
    </w:p>
    <w:p w14:paraId="5A9C92EF" w14:textId="77777777" w:rsidR="003A2326" w:rsidRPr="003A2326" w:rsidRDefault="003A2326" w:rsidP="003A2326">
      <w:pPr>
        <w:pStyle w:val="NormalWeb"/>
        <w:numPr>
          <w:ilvl w:val="1"/>
          <w:numId w:val="102"/>
        </w:numPr>
        <w:rPr>
          <w:rFonts w:eastAsia="Times New Roman" w:cs="Times New Roman"/>
          <w:color w:val="auto"/>
          <w:bdr w:val="none" w:sz="0" w:space="0" w:color="auto"/>
        </w:rPr>
      </w:pPr>
      <w:r>
        <w:t>Luke’s subsequent report indicates that many prominent members of the Jerusalem church, particularly Greek-speaking believers, permanently settled in other regions of the country, e.g., Philip, who moved to Samaria (8:5) and later settled in Caesarea (8:40), and the unnamed believers who settled in Phoenicia, Cyprus and Antioch (11:19–20). The Twelve, however, remained the leaders of the Jerusalem church, for the time being (see on 12:</w:t>
      </w:r>
      <w:r w:rsidR="00A25295">
        <w:t>17) …</w:t>
      </w:r>
      <w:r>
        <w:t>One can thus conclude that “all that Luke maintains is that the persecution did not bring their leadership of the Jerusalem church to an end.”</w:t>
      </w:r>
      <w:r>
        <w:rPr>
          <w:vertAlign w:val="superscript"/>
        </w:rPr>
        <w:footnoteReference w:id="60"/>
      </w:r>
    </w:p>
    <w:p w14:paraId="43BDC97E" w14:textId="77777777" w:rsidR="003A2326" w:rsidRDefault="003A2326" w:rsidP="003A2326">
      <w:pPr>
        <w:pStyle w:val="NormalWeb"/>
        <w:numPr>
          <w:ilvl w:val="0"/>
          <w:numId w:val="102"/>
        </w:numPr>
        <w:rPr>
          <w:rFonts w:eastAsia="Times New Roman" w:cs="Times New Roman"/>
          <w:color w:val="auto"/>
          <w:bdr w:val="none" w:sz="0" w:space="0" w:color="auto"/>
        </w:rPr>
      </w:pPr>
      <w:r>
        <w:rPr>
          <w:rFonts w:eastAsia="Times New Roman" w:cs="Times New Roman"/>
          <w:color w:val="auto"/>
          <w:bdr w:val="none" w:sz="0" w:space="0" w:color="auto"/>
        </w:rPr>
        <w:t>V.2—This verse tells us that Stephen received a proper burial and “</w:t>
      </w:r>
      <w:r w:rsidRPr="003A2326">
        <w:rPr>
          <w:rFonts w:eastAsia="Times New Roman" w:cs="Times New Roman"/>
          <w:color w:val="0070C0"/>
          <w:bdr w:val="none" w:sz="0" w:space="0" w:color="auto"/>
        </w:rPr>
        <w:t>they made loud lamentation over him.</w:t>
      </w:r>
      <w:r>
        <w:rPr>
          <w:rFonts w:eastAsia="Times New Roman" w:cs="Times New Roman"/>
          <w:color w:val="auto"/>
          <w:bdr w:val="none" w:sz="0" w:space="0" w:color="auto"/>
        </w:rPr>
        <w:t>” This was the same day that Stephen was killed, the current law didn’t allow for a next day burial, which means that these “</w:t>
      </w:r>
      <w:r w:rsidRPr="00520AC3">
        <w:rPr>
          <w:rFonts w:eastAsia="Times New Roman" w:cs="Times New Roman"/>
          <w:color w:val="0070C0"/>
          <w:bdr w:val="none" w:sz="0" w:space="0" w:color="auto"/>
        </w:rPr>
        <w:t>devout men</w:t>
      </w:r>
      <w:r>
        <w:rPr>
          <w:rFonts w:eastAsia="Times New Roman" w:cs="Times New Roman"/>
          <w:color w:val="auto"/>
          <w:bdr w:val="none" w:sz="0" w:space="0" w:color="auto"/>
        </w:rPr>
        <w:t>” took their very lives in their own hands when they claimed the bo</w:t>
      </w:r>
      <w:r w:rsidR="00520AC3">
        <w:rPr>
          <w:rFonts w:eastAsia="Times New Roman" w:cs="Times New Roman"/>
          <w:color w:val="auto"/>
          <w:bdr w:val="none" w:sz="0" w:space="0" w:color="auto"/>
        </w:rPr>
        <w:t>d</w:t>
      </w:r>
      <w:r>
        <w:rPr>
          <w:rFonts w:eastAsia="Times New Roman" w:cs="Times New Roman"/>
          <w:color w:val="auto"/>
          <w:bdr w:val="none" w:sz="0" w:space="0" w:color="auto"/>
        </w:rPr>
        <w:t>y, prepared it for burial and made loud lamentation over it, especially because it was against the law to mourn the death of a criminal!</w:t>
      </w:r>
      <w:r w:rsidR="00520AC3">
        <w:rPr>
          <w:rStyle w:val="FootnoteReference"/>
          <w:rFonts w:eastAsia="Times New Roman" w:cs="Times New Roman"/>
          <w:color w:val="auto"/>
          <w:bdr w:val="none" w:sz="0" w:space="0" w:color="auto"/>
        </w:rPr>
        <w:footnoteReference w:id="61"/>
      </w:r>
      <w:r>
        <w:rPr>
          <w:rFonts w:eastAsia="Times New Roman" w:cs="Times New Roman"/>
          <w:color w:val="auto"/>
          <w:bdr w:val="none" w:sz="0" w:space="0" w:color="auto"/>
        </w:rPr>
        <w:t xml:space="preserve"> </w:t>
      </w:r>
    </w:p>
    <w:p w14:paraId="62E7CB7A" w14:textId="77777777" w:rsidR="003A2326" w:rsidRDefault="003A2326" w:rsidP="003A2326">
      <w:pPr>
        <w:pStyle w:val="NormalWeb"/>
        <w:numPr>
          <w:ilvl w:val="0"/>
          <w:numId w:val="102"/>
        </w:numPr>
        <w:rPr>
          <w:rFonts w:eastAsia="Times New Roman" w:cs="Times New Roman"/>
          <w:color w:val="auto"/>
          <w:bdr w:val="none" w:sz="0" w:space="0" w:color="auto"/>
        </w:rPr>
      </w:pPr>
      <w:r>
        <w:rPr>
          <w:rFonts w:eastAsia="Times New Roman" w:cs="Times New Roman"/>
          <w:color w:val="auto"/>
          <w:bdr w:val="none" w:sz="0" w:space="0" w:color="auto"/>
        </w:rPr>
        <w:t>V.3, while these godly men are valiantly burying Stephen, “</w:t>
      </w:r>
      <w:r w:rsidRPr="003A2326">
        <w:rPr>
          <w:rFonts w:eastAsia="Times New Roman" w:cs="Times New Roman"/>
          <w:color w:val="0070C0"/>
          <w:bdr w:val="none" w:sz="0" w:space="0" w:color="auto"/>
        </w:rPr>
        <w:t>Saul began ravaging the church</w:t>
      </w:r>
      <w:r>
        <w:rPr>
          <w:rFonts w:eastAsia="Times New Roman" w:cs="Times New Roman"/>
          <w:color w:val="auto"/>
          <w:bdr w:val="none" w:sz="0" w:space="0" w:color="auto"/>
        </w:rPr>
        <w:t xml:space="preserve">” this word ravaging means “to destroy,” “to cause the destruction of something or someone.” </w:t>
      </w:r>
    </w:p>
    <w:p w14:paraId="7175E5F4" w14:textId="77777777" w:rsidR="003A2326" w:rsidRDefault="00520AC3" w:rsidP="003A2326">
      <w:pPr>
        <w:pStyle w:val="ListParagraph"/>
        <w:numPr>
          <w:ilvl w:val="1"/>
          <w:numId w:val="102"/>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w:t>
      </w:r>
      <w:r w:rsidR="003A2326" w:rsidRPr="003A2326">
        <w:rPr>
          <w:rFonts w:ascii="Times New Roman" w:eastAsia="Times New Roman" w:hAnsi="Times New Roman" w:cs="Times New Roman"/>
          <w:bdr w:val="none" w:sz="0" w:space="0" w:color="auto"/>
        </w:rPr>
        <w:t>Saul was a leader of the persecution in Jerusalem (9:1-2, 29; 22:4-5; 26:11). Evidently Stephen's execution fueled Saul's hatred for the Christians and encouraged him to be increasingly antagonism toward them. He not only went from house-to-house arresting Christians (cf. 2:46; 5:42) and putting them in prison, but he also carried his purges into the synagogues (cf. 6:9) and tried to force believers to blaspheme (confess Jesus as the God- man) there (22:19; 26:11)</w:t>
      </w:r>
      <w:r w:rsidR="00A25295">
        <w:rPr>
          <w:rFonts w:ascii="Times New Roman" w:eastAsia="Times New Roman" w:hAnsi="Times New Roman" w:cs="Times New Roman"/>
          <w:bdr w:val="none" w:sz="0" w:space="0" w:color="auto"/>
        </w:rPr>
        <w:t>.</w:t>
      </w:r>
      <w:r>
        <w:rPr>
          <w:rFonts w:ascii="Times New Roman" w:eastAsia="Times New Roman" w:hAnsi="Times New Roman" w:cs="Times New Roman"/>
          <w:bdr w:val="none" w:sz="0" w:space="0" w:color="auto"/>
        </w:rPr>
        <w:t>”</w:t>
      </w:r>
      <w:r w:rsidR="003A2326">
        <w:rPr>
          <w:rStyle w:val="FootnoteReference"/>
          <w:rFonts w:ascii="Times New Roman" w:eastAsia="Times New Roman" w:hAnsi="Times New Roman" w:cs="Times New Roman"/>
          <w:bdr w:val="none" w:sz="0" w:space="0" w:color="auto"/>
        </w:rPr>
        <w:footnoteReference w:id="62"/>
      </w:r>
      <w:r w:rsidR="003A2326" w:rsidRPr="003A2326">
        <w:rPr>
          <w:rFonts w:ascii="Times New Roman" w:eastAsia="Times New Roman" w:hAnsi="Times New Roman" w:cs="Times New Roman"/>
          <w:bdr w:val="none" w:sz="0" w:space="0" w:color="auto"/>
        </w:rPr>
        <w:t xml:space="preserve"> </w:t>
      </w:r>
    </w:p>
    <w:p w14:paraId="5303AB4A" w14:textId="77777777" w:rsidR="00520AC3" w:rsidRPr="003A2326" w:rsidRDefault="00520AC3" w:rsidP="00520AC3">
      <w:pPr>
        <w:pStyle w:val="ListParagraph"/>
        <w:spacing w:before="100" w:beforeAutospacing="1" w:after="100" w:afterAutospacing="1"/>
        <w:ind w:left="1440"/>
        <w:rPr>
          <w:rFonts w:ascii="Times New Roman" w:eastAsia="Times New Roman" w:hAnsi="Times New Roman" w:cs="Times New Roman"/>
          <w:bdr w:val="none" w:sz="0" w:space="0" w:color="auto"/>
        </w:rPr>
      </w:pPr>
    </w:p>
    <w:p w14:paraId="4ECF1411" w14:textId="77777777" w:rsidR="00BB3C93" w:rsidRPr="00A56EBD" w:rsidRDefault="00BB3C93" w:rsidP="00A45AA3">
      <w:pPr>
        <w:pStyle w:val="Heading3"/>
        <w:numPr>
          <w:ilvl w:val="0"/>
          <w:numId w:val="80"/>
        </w:numPr>
        <w:rPr>
          <w:rFonts w:ascii="Times New Roman" w:hAnsi="Times New Roman" w:cs="Times New Roman"/>
        </w:rPr>
      </w:pPr>
      <w:r w:rsidRPr="00A56EBD">
        <w:rPr>
          <w:rFonts w:ascii="Times New Roman" w:hAnsi="Times New Roman" w:cs="Times New Roman"/>
        </w:rPr>
        <w:t xml:space="preserve">The Great </w:t>
      </w:r>
      <w:r w:rsidR="00440819">
        <w:rPr>
          <w:rFonts w:ascii="Times New Roman" w:hAnsi="Times New Roman" w:cs="Times New Roman"/>
        </w:rPr>
        <w:t>Dispersion</w:t>
      </w:r>
      <w:r w:rsidRPr="00A56EBD">
        <w:rPr>
          <w:rFonts w:ascii="Times New Roman" w:hAnsi="Times New Roman" w:cs="Times New Roman"/>
        </w:rPr>
        <w:t xml:space="preserve"> (8:4)   </w:t>
      </w:r>
    </w:p>
    <w:p w14:paraId="7941B660" w14:textId="77777777" w:rsidR="00BB3C93" w:rsidRPr="003A2326" w:rsidRDefault="00BB3C93" w:rsidP="00A45AA3">
      <w:pPr>
        <w:pStyle w:val="Heading3"/>
        <w:rPr>
          <w:rFonts w:ascii="Times New Roman" w:hAnsi="Times New Roman" w:cs="Times New Roman"/>
          <w:color w:val="auto"/>
        </w:rPr>
      </w:pPr>
    </w:p>
    <w:p w14:paraId="68FE77C9" w14:textId="77777777" w:rsidR="008954B5" w:rsidRDefault="003A2326" w:rsidP="003A2326">
      <w:pPr>
        <w:pStyle w:val="Heading3"/>
        <w:numPr>
          <w:ilvl w:val="0"/>
          <w:numId w:val="104"/>
        </w:numPr>
        <w:rPr>
          <w:rFonts w:ascii="Times New Roman" w:hAnsi="Times New Roman" w:cs="Times New Roman"/>
          <w:color w:val="auto"/>
        </w:rPr>
      </w:pPr>
      <w:r w:rsidRPr="003A2326">
        <w:rPr>
          <w:rFonts w:ascii="Times New Roman" w:hAnsi="Times New Roman" w:cs="Times New Roman"/>
          <w:color w:val="auto"/>
        </w:rPr>
        <w:t>V.4- The persecution did not hamper the witness of the Hellenists. If anything, it increased it as they came forth from Jerusalem, preaching the gospel wherever they went.</w:t>
      </w:r>
      <w:r w:rsidRPr="003A2326">
        <w:rPr>
          <w:rFonts w:ascii="Times New Roman" w:hAnsi="Times New Roman" w:cs="Times New Roman"/>
          <w:color w:val="auto"/>
          <w:vertAlign w:val="superscript"/>
        </w:rPr>
        <w:footnoteReference w:id="63"/>
      </w:r>
    </w:p>
    <w:p w14:paraId="05463E0D" w14:textId="77777777" w:rsidR="003A2326" w:rsidRPr="003A2326" w:rsidRDefault="003A2326" w:rsidP="003A2326">
      <w:pPr>
        <w:pStyle w:val="ListParagraph"/>
        <w:numPr>
          <w:ilvl w:val="1"/>
          <w:numId w:val="104"/>
        </w:numPr>
        <w:spacing w:before="100" w:beforeAutospacing="1" w:after="100" w:afterAutospacing="1"/>
        <w:rPr>
          <w:rFonts w:ascii="Times New Roman" w:eastAsia="Times New Roman" w:hAnsi="Times New Roman" w:cs="Times New Roman"/>
          <w:bdr w:val="none" w:sz="0" w:space="0" w:color="auto"/>
        </w:rPr>
      </w:pPr>
      <w:r w:rsidRPr="003A2326">
        <w:rPr>
          <w:rFonts w:ascii="Times New Roman" w:eastAsia="Times New Roman" w:hAnsi="Times New Roman" w:cs="Times New Roman"/>
          <w:bdr w:val="none" w:sz="0" w:space="0" w:color="auto"/>
        </w:rPr>
        <w:t xml:space="preserve">Whereas persecution resulted in the death of some believers, it also dispersed Jesus' disciples over a wider area. </w:t>
      </w:r>
      <w:r w:rsidR="00520AC3">
        <w:rPr>
          <w:rFonts w:ascii="Times New Roman" w:eastAsia="Times New Roman" w:hAnsi="Times New Roman" w:cs="Times New Roman"/>
          <w:bdr w:val="none" w:sz="0" w:space="0" w:color="auto"/>
        </w:rPr>
        <w:t>“</w:t>
      </w:r>
      <w:r w:rsidRPr="003A2326">
        <w:rPr>
          <w:rFonts w:ascii="Times New Roman" w:eastAsia="Times New Roman" w:hAnsi="Times New Roman" w:cs="Times New Roman"/>
          <w:bdr w:val="none" w:sz="0" w:space="0" w:color="auto"/>
        </w:rPr>
        <w:t xml:space="preserve">Luke described what they did, as scattered believers, as preaching the word (Gr. </w:t>
      </w:r>
      <w:proofErr w:type="spellStart"/>
      <w:r w:rsidRPr="003A2326">
        <w:rPr>
          <w:rFonts w:ascii="Times New Roman" w:eastAsia="Times New Roman" w:hAnsi="Times New Roman" w:cs="Times New Roman"/>
          <w:bdr w:val="none" w:sz="0" w:space="0" w:color="auto"/>
        </w:rPr>
        <w:t>euaggelizomenoi</w:t>
      </w:r>
      <w:proofErr w:type="spellEnd"/>
      <w:r w:rsidRPr="003A2326">
        <w:rPr>
          <w:rFonts w:ascii="Times New Roman" w:eastAsia="Times New Roman" w:hAnsi="Times New Roman" w:cs="Times New Roman"/>
          <w:bdr w:val="none" w:sz="0" w:space="0" w:color="auto"/>
        </w:rPr>
        <w:t xml:space="preserve"> ton logon, lit. "proclaiming good news the word"). The gospel message is in view. Sometimes, what appears to be very bad—in this case persecution and dispersion—turns out to be very good (Matt. 16:18)</w:t>
      </w:r>
      <w:r w:rsidR="00A25295">
        <w:rPr>
          <w:rFonts w:ascii="Times New Roman" w:eastAsia="Times New Roman" w:hAnsi="Times New Roman" w:cs="Times New Roman"/>
          <w:bdr w:val="none" w:sz="0" w:space="0" w:color="auto"/>
        </w:rPr>
        <w:t>.</w:t>
      </w:r>
      <w:r w:rsidR="00520AC3">
        <w:rPr>
          <w:rFonts w:ascii="Times New Roman" w:eastAsia="Times New Roman" w:hAnsi="Times New Roman" w:cs="Times New Roman"/>
          <w:bdr w:val="none" w:sz="0" w:space="0" w:color="auto"/>
        </w:rPr>
        <w:t>”</w:t>
      </w:r>
      <w:r w:rsidRPr="003A2326">
        <w:rPr>
          <w:rStyle w:val="FootnoteReference"/>
          <w:rFonts w:ascii="Times New Roman" w:eastAsia="Times New Roman" w:hAnsi="Times New Roman" w:cs="Times New Roman"/>
          <w:bdr w:val="none" w:sz="0" w:space="0" w:color="auto"/>
        </w:rPr>
        <w:footnoteReference w:id="64"/>
      </w:r>
      <w:r w:rsidRPr="003A2326">
        <w:rPr>
          <w:rFonts w:ascii="Times New Roman" w:eastAsia="Times New Roman" w:hAnsi="Times New Roman" w:cs="Times New Roman"/>
          <w:bdr w:val="none" w:sz="0" w:space="0" w:color="auto"/>
        </w:rPr>
        <w:t xml:space="preserve"> </w:t>
      </w:r>
    </w:p>
    <w:p w14:paraId="72C73F01" w14:textId="77777777" w:rsidR="003A2326" w:rsidRDefault="003A2326" w:rsidP="003A2326"/>
    <w:p w14:paraId="60C8F1BD" w14:textId="77777777" w:rsidR="00A25295" w:rsidRDefault="00A25295" w:rsidP="003A2326"/>
    <w:p w14:paraId="17EEBA8D" w14:textId="77777777" w:rsidR="00A25295" w:rsidRDefault="00A25295" w:rsidP="003A2326"/>
    <w:p w14:paraId="3C77735D" w14:textId="77777777" w:rsidR="00A25295" w:rsidRDefault="00A25295" w:rsidP="003A2326"/>
    <w:p w14:paraId="4D917CD8" w14:textId="77777777" w:rsidR="00A25295" w:rsidRDefault="00A25295" w:rsidP="003A2326"/>
    <w:p w14:paraId="616F3DF0" w14:textId="77777777" w:rsidR="00A25295" w:rsidRPr="003A2326" w:rsidRDefault="00A25295" w:rsidP="003A2326"/>
    <w:p w14:paraId="03A8075E" w14:textId="77777777" w:rsidR="00364DF4" w:rsidRDefault="00364DF4" w:rsidP="00364DF4">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 xml:space="preserve">Day </w:t>
      </w:r>
      <w:r>
        <w:rPr>
          <w:rFonts w:ascii="Times New Roman" w:hAnsi="Times New Roman" w:cs="Times New Roman"/>
          <w:b/>
          <w:bCs/>
          <w:color w:val="3376BA"/>
          <w:sz w:val="24"/>
          <w:szCs w:val="24"/>
          <w:u w:val="single"/>
          <w:lang w:val="en-US"/>
        </w:rPr>
        <w:t>Five</w:t>
      </w:r>
      <w:r w:rsidRPr="001B3219">
        <w:rPr>
          <w:rFonts w:ascii="Times New Roman" w:hAnsi="Times New Roman" w:cs="Times New Roman"/>
          <w:b/>
          <w:bCs/>
          <w:color w:val="3376BA"/>
          <w:sz w:val="24"/>
          <w:szCs w:val="24"/>
          <w:u w:val="single"/>
          <w:lang w:val="en-US"/>
        </w:rPr>
        <w:t>- Questions</w:t>
      </w:r>
    </w:p>
    <w:p w14:paraId="602F5931" w14:textId="77777777" w:rsidR="00364DF4" w:rsidRPr="00054CBA" w:rsidRDefault="00364DF4" w:rsidP="00364DF4">
      <w:pPr>
        <w:pStyle w:val="Body"/>
      </w:pPr>
    </w:p>
    <w:p w14:paraId="137DA7E9" w14:textId="77777777" w:rsidR="001B25AA" w:rsidRPr="001B25AA" w:rsidRDefault="001B25AA" w:rsidP="00364DF4">
      <w:pPr>
        <w:pStyle w:val="ListParagraph"/>
        <w:numPr>
          <w:ilvl w:val="0"/>
          <w:numId w:val="84"/>
        </w:numPr>
        <w:spacing w:before="80"/>
        <w:rPr>
          <w:rFonts w:ascii="Times New Roman" w:hAnsi="Times New Roman" w:cs="Times New Roman"/>
          <w:color w:val="0070C0"/>
        </w:rPr>
      </w:pPr>
      <w:r w:rsidRPr="001B25AA">
        <w:rPr>
          <w:rFonts w:ascii="Times New Roman" w:hAnsi="Times New Roman" w:cs="Times New Roman"/>
          <w:color w:val="0070C0"/>
        </w:rPr>
        <w:t xml:space="preserve">How did the Sanhedrin respond to Stephen’s defense? What does this imply? </w:t>
      </w:r>
    </w:p>
    <w:p w14:paraId="569F59D4" w14:textId="77777777" w:rsidR="00364DF4" w:rsidRDefault="00364DF4" w:rsidP="00364DF4">
      <w:pPr>
        <w:pStyle w:val="ListParagraph"/>
        <w:numPr>
          <w:ilvl w:val="0"/>
          <w:numId w:val="84"/>
        </w:numPr>
        <w:spacing w:before="80"/>
        <w:rPr>
          <w:rFonts w:ascii="Times New Roman" w:hAnsi="Times New Roman" w:cs="Times New Roman"/>
          <w:color w:val="0070C0"/>
        </w:rPr>
      </w:pPr>
      <w:r w:rsidRPr="001B25AA">
        <w:rPr>
          <w:rFonts w:ascii="Times New Roman" w:hAnsi="Times New Roman" w:cs="Times New Roman"/>
          <w:color w:val="0070C0"/>
        </w:rPr>
        <w:t>W</w:t>
      </w:r>
      <w:r w:rsidR="001B25AA" w:rsidRPr="001B25AA">
        <w:rPr>
          <w:rFonts w:ascii="Times New Roman" w:hAnsi="Times New Roman" w:cs="Times New Roman"/>
          <w:color w:val="0070C0"/>
        </w:rPr>
        <w:t>ho is the Son of Man? Why does Stephen employ this title? What did it mean to the religious leaders?</w:t>
      </w:r>
    </w:p>
    <w:p w14:paraId="3A45FF18" w14:textId="77777777" w:rsidR="001B25AA" w:rsidRDefault="003A2326" w:rsidP="00364DF4">
      <w:pPr>
        <w:pStyle w:val="ListParagraph"/>
        <w:numPr>
          <w:ilvl w:val="0"/>
          <w:numId w:val="84"/>
        </w:numPr>
        <w:spacing w:before="80"/>
        <w:rPr>
          <w:rFonts w:ascii="Times New Roman" w:hAnsi="Times New Roman" w:cs="Times New Roman"/>
          <w:color w:val="0070C0"/>
        </w:rPr>
      </w:pPr>
      <w:r>
        <w:rPr>
          <w:rFonts w:ascii="Times New Roman" w:hAnsi="Times New Roman" w:cs="Times New Roman"/>
          <w:color w:val="0070C0"/>
        </w:rPr>
        <w:t>Who were the “all were scattered throughout?”</w:t>
      </w:r>
      <w:r w:rsidR="008D514D">
        <w:rPr>
          <w:rFonts w:ascii="Times New Roman" w:hAnsi="Times New Roman" w:cs="Times New Roman"/>
          <w:color w:val="0070C0"/>
        </w:rPr>
        <w:t xml:space="preserve"> (8:1b)</w:t>
      </w:r>
    </w:p>
    <w:p w14:paraId="2A5816D5" w14:textId="77777777" w:rsidR="003A2326" w:rsidRPr="001B25AA" w:rsidRDefault="003A2326" w:rsidP="00364DF4">
      <w:pPr>
        <w:pStyle w:val="ListParagraph"/>
        <w:numPr>
          <w:ilvl w:val="0"/>
          <w:numId w:val="84"/>
        </w:numPr>
        <w:spacing w:before="80"/>
        <w:rPr>
          <w:rFonts w:ascii="Times New Roman" w:hAnsi="Times New Roman" w:cs="Times New Roman"/>
          <w:color w:val="0070C0"/>
        </w:rPr>
      </w:pPr>
      <w:r>
        <w:rPr>
          <w:rFonts w:ascii="Times New Roman" w:hAnsi="Times New Roman" w:cs="Times New Roman"/>
          <w:color w:val="0070C0"/>
        </w:rPr>
        <w:t>What effect did the scattering have on the church? Why? Think about the implications of this even today (</w:t>
      </w:r>
      <w:r w:rsidR="008D514D">
        <w:rPr>
          <w:rFonts w:ascii="Times New Roman" w:hAnsi="Times New Roman" w:cs="Times New Roman"/>
          <w:color w:val="0070C0"/>
        </w:rPr>
        <w:t>v</w:t>
      </w:r>
      <w:r>
        <w:rPr>
          <w:rFonts w:ascii="Times New Roman" w:hAnsi="Times New Roman" w:cs="Times New Roman"/>
          <w:color w:val="0070C0"/>
        </w:rPr>
        <w:t>.4)</w:t>
      </w:r>
    </w:p>
    <w:p w14:paraId="1070BE6D" w14:textId="77777777" w:rsidR="00693EC8" w:rsidRPr="00A56EBD" w:rsidRDefault="00693EC8" w:rsidP="00A45AA3">
      <w:pPr>
        <w:pStyle w:val="Heading3"/>
        <w:rPr>
          <w:rFonts w:ascii="Times New Roman" w:hAnsi="Times New Roman" w:cs="Times New Roman"/>
        </w:rPr>
      </w:pPr>
    </w:p>
    <w:sectPr w:rsidR="00693EC8" w:rsidRPr="00A56EBD">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A07B" w14:textId="77777777" w:rsidR="00351D9B" w:rsidRDefault="00351D9B">
      <w:r>
        <w:separator/>
      </w:r>
    </w:p>
  </w:endnote>
  <w:endnote w:type="continuationSeparator" w:id="0">
    <w:p w14:paraId="257B8A07" w14:textId="77777777" w:rsidR="00351D9B" w:rsidRDefault="0035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E2E6" w14:textId="77777777" w:rsidR="00A67285" w:rsidRDefault="00AF72F7">
    <w:pPr>
      <w:pStyle w:val="Footer"/>
    </w:pPr>
    <w:r>
      <w:fldChar w:fldCharType="begin"/>
    </w:r>
    <w:r>
      <w:instrText xml:space="preserve"> PAGE </w:instrText>
    </w:r>
    <w:r>
      <w:fldChar w:fldCharType="separate"/>
    </w:r>
    <w:r w:rsidR="003E2D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ADE7" w14:textId="77777777" w:rsidR="00A67285" w:rsidRDefault="00AF72F7">
    <w:pPr>
      <w:pStyle w:val="Footer"/>
      <w:jc w:val="center"/>
    </w:pPr>
    <w:r>
      <w:rPr>
        <w:caps/>
        <w:color w:val="B01513"/>
        <w:u w:color="B01513"/>
      </w:rPr>
      <w:fldChar w:fldCharType="begin"/>
    </w:r>
    <w:r>
      <w:rPr>
        <w:caps/>
        <w:color w:val="B01513"/>
        <w:u w:color="B01513"/>
      </w:rPr>
      <w:instrText xml:space="preserve"> PAGE </w:instrText>
    </w:r>
    <w:r>
      <w:rPr>
        <w:caps/>
        <w:color w:val="B01513"/>
        <w:u w:color="B01513"/>
      </w:rPr>
      <w:fldChar w:fldCharType="separate"/>
    </w:r>
    <w:r w:rsidR="003E2D98">
      <w:rPr>
        <w:caps/>
        <w:noProof/>
        <w:color w:val="B01513"/>
        <w:u w:color="B01513"/>
      </w:rPr>
      <w:t>1</w:t>
    </w:r>
    <w:r>
      <w:rPr>
        <w:caps/>
        <w:color w:val="B01513"/>
        <w:u w:color="B015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EA30" w14:textId="77777777" w:rsidR="00351D9B" w:rsidRDefault="00351D9B">
      <w:r>
        <w:separator/>
      </w:r>
    </w:p>
  </w:footnote>
  <w:footnote w:type="continuationSeparator" w:id="0">
    <w:p w14:paraId="42D3BD86" w14:textId="77777777" w:rsidR="00351D9B" w:rsidRDefault="00351D9B">
      <w:r>
        <w:continuationSeparator/>
      </w:r>
    </w:p>
  </w:footnote>
  <w:footnote w:type="continuationNotice" w:id="1">
    <w:p w14:paraId="26B8008D" w14:textId="77777777" w:rsidR="00351D9B" w:rsidRDefault="00351D9B"/>
  </w:footnote>
  <w:footnote w:id="2">
    <w:p w14:paraId="5046154B" w14:textId="77777777" w:rsidR="00963174" w:rsidRPr="00963174" w:rsidRDefault="00963174" w:rsidP="00963174">
      <w:pPr>
        <w:rPr>
          <w:rFonts w:ascii="Times New Roman" w:hAnsi="Times New Roman" w:cs="Times New Roman"/>
          <w:sz w:val="20"/>
          <w:szCs w:val="20"/>
        </w:rPr>
      </w:pPr>
      <w:r w:rsidRPr="00963174">
        <w:rPr>
          <w:rFonts w:ascii="Times New Roman" w:hAnsi="Times New Roman" w:cs="Times New Roman"/>
          <w:sz w:val="20"/>
          <w:szCs w:val="20"/>
          <w:vertAlign w:val="superscript"/>
        </w:rPr>
        <w:footnoteRef/>
      </w:r>
      <w:r w:rsidRPr="00963174">
        <w:rPr>
          <w:rFonts w:ascii="Times New Roman" w:hAnsi="Times New Roman" w:cs="Times New Roman"/>
          <w:sz w:val="20"/>
          <w:szCs w:val="20"/>
        </w:rPr>
        <w:t xml:space="preserve"> Polhill, 183–184.</w:t>
      </w:r>
    </w:p>
  </w:footnote>
  <w:footnote w:id="3">
    <w:p w14:paraId="2BABB2D7" w14:textId="77777777" w:rsidR="00CE6259" w:rsidRPr="00AA3D37" w:rsidRDefault="00CE6259">
      <w:pPr>
        <w:pStyle w:val="FootnoteText"/>
        <w:rPr>
          <w:rFonts w:ascii="Times New Roman" w:hAnsi="Times New Roman" w:cs="Times New Roman"/>
          <w:sz w:val="20"/>
          <w:szCs w:val="20"/>
        </w:rPr>
      </w:pPr>
      <w:r w:rsidRPr="00AA3D37">
        <w:rPr>
          <w:rStyle w:val="FootnoteReference"/>
          <w:rFonts w:ascii="Times New Roman" w:hAnsi="Times New Roman" w:cs="Times New Roman"/>
          <w:sz w:val="20"/>
          <w:szCs w:val="20"/>
        </w:rPr>
        <w:footnoteRef/>
      </w:r>
      <w:r w:rsidRPr="00AA3D37">
        <w:rPr>
          <w:rFonts w:ascii="Times New Roman" w:hAnsi="Times New Roman" w:cs="Times New Roman"/>
          <w:sz w:val="20"/>
          <w:szCs w:val="20"/>
        </w:rPr>
        <w:t xml:space="preserve"> Though the text does not tell us that Stephen is a Hellenist Jewish believer, there is a pretty wide consensus in commentators that he was indeed. Based on his Greek name, his ministering to the Hellenistic widows, and his ministry in a Hellenist Synagogue. </w:t>
      </w:r>
    </w:p>
  </w:footnote>
  <w:footnote w:id="4">
    <w:p w14:paraId="74F8BEB7" w14:textId="77777777" w:rsidR="00AA3D37" w:rsidRPr="00AA3D37" w:rsidRDefault="00AA3D37" w:rsidP="00AA3D37">
      <w:r w:rsidRPr="00AA3D37">
        <w:rPr>
          <w:rFonts w:ascii="Times New Roman" w:hAnsi="Times New Roman" w:cs="Times New Roman"/>
          <w:sz w:val="20"/>
          <w:szCs w:val="20"/>
          <w:vertAlign w:val="superscript"/>
        </w:rPr>
        <w:footnoteRef/>
      </w:r>
      <w:r w:rsidRPr="00AA3D37">
        <w:rPr>
          <w:rFonts w:ascii="Times New Roman" w:hAnsi="Times New Roman" w:cs="Times New Roman"/>
          <w:sz w:val="20"/>
          <w:szCs w:val="20"/>
        </w:rPr>
        <w:t xml:space="preserve"> Peterson, 239–240. – “It may seem strange to modern readers to learn that there were synagogues in Jerusalem, where the temple was clearly the focus of attention and theologically at the </w:t>
      </w:r>
      <w:proofErr w:type="spellStart"/>
      <w:r w:rsidRPr="00AA3D37">
        <w:rPr>
          <w:rFonts w:ascii="Times New Roman" w:hAnsi="Times New Roman" w:cs="Times New Roman"/>
          <w:sz w:val="20"/>
          <w:szCs w:val="20"/>
        </w:rPr>
        <w:t>centre</w:t>
      </w:r>
      <w:proofErr w:type="spellEnd"/>
      <w:r w:rsidRPr="00AA3D37">
        <w:rPr>
          <w:rFonts w:ascii="Times New Roman" w:hAnsi="Times New Roman" w:cs="Times New Roman"/>
          <w:sz w:val="20"/>
          <w:szCs w:val="20"/>
        </w:rPr>
        <w:t xml:space="preserve"> of Jewish religion (cf. 1 Kings 8; </w:t>
      </w:r>
      <w:proofErr w:type="spellStart"/>
      <w:r w:rsidRPr="00AA3D37">
        <w:rPr>
          <w:rFonts w:ascii="Times New Roman" w:hAnsi="Times New Roman" w:cs="Times New Roman"/>
          <w:sz w:val="20"/>
          <w:szCs w:val="20"/>
        </w:rPr>
        <w:t>Pss</w:t>
      </w:r>
      <w:proofErr w:type="spellEnd"/>
      <w:r w:rsidRPr="00AA3D37">
        <w:rPr>
          <w:rFonts w:ascii="Times New Roman" w:hAnsi="Times New Roman" w:cs="Times New Roman"/>
          <w:sz w:val="20"/>
          <w:szCs w:val="20"/>
        </w:rPr>
        <w:t xml:space="preserve">. 26:8; 27:4; 43:3–4; 48:1–3; 132:6–9, 13–14). But there is evidence from archaeology and from Rabbinic writings that at least one synagogue building existed in the city before its destruction in </w:t>
      </w:r>
      <w:r w:rsidRPr="00AA3D37">
        <w:rPr>
          <w:rFonts w:ascii="Times New Roman" w:hAnsi="Times New Roman" w:cs="Times New Roman"/>
          <w:smallCaps/>
          <w:sz w:val="20"/>
          <w:szCs w:val="20"/>
        </w:rPr>
        <w:t>ad</w:t>
      </w:r>
      <w:r w:rsidRPr="00AA3D37">
        <w:rPr>
          <w:rFonts w:ascii="Times New Roman" w:hAnsi="Times New Roman" w:cs="Times New Roman"/>
          <w:sz w:val="20"/>
          <w:szCs w:val="20"/>
        </w:rPr>
        <w:t xml:space="preserve"> 70. Furthermore, synagogues had a different, though related function in Judaism. There was no sacrificial ritual, but the primary object was instruction in the law of God, which meant the study of Scripture, together with the oral law, which, in Talmud and Midrash, finally was written down. An </w:t>
      </w:r>
      <w:proofErr w:type="spellStart"/>
      <w:r w:rsidRPr="00AA3D37">
        <w:rPr>
          <w:rFonts w:ascii="Times New Roman" w:hAnsi="Times New Roman" w:cs="Times New Roman"/>
          <w:sz w:val="20"/>
          <w:szCs w:val="20"/>
        </w:rPr>
        <w:t>endeavour</w:t>
      </w:r>
      <w:proofErr w:type="spellEnd"/>
      <w:r w:rsidRPr="00AA3D37">
        <w:rPr>
          <w:rFonts w:ascii="Times New Roman" w:hAnsi="Times New Roman" w:cs="Times New Roman"/>
          <w:sz w:val="20"/>
          <w:szCs w:val="20"/>
        </w:rPr>
        <w:t xml:space="preserve"> was made to educate the whole community in its faith, applying the words of God to every area of life, working out the implications of covenant obedience. This was done, not merely through Sabbath gatherings, but through the use of synagogues more generally as places for elementary education and more advanced studies”</w:t>
      </w:r>
    </w:p>
  </w:footnote>
  <w:footnote w:id="5">
    <w:p w14:paraId="05B95FCE" w14:textId="77777777" w:rsidR="00236C97" w:rsidRPr="00236C97" w:rsidRDefault="00236C97">
      <w:pPr>
        <w:pStyle w:val="FootnoteText"/>
        <w:rPr>
          <w:rFonts w:ascii="Times New Roman" w:hAnsi="Times New Roman" w:cs="Times New Roman"/>
          <w:sz w:val="20"/>
          <w:szCs w:val="20"/>
        </w:rPr>
      </w:pPr>
      <w:r w:rsidRPr="00236C97">
        <w:rPr>
          <w:rStyle w:val="FootnoteReference"/>
          <w:rFonts w:ascii="Times New Roman" w:hAnsi="Times New Roman" w:cs="Times New Roman"/>
          <w:sz w:val="20"/>
          <w:szCs w:val="20"/>
        </w:rPr>
        <w:footnoteRef/>
      </w:r>
      <w:r w:rsidRPr="00236C97">
        <w:rPr>
          <w:rFonts w:ascii="Times New Roman" w:hAnsi="Times New Roman" w:cs="Times New Roman"/>
          <w:sz w:val="20"/>
          <w:szCs w:val="20"/>
        </w:rPr>
        <w:t xml:space="preserve"> The verb translated as “came forward” does not necessarily denote hostile initiative; it is probably used here in the sense “to initiate an action” (BDAG, </w:t>
      </w:r>
      <w:proofErr w:type="spellStart"/>
      <w:r w:rsidRPr="00236C97">
        <w:rPr>
          <w:rFonts w:ascii="Times New Roman" w:hAnsi="Times New Roman" w:cs="Times New Roman"/>
          <w:sz w:val="20"/>
          <w:szCs w:val="20"/>
        </w:rPr>
        <w:t>s.v.</w:t>
      </w:r>
      <w:proofErr w:type="spellEnd"/>
      <w:r w:rsidRPr="00236C97">
        <w:rPr>
          <w:rFonts w:ascii="Times New Roman" w:hAnsi="Times New Roman" w:cs="Times New Roman"/>
          <w:sz w:val="20"/>
          <w:szCs w:val="20"/>
        </w:rPr>
        <w:t xml:space="preserve"> </w:t>
      </w:r>
      <w:proofErr w:type="spellStart"/>
      <w:r w:rsidRPr="00236C97">
        <w:rPr>
          <w:rFonts w:ascii="Times New Roman" w:hAnsi="Times New Roman" w:cs="Times New Roman"/>
          <w:sz w:val="20"/>
          <w:szCs w:val="20"/>
          <w:lang w:val="el-GR"/>
        </w:rPr>
        <w:t>ἀνίστημι</w:t>
      </w:r>
      <w:proofErr w:type="spellEnd"/>
      <w:r w:rsidRPr="00236C97">
        <w:rPr>
          <w:rFonts w:ascii="Times New Roman" w:hAnsi="Times New Roman" w:cs="Times New Roman"/>
          <w:sz w:val="20"/>
          <w:szCs w:val="20"/>
        </w:rPr>
        <w:t>, 10).</w:t>
      </w:r>
    </w:p>
  </w:footnote>
  <w:footnote w:id="6">
    <w:p w14:paraId="339D15EA" w14:textId="77777777" w:rsidR="00236C97" w:rsidRDefault="00236C97">
      <w:pPr>
        <w:pStyle w:val="FootnoteText"/>
      </w:pPr>
      <w:r w:rsidRPr="00236C97">
        <w:rPr>
          <w:rStyle w:val="FootnoteReference"/>
          <w:rFonts w:ascii="Times New Roman" w:hAnsi="Times New Roman" w:cs="Times New Roman"/>
          <w:sz w:val="20"/>
          <w:szCs w:val="20"/>
        </w:rPr>
        <w:footnoteRef/>
      </w:r>
      <w:r w:rsidRPr="00236C97">
        <w:rPr>
          <w:rFonts w:ascii="Times New Roman" w:hAnsi="Times New Roman" w:cs="Times New Roman"/>
          <w:sz w:val="20"/>
          <w:szCs w:val="20"/>
        </w:rPr>
        <w:t xml:space="preserve"> BDAG, </w:t>
      </w:r>
      <w:proofErr w:type="spellStart"/>
      <w:r w:rsidRPr="00236C97">
        <w:rPr>
          <w:rFonts w:ascii="Times New Roman" w:hAnsi="Times New Roman" w:cs="Times New Roman"/>
          <w:sz w:val="20"/>
          <w:szCs w:val="20"/>
        </w:rPr>
        <w:t>s.v.</w:t>
      </w:r>
      <w:proofErr w:type="spellEnd"/>
      <w:r w:rsidRPr="00236C97">
        <w:rPr>
          <w:rFonts w:ascii="Times New Roman" w:hAnsi="Times New Roman" w:cs="Times New Roman"/>
          <w:sz w:val="20"/>
          <w:szCs w:val="20"/>
        </w:rPr>
        <w:t xml:space="preserve"> </w:t>
      </w:r>
      <w:proofErr w:type="spellStart"/>
      <w:r w:rsidRPr="00236C97">
        <w:rPr>
          <w:rFonts w:ascii="Times New Roman" w:hAnsi="Times New Roman" w:cs="Times New Roman"/>
          <w:sz w:val="20"/>
          <w:szCs w:val="20"/>
          <w:lang w:val="el-GR"/>
        </w:rPr>
        <w:t>συζητέω</w:t>
      </w:r>
      <w:proofErr w:type="spellEnd"/>
      <w:r w:rsidRPr="00236C97">
        <w:rPr>
          <w:rFonts w:ascii="Times New Roman" w:hAnsi="Times New Roman" w:cs="Times New Roman"/>
          <w:sz w:val="20"/>
          <w:szCs w:val="20"/>
        </w:rPr>
        <w:t xml:space="preserve"> 2, “to contend with persistence for a point of view, </w:t>
      </w:r>
      <w:r w:rsidRPr="00236C97">
        <w:rPr>
          <w:rFonts w:ascii="Times New Roman" w:hAnsi="Times New Roman" w:cs="Times New Roman"/>
          <w:i/>
          <w:sz w:val="20"/>
          <w:szCs w:val="20"/>
        </w:rPr>
        <w:t>dispute, debate, argue</w:t>
      </w:r>
      <w:r w:rsidRPr="00236C97">
        <w:rPr>
          <w:rFonts w:ascii="Times New Roman" w:hAnsi="Times New Roman" w:cs="Times New Roman"/>
          <w:sz w:val="20"/>
          <w:szCs w:val="20"/>
        </w:rPr>
        <w:t>.”</w:t>
      </w:r>
    </w:p>
  </w:footnote>
  <w:footnote w:id="7">
    <w:p w14:paraId="2C5E6EB4" w14:textId="77777777" w:rsidR="00236C97" w:rsidRPr="009E6687" w:rsidRDefault="00236C97" w:rsidP="00236C97">
      <w:pPr>
        <w:rPr>
          <w:rFonts w:ascii="Times New Roman" w:hAnsi="Times New Roman" w:cs="Times New Roman"/>
          <w:sz w:val="20"/>
          <w:szCs w:val="20"/>
        </w:rPr>
      </w:pPr>
      <w:r w:rsidRPr="009E6687">
        <w:rPr>
          <w:rFonts w:ascii="Times New Roman" w:hAnsi="Times New Roman" w:cs="Times New Roman"/>
          <w:sz w:val="20"/>
          <w:szCs w:val="20"/>
          <w:vertAlign w:val="superscript"/>
        </w:rPr>
        <w:footnoteRef/>
      </w:r>
      <w:r w:rsidRPr="009E6687">
        <w:rPr>
          <w:rFonts w:ascii="Times New Roman" w:hAnsi="Times New Roman" w:cs="Times New Roman"/>
          <w:sz w:val="20"/>
          <w:szCs w:val="20"/>
        </w:rPr>
        <w:t xml:space="preserve"> Schnabel, 346.</w:t>
      </w:r>
    </w:p>
  </w:footnote>
  <w:footnote w:id="8">
    <w:p w14:paraId="3DC9A7D0" w14:textId="77777777" w:rsidR="009E6687" w:rsidRDefault="009E6687" w:rsidP="009E6687">
      <w:r w:rsidRPr="009E6687">
        <w:rPr>
          <w:rFonts w:ascii="Times New Roman" w:hAnsi="Times New Roman" w:cs="Times New Roman"/>
          <w:sz w:val="20"/>
          <w:szCs w:val="20"/>
          <w:vertAlign w:val="superscript"/>
        </w:rPr>
        <w:footnoteRef/>
      </w:r>
      <w:r w:rsidRPr="009E6687">
        <w:rPr>
          <w:rFonts w:ascii="Times New Roman" w:hAnsi="Times New Roman" w:cs="Times New Roman"/>
          <w:sz w:val="20"/>
          <w:szCs w:val="20"/>
        </w:rPr>
        <w:t xml:space="preserve"> Marshall, 138.</w:t>
      </w:r>
    </w:p>
  </w:footnote>
  <w:footnote w:id="9">
    <w:p w14:paraId="7C37A7C8" w14:textId="77777777" w:rsidR="00485A52" w:rsidRPr="00485A52" w:rsidRDefault="00485A52" w:rsidP="00485A52">
      <w:pPr>
        <w:rPr>
          <w:rFonts w:ascii="Times New Roman" w:hAnsi="Times New Roman" w:cs="Times New Roman"/>
          <w:sz w:val="20"/>
          <w:szCs w:val="20"/>
        </w:rPr>
      </w:pPr>
      <w:r w:rsidRPr="00485A52">
        <w:rPr>
          <w:rFonts w:ascii="Times New Roman" w:hAnsi="Times New Roman" w:cs="Times New Roman"/>
          <w:sz w:val="20"/>
          <w:szCs w:val="20"/>
          <w:vertAlign w:val="superscript"/>
        </w:rPr>
        <w:footnoteRef/>
      </w:r>
      <w:r w:rsidRPr="00485A52">
        <w:rPr>
          <w:rFonts w:ascii="Times New Roman" w:hAnsi="Times New Roman" w:cs="Times New Roman"/>
          <w:sz w:val="20"/>
          <w:szCs w:val="20"/>
        </w:rPr>
        <w:t xml:space="preserve"> Cheng and Stutzman, 181. </w:t>
      </w:r>
    </w:p>
  </w:footnote>
  <w:footnote w:id="10">
    <w:p w14:paraId="7E2C9FF5" w14:textId="77777777" w:rsidR="00485A52" w:rsidRPr="00485A52" w:rsidRDefault="00485A52">
      <w:pPr>
        <w:pStyle w:val="FootnoteText"/>
        <w:rPr>
          <w:rFonts w:ascii="Times New Roman" w:hAnsi="Times New Roman" w:cs="Times New Roman"/>
          <w:sz w:val="20"/>
          <w:szCs w:val="20"/>
        </w:rPr>
      </w:pPr>
      <w:r w:rsidRPr="00485A52">
        <w:rPr>
          <w:rStyle w:val="FootnoteReference"/>
          <w:rFonts w:ascii="Times New Roman" w:hAnsi="Times New Roman" w:cs="Times New Roman"/>
          <w:sz w:val="20"/>
          <w:szCs w:val="20"/>
        </w:rPr>
        <w:footnoteRef/>
      </w:r>
      <w:r w:rsidRPr="00485A52">
        <w:rPr>
          <w:rFonts w:ascii="Times New Roman" w:hAnsi="Times New Roman" w:cs="Times New Roman"/>
          <w:sz w:val="20"/>
          <w:szCs w:val="20"/>
        </w:rPr>
        <w:t xml:space="preserve"> Constable, “Acts”, 160. </w:t>
      </w:r>
    </w:p>
  </w:footnote>
  <w:footnote w:id="11">
    <w:p w14:paraId="11018766" w14:textId="77777777" w:rsidR="00155234" w:rsidRPr="00155234" w:rsidRDefault="00155234" w:rsidP="00155234">
      <w:pPr>
        <w:rPr>
          <w:rFonts w:ascii="Times New Roman" w:hAnsi="Times New Roman" w:cs="Times New Roman"/>
          <w:sz w:val="20"/>
          <w:szCs w:val="20"/>
        </w:rPr>
      </w:pPr>
      <w:r w:rsidRPr="00155234">
        <w:rPr>
          <w:rFonts w:ascii="Times New Roman" w:hAnsi="Times New Roman" w:cs="Times New Roman"/>
          <w:sz w:val="20"/>
          <w:szCs w:val="20"/>
          <w:vertAlign w:val="superscript"/>
        </w:rPr>
        <w:footnoteRef/>
      </w:r>
      <w:r w:rsidRPr="00155234">
        <w:rPr>
          <w:rFonts w:ascii="Times New Roman" w:hAnsi="Times New Roman" w:cs="Times New Roman"/>
          <w:sz w:val="20"/>
          <w:szCs w:val="20"/>
        </w:rPr>
        <w:t xml:space="preserve"> “The </w:t>
      </w:r>
      <w:r w:rsidRPr="00155234">
        <w:rPr>
          <w:rFonts w:ascii="Times New Roman" w:hAnsi="Times New Roman" w:cs="Times New Roman"/>
          <w:b/>
          <w:sz w:val="20"/>
          <w:szCs w:val="20"/>
        </w:rPr>
        <w:t>false witnesses</w:t>
      </w:r>
      <w:r w:rsidRPr="00155234">
        <w:rPr>
          <w:rFonts w:ascii="Times New Roman" w:hAnsi="Times New Roman" w:cs="Times New Roman"/>
          <w:sz w:val="20"/>
          <w:szCs w:val="20"/>
        </w:rPr>
        <w:t xml:space="preserve"> were not necessarily outright liars. Stephen had probably said the things they accused him of; however, they misrepresented the intentions and imports of his statements (cf. Matt. 26:61; Mark 14:58; John 2:19). The Lord Himself predicted the destruction of the temple (Matt. 24:1–2; Mark 13:1–2; Luke 21:5–6), though He never said </w:t>
      </w:r>
      <w:r w:rsidRPr="00155234">
        <w:rPr>
          <w:rFonts w:ascii="Times New Roman" w:hAnsi="Times New Roman" w:cs="Times New Roman"/>
          <w:i/>
          <w:sz w:val="20"/>
          <w:szCs w:val="20"/>
        </w:rPr>
        <w:t>He</w:t>
      </w:r>
      <w:r w:rsidRPr="00155234">
        <w:rPr>
          <w:rFonts w:ascii="Times New Roman" w:hAnsi="Times New Roman" w:cs="Times New Roman"/>
          <w:sz w:val="20"/>
          <w:szCs w:val="20"/>
        </w:rPr>
        <w:t xml:space="preserve"> would do it. The other half of the allegation against Stephen involved the temporary nature of the Mosaic system. Undoubtedly, he saw the theological implications of justification by faith and the fulfillment of the Law in Christ. Furthermore, if the gospel was for the whole world (Acts 1:8), the Law had to be a temporary arrangement” Toussaint, 368–369.</w:t>
      </w:r>
    </w:p>
  </w:footnote>
  <w:footnote w:id="12">
    <w:p w14:paraId="02B3FE3E" w14:textId="77777777" w:rsidR="00EF5023" w:rsidRPr="008C1E50" w:rsidRDefault="00EF5023" w:rsidP="00EF5023">
      <w:pPr>
        <w:rPr>
          <w:rFonts w:ascii="Times New Roman" w:hAnsi="Times New Roman" w:cs="Times New Roman"/>
          <w:sz w:val="20"/>
          <w:szCs w:val="20"/>
        </w:rPr>
      </w:pPr>
      <w:r w:rsidRPr="008C1E50">
        <w:rPr>
          <w:rFonts w:ascii="Times New Roman" w:hAnsi="Times New Roman" w:cs="Times New Roman"/>
          <w:sz w:val="20"/>
          <w:szCs w:val="20"/>
          <w:vertAlign w:val="superscript"/>
        </w:rPr>
        <w:footnoteRef/>
      </w:r>
      <w:r w:rsidRPr="008C1E50">
        <w:rPr>
          <w:rFonts w:ascii="Times New Roman" w:hAnsi="Times New Roman" w:cs="Times New Roman"/>
          <w:sz w:val="20"/>
          <w:szCs w:val="20"/>
        </w:rPr>
        <w:t xml:space="preserve"> Longenecker, 336.</w:t>
      </w:r>
    </w:p>
  </w:footnote>
  <w:footnote w:id="13">
    <w:p w14:paraId="4E2D4E1D" w14:textId="77777777" w:rsidR="00B41F0E" w:rsidRPr="00B41F0E" w:rsidRDefault="00B41F0E">
      <w:pPr>
        <w:pStyle w:val="FootnoteText"/>
        <w:rPr>
          <w:rFonts w:ascii="Times New Roman" w:hAnsi="Times New Roman" w:cs="Times New Roman"/>
          <w:sz w:val="20"/>
          <w:szCs w:val="20"/>
        </w:rPr>
      </w:pPr>
      <w:r w:rsidRPr="00B41F0E">
        <w:rPr>
          <w:rStyle w:val="FootnoteReference"/>
          <w:rFonts w:ascii="Times New Roman" w:hAnsi="Times New Roman" w:cs="Times New Roman"/>
          <w:sz w:val="20"/>
          <w:szCs w:val="20"/>
        </w:rPr>
        <w:footnoteRef/>
      </w:r>
      <w:r w:rsidRPr="00B41F0E">
        <w:rPr>
          <w:rFonts w:ascii="Times New Roman" w:hAnsi="Times New Roman" w:cs="Times New Roman"/>
          <w:sz w:val="20"/>
          <w:szCs w:val="20"/>
        </w:rPr>
        <w:t xml:space="preserve"> Schnabel’s footnote 1622., 351 [Cf. in the Old Testament, particularly Moses returning from Mount Sinai, where he had been in God’s presence, </w:t>
      </w:r>
      <w:proofErr w:type="spellStart"/>
      <w:r w:rsidRPr="00B41F0E">
        <w:rPr>
          <w:rFonts w:ascii="Times New Roman" w:hAnsi="Times New Roman" w:cs="Times New Roman"/>
          <w:sz w:val="20"/>
          <w:szCs w:val="20"/>
        </w:rPr>
        <w:t>Exod</w:t>
      </w:r>
      <w:proofErr w:type="spellEnd"/>
      <w:r w:rsidRPr="00B41F0E">
        <w:rPr>
          <w:rFonts w:ascii="Times New Roman" w:hAnsi="Times New Roman" w:cs="Times New Roman"/>
          <w:sz w:val="20"/>
          <w:szCs w:val="20"/>
        </w:rPr>
        <w:t xml:space="preserve"> 34:29–35; cf. Gen 33:10; 1 Sam 29:9; 2 Sam 14:17; Dan 3:92 LXX. See also </w:t>
      </w:r>
      <w:r w:rsidRPr="00B41F0E">
        <w:rPr>
          <w:rFonts w:ascii="Times New Roman" w:hAnsi="Times New Roman" w:cs="Times New Roman"/>
          <w:i/>
          <w:sz w:val="20"/>
          <w:szCs w:val="20"/>
        </w:rPr>
        <w:t xml:space="preserve">Jos. </w:t>
      </w:r>
      <w:proofErr w:type="spellStart"/>
      <w:r w:rsidRPr="00B41F0E">
        <w:rPr>
          <w:rFonts w:ascii="Times New Roman" w:hAnsi="Times New Roman" w:cs="Times New Roman"/>
          <w:i/>
          <w:sz w:val="20"/>
          <w:szCs w:val="20"/>
        </w:rPr>
        <w:t>Asen</w:t>
      </w:r>
      <w:proofErr w:type="spellEnd"/>
      <w:r w:rsidRPr="00B41F0E">
        <w:rPr>
          <w:rFonts w:ascii="Times New Roman" w:hAnsi="Times New Roman" w:cs="Times New Roman"/>
          <w:i/>
          <w:sz w:val="20"/>
          <w:szCs w:val="20"/>
        </w:rPr>
        <w:t>.</w:t>
      </w:r>
      <w:r w:rsidRPr="00B41F0E">
        <w:rPr>
          <w:rFonts w:ascii="Times New Roman" w:hAnsi="Times New Roman" w:cs="Times New Roman"/>
          <w:sz w:val="20"/>
          <w:szCs w:val="20"/>
        </w:rPr>
        <w:t xml:space="preserve"> 5:5–6; 6:1–3; 1Q28b IV, 4–24–27; </w:t>
      </w:r>
      <w:r w:rsidRPr="00B41F0E">
        <w:rPr>
          <w:rFonts w:ascii="Times New Roman" w:hAnsi="Times New Roman" w:cs="Times New Roman"/>
          <w:i/>
          <w:sz w:val="20"/>
          <w:szCs w:val="20"/>
        </w:rPr>
        <w:t>Targum</w:t>
      </w:r>
      <w:r w:rsidRPr="00B41F0E">
        <w:rPr>
          <w:rFonts w:ascii="Times New Roman" w:hAnsi="Times New Roman" w:cs="Times New Roman"/>
          <w:sz w:val="20"/>
          <w:szCs w:val="20"/>
        </w:rPr>
        <w:t xml:space="preserve"> on Song of Songs 1:5; </w:t>
      </w:r>
      <w:proofErr w:type="spellStart"/>
      <w:r w:rsidRPr="00B41F0E">
        <w:rPr>
          <w:rFonts w:ascii="Times New Roman" w:hAnsi="Times New Roman" w:cs="Times New Roman"/>
          <w:i/>
          <w:sz w:val="20"/>
          <w:szCs w:val="20"/>
        </w:rPr>
        <w:t>Rab</w:t>
      </w:r>
      <w:proofErr w:type="spellEnd"/>
      <w:r w:rsidRPr="00B41F0E">
        <w:rPr>
          <w:rFonts w:ascii="Times New Roman" w:hAnsi="Times New Roman" w:cs="Times New Roman"/>
          <w:i/>
          <w:sz w:val="20"/>
          <w:szCs w:val="20"/>
        </w:rPr>
        <w:t>. Deut</w:t>
      </w:r>
      <w:r w:rsidRPr="00B41F0E">
        <w:rPr>
          <w:rFonts w:ascii="Times New Roman" w:hAnsi="Times New Roman" w:cs="Times New Roman"/>
          <w:sz w:val="20"/>
          <w:szCs w:val="20"/>
        </w:rPr>
        <w:t xml:space="preserve">. 11 (207d); </w:t>
      </w:r>
      <w:proofErr w:type="spellStart"/>
      <w:r w:rsidRPr="00B41F0E">
        <w:rPr>
          <w:rFonts w:ascii="Times New Roman" w:hAnsi="Times New Roman" w:cs="Times New Roman"/>
          <w:i/>
          <w:sz w:val="20"/>
          <w:szCs w:val="20"/>
        </w:rPr>
        <w:t>Pirqe</w:t>
      </w:r>
      <w:proofErr w:type="spellEnd"/>
      <w:r w:rsidRPr="00B41F0E">
        <w:rPr>
          <w:rFonts w:ascii="Times New Roman" w:hAnsi="Times New Roman" w:cs="Times New Roman"/>
          <w:i/>
          <w:sz w:val="20"/>
          <w:szCs w:val="20"/>
        </w:rPr>
        <w:t xml:space="preserve"> R. El</w:t>
      </w:r>
      <w:r w:rsidRPr="00B41F0E">
        <w:rPr>
          <w:rFonts w:ascii="Times New Roman" w:hAnsi="Times New Roman" w:cs="Times New Roman"/>
          <w:sz w:val="20"/>
          <w:szCs w:val="20"/>
        </w:rPr>
        <w:t xml:space="preserve">. 2 (“Then Eliezer sat down and expounded. His face shone like the light of the sun and his radiance beamed like that of Moses, so that no one knew whether it was day or night”). In the New Testament </w:t>
      </w:r>
      <w:proofErr w:type="gramStart"/>
      <w:r w:rsidRPr="00B41F0E">
        <w:rPr>
          <w:rFonts w:ascii="Times New Roman" w:hAnsi="Times New Roman" w:cs="Times New Roman"/>
          <w:sz w:val="20"/>
          <w:szCs w:val="20"/>
        </w:rPr>
        <w:t>cf.</w:t>
      </w:r>
      <w:proofErr w:type="gramEnd"/>
      <w:r w:rsidRPr="00B41F0E">
        <w:rPr>
          <w:rFonts w:ascii="Times New Roman" w:hAnsi="Times New Roman" w:cs="Times New Roman"/>
          <w:sz w:val="20"/>
          <w:szCs w:val="20"/>
        </w:rPr>
        <w:t xml:space="preserve"> the change of the appearance of Jesus’ face during the transfiguration, Luke 9:29.]</w:t>
      </w:r>
    </w:p>
  </w:footnote>
  <w:footnote w:id="14">
    <w:p w14:paraId="3B1A9437" w14:textId="77777777" w:rsidR="00B41F0E" w:rsidRDefault="00B41F0E" w:rsidP="00B41F0E">
      <w:r w:rsidRPr="00B41F0E">
        <w:rPr>
          <w:rFonts w:ascii="Times New Roman" w:hAnsi="Times New Roman" w:cs="Times New Roman"/>
          <w:sz w:val="20"/>
          <w:szCs w:val="20"/>
          <w:vertAlign w:val="superscript"/>
        </w:rPr>
        <w:footnoteRef/>
      </w:r>
      <w:r w:rsidRPr="00B41F0E">
        <w:rPr>
          <w:rFonts w:ascii="Times New Roman" w:hAnsi="Times New Roman" w:cs="Times New Roman"/>
          <w:sz w:val="20"/>
          <w:szCs w:val="20"/>
        </w:rPr>
        <w:t xml:space="preserve"> Schnabel, 351.</w:t>
      </w:r>
    </w:p>
  </w:footnote>
  <w:footnote w:id="15">
    <w:p w14:paraId="05B4DF1F" w14:textId="77777777" w:rsidR="004C5E83" w:rsidRPr="004C5E83" w:rsidRDefault="004C5E83" w:rsidP="004C5E83">
      <w:pPr>
        <w:rPr>
          <w:rFonts w:ascii="Times New Roman" w:hAnsi="Times New Roman" w:cs="Times New Roman"/>
          <w:sz w:val="20"/>
          <w:szCs w:val="20"/>
        </w:rPr>
      </w:pPr>
      <w:r w:rsidRPr="004C5E83">
        <w:rPr>
          <w:rFonts w:ascii="Times New Roman" w:hAnsi="Times New Roman" w:cs="Times New Roman"/>
          <w:sz w:val="20"/>
          <w:szCs w:val="20"/>
          <w:vertAlign w:val="superscript"/>
        </w:rPr>
        <w:footnoteRef/>
      </w:r>
      <w:r w:rsidRPr="004C5E83">
        <w:rPr>
          <w:rFonts w:ascii="Times New Roman" w:hAnsi="Times New Roman" w:cs="Times New Roman"/>
          <w:sz w:val="20"/>
          <w:szCs w:val="20"/>
        </w:rPr>
        <w:t xml:space="preserve"> Bock, 281.</w:t>
      </w:r>
    </w:p>
  </w:footnote>
  <w:footnote w:id="16">
    <w:p w14:paraId="06E05346" w14:textId="77777777" w:rsidR="00B30253" w:rsidRPr="00F3734B" w:rsidRDefault="00B30253" w:rsidP="00B30253">
      <w:pPr>
        <w:rPr>
          <w:rFonts w:ascii="Times New Roman" w:hAnsi="Times New Roman" w:cs="Times New Roman"/>
          <w:sz w:val="20"/>
          <w:szCs w:val="20"/>
        </w:rPr>
      </w:pPr>
      <w:r w:rsidRPr="00F3734B">
        <w:rPr>
          <w:rFonts w:ascii="Times New Roman" w:hAnsi="Times New Roman" w:cs="Times New Roman"/>
          <w:sz w:val="20"/>
          <w:szCs w:val="20"/>
          <w:vertAlign w:val="superscript"/>
        </w:rPr>
        <w:footnoteRef/>
      </w:r>
      <w:r w:rsidRPr="00F3734B">
        <w:rPr>
          <w:rFonts w:ascii="Times New Roman" w:hAnsi="Times New Roman" w:cs="Times New Roman"/>
          <w:sz w:val="20"/>
          <w:szCs w:val="20"/>
        </w:rPr>
        <w:t xml:space="preserve"> Schnabel, 366–367.</w:t>
      </w:r>
    </w:p>
  </w:footnote>
  <w:footnote w:id="17">
    <w:p w14:paraId="66E761F2" w14:textId="77777777" w:rsidR="00683D7D" w:rsidRPr="00F3734B" w:rsidRDefault="00683D7D" w:rsidP="00683D7D">
      <w:pPr>
        <w:rPr>
          <w:rFonts w:ascii="Times New Roman" w:hAnsi="Times New Roman" w:cs="Times New Roman"/>
          <w:sz w:val="20"/>
          <w:szCs w:val="20"/>
        </w:rPr>
      </w:pPr>
      <w:r w:rsidRPr="00F3734B">
        <w:rPr>
          <w:rFonts w:ascii="Times New Roman" w:hAnsi="Times New Roman" w:cs="Times New Roman"/>
          <w:sz w:val="20"/>
          <w:szCs w:val="20"/>
          <w:vertAlign w:val="superscript"/>
        </w:rPr>
        <w:footnoteRef/>
      </w:r>
      <w:r w:rsidRPr="00F3734B">
        <w:rPr>
          <w:rFonts w:ascii="Times New Roman" w:hAnsi="Times New Roman" w:cs="Times New Roman"/>
          <w:sz w:val="20"/>
          <w:szCs w:val="20"/>
        </w:rPr>
        <w:t xml:space="preserve"> </w:t>
      </w:r>
      <w:r w:rsidR="00F3734B" w:rsidRPr="00F3734B">
        <w:rPr>
          <w:rFonts w:ascii="Times New Roman" w:hAnsi="Times New Roman" w:cs="Times New Roman"/>
          <w:sz w:val="20"/>
          <w:szCs w:val="20"/>
        </w:rPr>
        <w:t xml:space="preserve">“Stephen means that the worship of God in the land of Israel and, more particularly, in the temple at Jerusalem can be viewed as the divinely appointed outcome of the exodus redemption. Although Exodus 3:12 actually refers to worship ‘on this mountain’ (Horeb), Exodus 15:13–17 shows how the idea of meeting God on his holy mountain soon merged into that of engaging with God in the promised land and at Jerusalem on the temple mount.” </w:t>
      </w:r>
      <w:r w:rsidRPr="00F3734B">
        <w:rPr>
          <w:rFonts w:ascii="Times New Roman" w:hAnsi="Times New Roman" w:cs="Times New Roman"/>
          <w:sz w:val="20"/>
          <w:szCs w:val="20"/>
        </w:rPr>
        <w:t>Peterson, 250.</w:t>
      </w:r>
    </w:p>
  </w:footnote>
  <w:footnote w:id="18">
    <w:p w14:paraId="55A55F9F" w14:textId="77777777" w:rsidR="00F3734B" w:rsidRDefault="00F3734B">
      <w:pPr>
        <w:pStyle w:val="FootnoteText"/>
      </w:pPr>
      <w:r w:rsidRPr="00F3734B">
        <w:rPr>
          <w:rStyle w:val="FootnoteReference"/>
          <w:rFonts w:ascii="Times New Roman" w:hAnsi="Times New Roman" w:cs="Times New Roman"/>
          <w:sz w:val="20"/>
          <w:szCs w:val="20"/>
        </w:rPr>
        <w:footnoteRef/>
      </w:r>
      <w:r w:rsidRPr="00F3734B">
        <w:rPr>
          <w:rFonts w:ascii="Times New Roman" w:hAnsi="Times New Roman" w:cs="Times New Roman"/>
          <w:sz w:val="20"/>
          <w:szCs w:val="20"/>
        </w:rPr>
        <w:t xml:space="preserve"> </w:t>
      </w:r>
      <w:proofErr w:type="spellStart"/>
      <w:r w:rsidRPr="00F3734B">
        <w:rPr>
          <w:rFonts w:ascii="Times New Roman" w:hAnsi="Times New Roman" w:cs="Times New Roman"/>
          <w:sz w:val="20"/>
          <w:szCs w:val="20"/>
        </w:rPr>
        <w:t>Dumbrell</w:t>
      </w:r>
      <w:proofErr w:type="spellEnd"/>
      <w:r w:rsidRPr="00F3734B">
        <w:rPr>
          <w:rFonts w:ascii="Times New Roman" w:hAnsi="Times New Roman" w:cs="Times New Roman"/>
          <w:sz w:val="20"/>
          <w:szCs w:val="20"/>
        </w:rPr>
        <w:t xml:space="preserve">, </w:t>
      </w:r>
      <w:r w:rsidRPr="00F3734B">
        <w:rPr>
          <w:rFonts w:ascii="Times New Roman" w:hAnsi="Times New Roman" w:cs="Times New Roman"/>
          <w:i/>
          <w:sz w:val="20"/>
          <w:szCs w:val="20"/>
        </w:rPr>
        <w:t>Covenant</w:t>
      </w:r>
      <w:r w:rsidRPr="00F3734B">
        <w:rPr>
          <w:rFonts w:ascii="Times New Roman" w:hAnsi="Times New Roman" w:cs="Times New Roman"/>
          <w:sz w:val="20"/>
          <w:szCs w:val="20"/>
        </w:rPr>
        <w:t>, 74. ‘A refusal to accept it is the equivalent of covenant rejection and thus merits excommunication (v. 14).’</w:t>
      </w:r>
    </w:p>
  </w:footnote>
  <w:footnote w:id="19">
    <w:p w14:paraId="44524761" w14:textId="77777777" w:rsidR="00F3734B" w:rsidRPr="00882272" w:rsidRDefault="00F3734B" w:rsidP="00F3734B">
      <w:pPr>
        <w:rPr>
          <w:rFonts w:ascii="Times New Roman" w:hAnsi="Times New Roman" w:cs="Times New Roman"/>
          <w:sz w:val="20"/>
          <w:szCs w:val="20"/>
        </w:rPr>
      </w:pPr>
      <w:r w:rsidRPr="00882272">
        <w:rPr>
          <w:rFonts w:ascii="Times New Roman" w:hAnsi="Times New Roman" w:cs="Times New Roman"/>
          <w:sz w:val="20"/>
          <w:szCs w:val="20"/>
          <w:vertAlign w:val="superscript"/>
        </w:rPr>
        <w:footnoteRef/>
      </w:r>
      <w:r w:rsidRPr="00882272">
        <w:rPr>
          <w:rFonts w:ascii="Times New Roman" w:hAnsi="Times New Roman" w:cs="Times New Roman"/>
          <w:sz w:val="20"/>
          <w:szCs w:val="20"/>
        </w:rPr>
        <w:t xml:space="preserve"> Peterson, 250.</w:t>
      </w:r>
    </w:p>
  </w:footnote>
  <w:footnote w:id="20">
    <w:p w14:paraId="23892E4E" w14:textId="77777777" w:rsidR="00882272" w:rsidRPr="00AB2FF8" w:rsidRDefault="00882272">
      <w:pPr>
        <w:pStyle w:val="FootnoteText"/>
        <w:rPr>
          <w:rFonts w:ascii="Times New Roman" w:hAnsi="Times New Roman" w:cs="Times New Roman"/>
          <w:sz w:val="20"/>
          <w:szCs w:val="20"/>
        </w:rPr>
      </w:pPr>
      <w:r w:rsidRPr="00AB2FF8">
        <w:rPr>
          <w:rStyle w:val="FootnoteReference"/>
          <w:rFonts w:ascii="Times New Roman" w:hAnsi="Times New Roman" w:cs="Times New Roman"/>
          <w:sz w:val="20"/>
          <w:szCs w:val="20"/>
        </w:rPr>
        <w:footnoteRef/>
      </w:r>
      <w:r w:rsidRPr="00AB2FF8">
        <w:rPr>
          <w:rFonts w:ascii="Times New Roman" w:hAnsi="Times New Roman" w:cs="Times New Roman"/>
          <w:sz w:val="20"/>
          <w:szCs w:val="20"/>
        </w:rPr>
        <w:t xml:space="preserve"> Constable, 168. </w:t>
      </w:r>
    </w:p>
  </w:footnote>
  <w:footnote w:id="21">
    <w:p w14:paraId="60C2268C" w14:textId="77777777" w:rsidR="00A13049" w:rsidRPr="00AB2FF8" w:rsidRDefault="00A13049">
      <w:pPr>
        <w:pStyle w:val="FootnoteText"/>
        <w:rPr>
          <w:rFonts w:ascii="Times New Roman" w:hAnsi="Times New Roman" w:cs="Times New Roman"/>
          <w:sz w:val="20"/>
          <w:szCs w:val="20"/>
        </w:rPr>
      </w:pPr>
      <w:r w:rsidRPr="00AB2FF8">
        <w:rPr>
          <w:rStyle w:val="FootnoteReference"/>
          <w:rFonts w:ascii="Times New Roman" w:hAnsi="Times New Roman" w:cs="Times New Roman"/>
          <w:sz w:val="20"/>
          <w:szCs w:val="20"/>
        </w:rPr>
        <w:footnoteRef/>
      </w:r>
      <w:r w:rsidRPr="00AB2FF8">
        <w:rPr>
          <w:rFonts w:ascii="Times New Roman" w:hAnsi="Times New Roman" w:cs="Times New Roman"/>
          <w:sz w:val="20"/>
          <w:szCs w:val="20"/>
        </w:rPr>
        <w:t xml:space="preserve"> According to Gen 50:12–14 (cf. 49:29–32), Jacob was buried at Machpelah near Hebron in a plot of land that Abraham had purchased (Gen 23) and where Abraham was buried as well (Gen 27:8–10). While the Old Testament does not specify where the sons of Jacob were buried, Jewish tradition asserts that they were buried with their father at Hebron. According to Josh 24:32 Joseph was buried at Shechem on land which Jacob had purchased from the sons of </w:t>
      </w:r>
      <w:proofErr w:type="spellStart"/>
      <w:r w:rsidRPr="00AB2FF8">
        <w:rPr>
          <w:rFonts w:ascii="Times New Roman" w:hAnsi="Times New Roman" w:cs="Times New Roman"/>
          <w:sz w:val="20"/>
          <w:szCs w:val="20"/>
        </w:rPr>
        <w:t>Hemor</w:t>
      </w:r>
      <w:proofErr w:type="spellEnd"/>
      <w:r w:rsidRPr="00AB2FF8">
        <w:rPr>
          <w:rFonts w:ascii="Times New Roman" w:hAnsi="Times New Roman" w:cs="Times New Roman"/>
          <w:sz w:val="20"/>
          <w:szCs w:val="20"/>
        </w:rPr>
        <w:t xml:space="preserve"> (Gen 33:18–20). Schnabel, 368. </w:t>
      </w:r>
    </w:p>
  </w:footnote>
  <w:footnote w:id="22">
    <w:p w14:paraId="134DBC41" w14:textId="77777777" w:rsidR="00AB2FF8" w:rsidRPr="00E33D4B" w:rsidRDefault="00AB2FF8">
      <w:pPr>
        <w:pStyle w:val="FootnoteText"/>
        <w:rPr>
          <w:rFonts w:ascii="Times New Roman" w:hAnsi="Times New Roman" w:cs="Times New Roman"/>
          <w:color w:val="auto"/>
          <w:sz w:val="20"/>
          <w:szCs w:val="20"/>
        </w:rPr>
      </w:pPr>
      <w:r w:rsidRPr="00E33D4B">
        <w:rPr>
          <w:rStyle w:val="FootnoteReference"/>
          <w:rFonts w:ascii="Times New Roman" w:hAnsi="Times New Roman" w:cs="Times New Roman"/>
          <w:color w:val="auto"/>
          <w:sz w:val="20"/>
          <w:szCs w:val="20"/>
        </w:rPr>
        <w:footnoteRef/>
      </w:r>
      <w:r w:rsidRPr="00E33D4B">
        <w:rPr>
          <w:rFonts w:ascii="Times New Roman" w:hAnsi="Times New Roman" w:cs="Times New Roman"/>
          <w:color w:val="auto"/>
          <w:sz w:val="20"/>
          <w:szCs w:val="20"/>
        </w:rPr>
        <w:t xml:space="preserve"> Constable, 172. </w:t>
      </w:r>
    </w:p>
  </w:footnote>
  <w:footnote w:id="23">
    <w:p w14:paraId="283BB29A" w14:textId="77777777" w:rsidR="00E33D4B" w:rsidRDefault="00E33D4B" w:rsidP="00E33D4B">
      <w:r w:rsidRPr="00E33D4B">
        <w:rPr>
          <w:rFonts w:ascii="Times New Roman" w:hAnsi="Times New Roman" w:cs="Times New Roman"/>
          <w:sz w:val="20"/>
          <w:szCs w:val="20"/>
          <w:vertAlign w:val="superscript"/>
        </w:rPr>
        <w:footnoteRef/>
      </w:r>
      <w:r w:rsidRPr="00E33D4B">
        <w:rPr>
          <w:rFonts w:ascii="Times New Roman" w:hAnsi="Times New Roman" w:cs="Times New Roman"/>
          <w:sz w:val="20"/>
          <w:szCs w:val="20"/>
        </w:rPr>
        <w:t xml:space="preserve"> Marshall, 148. “The meaning is either that he was ignorant of Joseph and his good deeds for Egypt or (perhaps more likely) that he preferred to forget about him in face of the menace which he saw in the growing might of the Israelites.”</w:t>
      </w:r>
    </w:p>
  </w:footnote>
  <w:footnote w:id="24">
    <w:p w14:paraId="153F7F23" w14:textId="77777777" w:rsidR="00E33D4B" w:rsidRPr="00E33D4B" w:rsidRDefault="00E33D4B" w:rsidP="00E33D4B">
      <w:pPr>
        <w:rPr>
          <w:rFonts w:ascii="Times New Roman" w:hAnsi="Times New Roman" w:cs="Times New Roman"/>
          <w:sz w:val="20"/>
          <w:szCs w:val="20"/>
        </w:rPr>
      </w:pPr>
      <w:r w:rsidRPr="00E33D4B">
        <w:rPr>
          <w:rFonts w:ascii="Times New Roman" w:hAnsi="Times New Roman" w:cs="Times New Roman"/>
          <w:sz w:val="20"/>
          <w:szCs w:val="20"/>
          <w:vertAlign w:val="superscript"/>
        </w:rPr>
        <w:footnoteRef/>
      </w:r>
      <w:r w:rsidRPr="00E33D4B">
        <w:rPr>
          <w:rFonts w:ascii="Times New Roman" w:hAnsi="Times New Roman" w:cs="Times New Roman"/>
          <w:sz w:val="20"/>
          <w:szCs w:val="20"/>
        </w:rPr>
        <w:t xml:space="preserve"> Schnabel, 373. “The </w:t>
      </w:r>
      <w:proofErr w:type="spellStart"/>
      <w:r w:rsidRPr="00E33D4B">
        <w:rPr>
          <w:rFonts w:ascii="Times New Roman" w:hAnsi="Times New Roman" w:cs="Times New Roman"/>
          <w:sz w:val="20"/>
          <w:szCs w:val="20"/>
        </w:rPr>
        <w:t>epexegetical</w:t>
      </w:r>
      <w:proofErr w:type="spellEnd"/>
      <w:r w:rsidRPr="00E33D4B">
        <w:rPr>
          <w:rFonts w:ascii="Times New Roman" w:hAnsi="Times New Roman" w:cs="Times New Roman"/>
          <w:sz w:val="20"/>
          <w:szCs w:val="20"/>
        </w:rPr>
        <w:t xml:space="preserve"> infinitive translated as “by forcing them” (</w:t>
      </w:r>
      <w:proofErr w:type="spellStart"/>
      <w:r w:rsidRPr="00E33D4B">
        <w:rPr>
          <w:rFonts w:ascii="Times New Roman" w:hAnsi="Times New Roman" w:cs="Times New Roman"/>
          <w:sz w:val="20"/>
          <w:szCs w:val="20"/>
          <w:lang w:val="el-GR"/>
        </w:rPr>
        <w:t>τοῦ</w:t>
      </w:r>
      <w:proofErr w:type="spellEnd"/>
      <w:r w:rsidRPr="00E33D4B">
        <w:rPr>
          <w:rFonts w:ascii="Times New Roman" w:hAnsi="Times New Roman" w:cs="Times New Roman"/>
          <w:sz w:val="20"/>
          <w:szCs w:val="20"/>
          <w:lang w:val="el-GR"/>
        </w:rPr>
        <w:t xml:space="preserve"> </w:t>
      </w:r>
      <w:proofErr w:type="spellStart"/>
      <w:r w:rsidRPr="00E33D4B">
        <w:rPr>
          <w:rFonts w:ascii="Times New Roman" w:hAnsi="Times New Roman" w:cs="Times New Roman"/>
          <w:sz w:val="20"/>
          <w:szCs w:val="20"/>
          <w:lang w:val="el-GR"/>
        </w:rPr>
        <w:t>ποιεῖν</w:t>
      </w:r>
      <w:proofErr w:type="spellEnd"/>
      <w:r w:rsidRPr="00E33D4B">
        <w:rPr>
          <w:rFonts w:ascii="Times New Roman" w:hAnsi="Times New Roman" w:cs="Times New Roman"/>
          <w:sz w:val="20"/>
          <w:szCs w:val="20"/>
        </w:rPr>
        <w:t>) explains the cunning mistreatment of the Israelites by the Egyptian king in terms of forcing them to “abandon” or “expose” (</w:t>
      </w:r>
      <w:proofErr w:type="spellStart"/>
      <w:r w:rsidRPr="00E33D4B">
        <w:rPr>
          <w:rFonts w:ascii="Times New Roman" w:hAnsi="Times New Roman" w:cs="Times New Roman"/>
          <w:sz w:val="20"/>
          <w:szCs w:val="20"/>
          <w:lang w:val="el-GR"/>
        </w:rPr>
        <w:t>ἔκθετα</w:t>
      </w:r>
      <w:proofErr w:type="spellEnd"/>
      <w:r w:rsidRPr="00E33D4B">
        <w:rPr>
          <w:rFonts w:ascii="Times New Roman" w:hAnsi="Times New Roman" w:cs="Times New Roman"/>
          <w:sz w:val="20"/>
          <w:szCs w:val="20"/>
        </w:rPr>
        <w:t>) their infants so that they would die, making the parents complicit in the infanticide.”</w:t>
      </w:r>
      <w:r>
        <w:rPr>
          <w:rFonts w:ascii="Times New Roman" w:hAnsi="Times New Roman" w:cs="Times New Roman"/>
          <w:sz w:val="20"/>
          <w:szCs w:val="20"/>
        </w:rPr>
        <w:t xml:space="preserve"> [</w:t>
      </w:r>
      <w:r w:rsidRPr="00E33D4B">
        <w:rPr>
          <w:rFonts w:ascii="Times New Roman" w:hAnsi="Times New Roman" w:cs="Times New Roman"/>
          <w:sz w:val="20"/>
          <w:szCs w:val="20"/>
        </w:rPr>
        <w:t xml:space="preserve">The construction can also be interpreted as final, expressing the purpose of Pharaoh’s plan which ultimately failed. Cf. Bock, </w:t>
      </w:r>
      <w:r w:rsidRPr="00E33D4B">
        <w:rPr>
          <w:rFonts w:ascii="Times New Roman" w:hAnsi="Times New Roman" w:cs="Times New Roman"/>
          <w:i/>
          <w:sz w:val="20"/>
          <w:szCs w:val="20"/>
        </w:rPr>
        <w:t>Acts</w:t>
      </w:r>
      <w:r w:rsidRPr="00E33D4B">
        <w:rPr>
          <w:rFonts w:ascii="Times New Roman" w:hAnsi="Times New Roman" w:cs="Times New Roman"/>
          <w:sz w:val="20"/>
          <w:szCs w:val="20"/>
        </w:rPr>
        <w:t>, 290.]</w:t>
      </w:r>
    </w:p>
  </w:footnote>
  <w:footnote w:id="25">
    <w:p w14:paraId="3FFD163D" w14:textId="77777777" w:rsidR="006B4D0E" w:rsidRPr="006B4D0E" w:rsidRDefault="006B4D0E" w:rsidP="006B4D0E">
      <w:pPr>
        <w:rPr>
          <w:rFonts w:ascii="Times New Roman" w:hAnsi="Times New Roman" w:cs="Times New Roman"/>
          <w:sz w:val="20"/>
          <w:szCs w:val="20"/>
        </w:rPr>
      </w:pPr>
      <w:r w:rsidRPr="006B4D0E">
        <w:rPr>
          <w:rFonts w:ascii="Times New Roman" w:hAnsi="Times New Roman" w:cs="Times New Roman"/>
          <w:sz w:val="20"/>
          <w:szCs w:val="20"/>
          <w:vertAlign w:val="superscript"/>
        </w:rPr>
        <w:footnoteRef/>
      </w:r>
      <w:r w:rsidRPr="006B4D0E">
        <w:rPr>
          <w:rFonts w:ascii="Times New Roman" w:hAnsi="Times New Roman" w:cs="Times New Roman"/>
          <w:sz w:val="20"/>
          <w:szCs w:val="20"/>
        </w:rPr>
        <w:t xml:space="preserve"> Parsons, 97. “A much “louder” echo is found, however, between this verse and Luke’s earlier description of the childhood of Jesus: “And Jesus increased in wisdom and in stature, and in divine and human favor” (Luke 2:52). This parallel in description between Jesus and Moses would also explain the latter part of Acts 7:22, in which Stephen says that Moses was “powerful in his words and deeds.” This phrase is a near-verbatim parallel to Luke’s description of Jesus as “powerful in deed and word” (Luke 24:19; cf. Acts 2:22).”</w:t>
      </w:r>
    </w:p>
  </w:footnote>
  <w:footnote w:id="26">
    <w:p w14:paraId="6B4B08A9" w14:textId="77777777" w:rsidR="00367727" w:rsidRPr="00C95B84" w:rsidRDefault="00367727" w:rsidP="00367727">
      <w:pPr>
        <w:rPr>
          <w:rFonts w:ascii="Times New Roman" w:hAnsi="Times New Roman" w:cs="Times New Roman"/>
          <w:sz w:val="20"/>
          <w:szCs w:val="20"/>
        </w:rPr>
      </w:pPr>
      <w:r w:rsidRPr="00C95B84">
        <w:rPr>
          <w:rFonts w:ascii="Times New Roman" w:hAnsi="Times New Roman" w:cs="Times New Roman"/>
          <w:sz w:val="20"/>
          <w:szCs w:val="20"/>
          <w:vertAlign w:val="superscript"/>
        </w:rPr>
        <w:footnoteRef/>
      </w:r>
      <w:r w:rsidRPr="00C95B84">
        <w:rPr>
          <w:rFonts w:ascii="Times New Roman" w:hAnsi="Times New Roman" w:cs="Times New Roman"/>
          <w:sz w:val="20"/>
          <w:szCs w:val="20"/>
        </w:rPr>
        <w:t xml:space="preserve"> Schnabel, 375–376.</w:t>
      </w:r>
    </w:p>
  </w:footnote>
  <w:footnote w:id="27">
    <w:p w14:paraId="389827D1" w14:textId="77777777" w:rsidR="00C95B84" w:rsidRPr="00C95B84" w:rsidRDefault="00C95B84" w:rsidP="00C95B84">
      <w:pPr>
        <w:rPr>
          <w:rFonts w:ascii="Times New Roman" w:hAnsi="Times New Roman" w:cs="Times New Roman"/>
          <w:sz w:val="20"/>
          <w:szCs w:val="20"/>
        </w:rPr>
      </w:pPr>
      <w:r w:rsidRPr="00C95B84">
        <w:rPr>
          <w:rFonts w:ascii="Times New Roman" w:hAnsi="Times New Roman" w:cs="Times New Roman"/>
          <w:sz w:val="20"/>
          <w:szCs w:val="20"/>
          <w:vertAlign w:val="superscript"/>
        </w:rPr>
        <w:footnoteRef/>
      </w:r>
      <w:r w:rsidRPr="00C95B84">
        <w:rPr>
          <w:rFonts w:ascii="Times New Roman" w:hAnsi="Times New Roman" w:cs="Times New Roman"/>
          <w:sz w:val="20"/>
          <w:szCs w:val="20"/>
        </w:rPr>
        <w:t xml:space="preserve"> Bruce, 140–141.</w:t>
      </w:r>
    </w:p>
  </w:footnote>
  <w:footnote w:id="28">
    <w:p w14:paraId="403C5079" w14:textId="77777777" w:rsidR="00C95B84" w:rsidRDefault="00C95B84" w:rsidP="00C95B84">
      <w:r w:rsidRPr="00C95B84">
        <w:rPr>
          <w:rFonts w:ascii="Times New Roman" w:hAnsi="Times New Roman" w:cs="Times New Roman"/>
          <w:sz w:val="20"/>
          <w:szCs w:val="20"/>
          <w:vertAlign w:val="superscript"/>
        </w:rPr>
        <w:footnoteRef/>
      </w:r>
      <w:r w:rsidRPr="00C95B84">
        <w:rPr>
          <w:rFonts w:ascii="Times New Roman" w:hAnsi="Times New Roman" w:cs="Times New Roman"/>
          <w:sz w:val="20"/>
          <w:szCs w:val="20"/>
        </w:rPr>
        <w:t xml:space="preserve"> Polhill, 197. “God revealed himself to Moses as the God of the patriarchs (v. 32a), and Moses, fearful, diverted his attention from the theophany (v. 32b). God commanded Moses to remove his sandals because he was standing on holy ground (v. 33). Stephen’s inclusion of this detail may have been a subtle reminder to his hearers that there was holy ground elsewhere, far from the temple in Jerusalem.”</w:t>
      </w:r>
    </w:p>
  </w:footnote>
  <w:footnote w:id="29">
    <w:p w14:paraId="64E7F9BD" w14:textId="77777777" w:rsidR="002318D3" w:rsidRPr="00310AF1" w:rsidRDefault="002318D3" w:rsidP="002318D3">
      <w:pPr>
        <w:rPr>
          <w:rFonts w:ascii="Times New Roman" w:hAnsi="Times New Roman" w:cs="Times New Roman"/>
          <w:sz w:val="20"/>
          <w:szCs w:val="20"/>
        </w:rPr>
      </w:pPr>
      <w:r w:rsidRPr="00310AF1">
        <w:rPr>
          <w:rFonts w:ascii="Times New Roman" w:hAnsi="Times New Roman" w:cs="Times New Roman"/>
          <w:sz w:val="20"/>
          <w:szCs w:val="20"/>
          <w:vertAlign w:val="superscript"/>
        </w:rPr>
        <w:footnoteRef/>
      </w:r>
      <w:r w:rsidRPr="00310AF1">
        <w:rPr>
          <w:rFonts w:ascii="Times New Roman" w:hAnsi="Times New Roman" w:cs="Times New Roman"/>
          <w:sz w:val="20"/>
          <w:szCs w:val="20"/>
        </w:rPr>
        <w:t xml:space="preserve"> Polhill, 198–199.</w:t>
      </w:r>
    </w:p>
  </w:footnote>
  <w:footnote w:id="30">
    <w:p w14:paraId="3264A1F3" w14:textId="77777777" w:rsidR="00DB0007" w:rsidRPr="00310AF1" w:rsidRDefault="00DB0007">
      <w:pPr>
        <w:pStyle w:val="FootnoteText"/>
        <w:rPr>
          <w:rFonts w:ascii="Times New Roman" w:hAnsi="Times New Roman" w:cs="Times New Roman"/>
          <w:sz w:val="20"/>
          <w:szCs w:val="20"/>
        </w:rPr>
      </w:pPr>
      <w:r w:rsidRPr="00310AF1">
        <w:rPr>
          <w:rStyle w:val="FootnoteReference"/>
          <w:rFonts w:ascii="Times New Roman" w:hAnsi="Times New Roman" w:cs="Times New Roman"/>
          <w:sz w:val="20"/>
          <w:szCs w:val="20"/>
        </w:rPr>
        <w:footnoteRef/>
      </w:r>
      <w:r w:rsidRPr="00310AF1">
        <w:rPr>
          <w:rFonts w:ascii="Times New Roman" w:hAnsi="Times New Roman" w:cs="Times New Roman"/>
          <w:sz w:val="20"/>
          <w:szCs w:val="20"/>
        </w:rPr>
        <w:t xml:space="preserve"> Adapted from Constable, 174. </w:t>
      </w:r>
    </w:p>
  </w:footnote>
  <w:footnote w:id="31">
    <w:p w14:paraId="59A5BC65" w14:textId="77777777" w:rsidR="006542AC" w:rsidRPr="006542AC" w:rsidRDefault="006542AC">
      <w:pPr>
        <w:pStyle w:val="FootnoteText"/>
        <w:rPr>
          <w:rFonts w:ascii="Times New Roman" w:hAnsi="Times New Roman" w:cs="Times New Roman"/>
          <w:sz w:val="20"/>
          <w:szCs w:val="20"/>
        </w:rPr>
      </w:pPr>
      <w:r w:rsidRPr="006542AC">
        <w:rPr>
          <w:rStyle w:val="FootnoteReference"/>
          <w:rFonts w:ascii="Times New Roman" w:hAnsi="Times New Roman" w:cs="Times New Roman"/>
          <w:sz w:val="20"/>
          <w:szCs w:val="20"/>
        </w:rPr>
        <w:footnoteRef/>
      </w:r>
      <w:r w:rsidRPr="006542AC">
        <w:rPr>
          <w:rFonts w:ascii="Times New Roman" w:hAnsi="Times New Roman" w:cs="Times New Roman"/>
          <w:sz w:val="20"/>
          <w:szCs w:val="20"/>
        </w:rPr>
        <w:t xml:space="preserve"> This is a figurative extension of the verb ‘to push away’ and means to no longer pay attention to previous beliefs.</w:t>
      </w:r>
    </w:p>
  </w:footnote>
  <w:footnote w:id="32">
    <w:p w14:paraId="463955B8" w14:textId="77777777" w:rsidR="00266014" w:rsidRPr="00266014" w:rsidRDefault="00266014" w:rsidP="00266014">
      <w:pPr>
        <w:rPr>
          <w:rFonts w:ascii="Times New Roman" w:hAnsi="Times New Roman" w:cs="Times New Roman"/>
          <w:sz w:val="20"/>
          <w:szCs w:val="20"/>
        </w:rPr>
      </w:pPr>
      <w:r w:rsidRPr="00266014">
        <w:rPr>
          <w:rFonts w:ascii="Times New Roman" w:hAnsi="Times New Roman" w:cs="Times New Roman"/>
          <w:sz w:val="20"/>
          <w:szCs w:val="20"/>
          <w:vertAlign w:val="superscript"/>
        </w:rPr>
        <w:footnoteRef/>
      </w:r>
      <w:r w:rsidRPr="00266014">
        <w:rPr>
          <w:rFonts w:ascii="Times New Roman" w:hAnsi="Times New Roman" w:cs="Times New Roman"/>
          <w:sz w:val="20"/>
          <w:szCs w:val="20"/>
        </w:rPr>
        <w:t xml:space="preserve"> Polhill, 200–201.</w:t>
      </w:r>
    </w:p>
  </w:footnote>
  <w:footnote w:id="33">
    <w:p w14:paraId="209A4452" w14:textId="77777777" w:rsidR="00266014" w:rsidRDefault="00266014" w:rsidP="00266014">
      <w:r w:rsidRPr="00266014">
        <w:rPr>
          <w:rFonts w:ascii="Times New Roman" w:hAnsi="Times New Roman" w:cs="Times New Roman"/>
          <w:sz w:val="20"/>
          <w:szCs w:val="20"/>
          <w:vertAlign w:val="superscript"/>
        </w:rPr>
        <w:footnoteRef/>
      </w:r>
      <w:r w:rsidRPr="00266014">
        <w:rPr>
          <w:rFonts w:ascii="Times New Roman" w:hAnsi="Times New Roman" w:cs="Times New Roman"/>
          <w:sz w:val="20"/>
          <w:szCs w:val="20"/>
        </w:rPr>
        <w:t xml:space="preserve"> Kistemaker and Hendriksen, 264.</w:t>
      </w:r>
    </w:p>
  </w:footnote>
  <w:footnote w:id="34">
    <w:p w14:paraId="593BB469" w14:textId="77777777" w:rsidR="00266014" w:rsidRPr="00B548F3" w:rsidRDefault="00266014" w:rsidP="00266014">
      <w:pPr>
        <w:rPr>
          <w:rFonts w:ascii="Times New Roman" w:hAnsi="Times New Roman" w:cs="Times New Roman"/>
          <w:sz w:val="20"/>
          <w:szCs w:val="20"/>
        </w:rPr>
      </w:pPr>
      <w:r w:rsidRPr="00B548F3">
        <w:rPr>
          <w:rFonts w:ascii="Times New Roman" w:hAnsi="Times New Roman" w:cs="Times New Roman"/>
          <w:sz w:val="20"/>
          <w:szCs w:val="20"/>
          <w:vertAlign w:val="superscript"/>
        </w:rPr>
        <w:footnoteRef/>
      </w:r>
      <w:r w:rsidRPr="00B548F3">
        <w:rPr>
          <w:rFonts w:ascii="Times New Roman" w:hAnsi="Times New Roman" w:cs="Times New Roman"/>
          <w:sz w:val="20"/>
          <w:szCs w:val="20"/>
        </w:rPr>
        <w:t xml:space="preserve"> Peterson, 260.</w:t>
      </w:r>
    </w:p>
  </w:footnote>
  <w:footnote w:id="35">
    <w:p w14:paraId="628509F1" w14:textId="77777777" w:rsidR="00B548F3" w:rsidRPr="00B548F3" w:rsidRDefault="00B548F3">
      <w:pPr>
        <w:pStyle w:val="FootnoteText"/>
        <w:rPr>
          <w:rFonts w:ascii="Times New Roman" w:hAnsi="Times New Roman" w:cs="Times New Roman"/>
          <w:sz w:val="20"/>
          <w:szCs w:val="20"/>
        </w:rPr>
      </w:pPr>
      <w:r w:rsidRPr="00B548F3">
        <w:rPr>
          <w:rStyle w:val="FootnoteReference"/>
          <w:rFonts w:ascii="Times New Roman" w:hAnsi="Times New Roman" w:cs="Times New Roman"/>
          <w:sz w:val="20"/>
          <w:szCs w:val="20"/>
        </w:rPr>
        <w:footnoteRef/>
      </w:r>
      <w:r w:rsidRPr="00B548F3">
        <w:rPr>
          <w:rFonts w:ascii="Times New Roman" w:hAnsi="Times New Roman" w:cs="Times New Roman"/>
          <w:sz w:val="20"/>
          <w:szCs w:val="20"/>
        </w:rPr>
        <w:t xml:space="preserve"> Both actions are described with the same verb </w:t>
      </w:r>
      <w:r w:rsidRPr="00B548F3">
        <w:rPr>
          <w:rFonts w:ascii="Times New Roman" w:hAnsi="Times New Roman" w:cs="Times New Roman"/>
          <w:sz w:val="20"/>
          <w:szCs w:val="20"/>
          <w:lang w:val="el-GR"/>
        </w:rPr>
        <w:t>στρέφω</w:t>
      </w:r>
      <w:r w:rsidRPr="00B548F3">
        <w:rPr>
          <w:rFonts w:ascii="Times New Roman" w:hAnsi="Times New Roman" w:cs="Times New Roman"/>
          <w:sz w:val="20"/>
          <w:szCs w:val="20"/>
        </w:rPr>
        <w:t xml:space="preserve">. In v. 39 the term describes a change of mind and direction (BDAG, </w:t>
      </w:r>
      <w:proofErr w:type="spellStart"/>
      <w:r w:rsidRPr="00B548F3">
        <w:rPr>
          <w:rFonts w:ascii="Times New Roman" w:hAnsi="Times New Roman" w:cs="Times New Roman"/>
          <w:sz w:val="20"/>
          <w:szCs w:val="20"/>
        </w:rPr>
        <w:t>s.v.</w:t>
      </w:r>
      <w:proofErr w:type="spellEnd"/>
      <w:r w:rsidRPr="00B548F3">
        <w:rPr>
          <w:rFonts w:ascii="Times New Roman" w:hAnsi="Times New Roman" w:cs="Times New Roman"/>
          <w:sz w:val="20"/>
          <w:szCs w:val="20"/>
        </w:rPr>
        <w:t xml:space="preserve"> </w:t>
      </w:r>
      <w:r w:rsidRPr="00B548F3">
        <w:rPr>
          <w:rFonts w:ascii="Times New Roman" w:hAnsi="Times New Roman" w:cs="Times New Roman"/>
          <w:sz w:val="20"/>
          <w:szCs w:val="20"/>
          <w:lang w:val="el-GR"/>
        </w:rPr>
        <w:t>στρέφω</w:t>
      </w:r>
      <w:r w:rsidRPr="00B548F3">
        <w:rPr>
          <w:rFonts w:ascii="Times New Roman" w:hAnsi="Times New Roman" w:cs="Times New Roman"/>
          <w:sz w:val="20"/>
          <w:szCs w:val="20"/>
        </w:rPr>
        <w:t xml:space="preserve"> 1b </w:t>
      </w:r>
      <w:r w:rsidRPr="00B548F3">
        <w:rPr>
          <w:rFonts w:ascii="Times New Roman" w:hAnsi="Times New Roman" w:cs="Times New Roman"/>
          <w:sz w:val="20"/>
          <w:szCs w:val="20"/>
          <w:lang w:val="el-GR"/>
        </w:rPr>
        <w:t>β</w:t>
      </w:r>
      <w:r w:rsidRPr="00B548F3">
        <w:rPr>
          <w:rFonts w:ascii="Times New Roman" w:hAnsi="Times New Roman" w:cs="Times New Roman"/>
          <w:sz w:val="20"/>
          <w:szCs w:val="20"/>
        </w:rPr>
        <w:t>), while in v. 42 it describes God turning “the Israelites toward the heavenly bodies, so that they were to serve them as their gods” (</w:t>
      </w:r>
      <w:r w:rsidRPr="00B548F3">
        <w:rPr>
          <w:rFonts w:ascii="Times New Roman" w:hAnsi="Times New Roman" w:cs="Times New Roman"/>
          <w:sz w:val="20"/>
          <w:szCs w:val="20"/>
          <w:lang w:val="el-GR"/>
        </w:rPr>
        <w:t>στρέφω</w:t>
      </w:r>
      <w:r w:rsidRPr="00B548F3">
        <w:rPr>
          <w:rFonts w:ascii="Times New Roman" w:hAnsi="Times New Roman" w:cs="Times New Roman"/>
          <w:sz w:val="20"/>
          <w:szCs w:val="20"/>
        </w:rPr>
        <w:t xml:space="preserve"> 1a), or God turning away “so as to dissociate” himself from the Israelites (</w:t>
      </w:r>
      <w:r w:rsidRPr="00B548F3">
        <w:rPr>
          <w:rFonts w:ascii="Times New Roman" w:hAnsi="Times New Roman" w:cs="Times New Roman"/>
          <w:sz w:val="20"/>
          <w:szCs w:val="20"/>
          <w:lang w:val="el-GR"/>
        </w:rPr>
        <w:t>στρέφω</w:t>
      </w:r>
      <w:r w:rsidRPr="00B548F3">
        <w:rPr>
          <w:rFonts w:ascii="Times New Roman" w:hAnsi="Times New Roman" w:cs="Times New Roman"/>
          <w:sz w:val="20"/>
          <w:szCs w:val="20"/>
        </w:rPr>
        <w:t xml:space="preserve"> 4).</w:t>
      </w:r>
      <w:r w:rsidRPr="00B548F3">
        <w:rPr>
          <w:rFonts w:ascii="Times New Roman" w:hAnsi="Times New Roman" w:cs="Times New Roman"/>
          <w:sz w:val="20"/>
          <w:szCs w:val="20"/>
          <w:vertAlign w:val="superscript"/>
        </w:rPr>
        <w:footnoteRef/>
      </w:r>
    </w:p>
  </w:footnote>
  <w:footnote w:id="36">
    <w:p w14:paraId="24DB4EAD" w14:textId="77777777" w:rsidR="00B548F3" w:rsidRPr="00B548F3" w:rsidRDefault="00B548F3" w:rsidP="00B548F3">
      <w:pPr>
        <w:rPr>
          <w:rFonts w:ascii="Times New Roman" w:hAnsi="Times New Roman" w:cs="Times New Roman"/>
          <w:sz w:val="20"/>
          <w:szCs w:val="20"/>
        </w:rPr>
      </w:pPr>
      <w:r w:rsidRPr="00B548F3">
        <w:rPr>
          <w:rFonts w:ascii="Times New Roman" w:hAnsi="Times New Roman" w:cs="Times New Roman"/>
          <w:sz w:val="20"/>
          <w:szCs w:val="20"/>
          <w:vertAlign w:val="superscript"/>
        </w:rPr>
        <w:footnoteRef/>
      </w:r>
      <w:r w:rsidRPr="00B548F3">
        <w:rPr>
          <w:rFonts w:ascii="Times New Roman" w:hAnsi="Times New Roman" w:cs="Times New Roman"/>
          <w:sz w:val="20"/>
          <w:szCs w:val="20"/>
        </w:rPr>
        <w:t xml:space="preserve"> Schnabel, 381.</w:t>
      </w:r>
    </w:p>
  </w:footnote>
  <w:footnote w:id="37">
    <w:p w14:paraId="0C65FA73" w14:textId="77777777" w:rsidR="00B548F3" w:rsidRPr="00B548F3" w:rsidRDefault="00B548F3" w:rsidP="00B548F3">
      <w:pPr>
        <w:rPr>
          <w:rFonts w:ascii="Times New Roman" w:hAnsi="Times New Roman" w:cs="Times New Roman"/>
          <w:sz w:val="20"/>
          <w:szCs w:val="20"/>
        </w:rPr>
      </w:pPr>
      <w:r w:rsidRPr="00B548F3">
        <w:rPr>
          <w:rFonts w:ascii="Times New Roman" w:hAnsi="Times New Roman" w:cs="Times New Roman"/>
          <w:sz w:val="20"/>
          <w:szCs w:val="20"/>
          <w:vertAlign w:val="superscript"/>
        </w:rPr>
        <w:footnoteRef/>
      </w:r>
      <w:r w:rsidRPr="00B548F3">
        <w:rPr>
          <w:rFonts w:ascii="Times New Roman" w:hAnsi="Times New Roman" w:cs="Times New Roman"/>
          <w:sz w:val="20"/>
          <w:szCs w:val="20"/>
        </w:rPr>
        <w:t xml:space="preserve"> Marshall, 153–154. “Stephen, however, appears to be suggesting that the Israelites did not offer sacrifices to Yahweh in the wilderness, but to other gods. </w:t>
      </w:r>
      <w:proofErr w:type="gramStart"/>
      <w:r w:rsidRPr="00B548F3">
        <w:rPr>
          <w:rFonts w:ascii="Times New Roman" w:hAnsi="Times New Roman" w:cs="Times New Roman"/>
          <w:sz w:val="20"/>
          <w:szCs w:val="20"/>
        </w:rPr>
        <w:t>Thus</w:t>
      </w:r>
      <w:proofErr w:type="gramEnd"/>
      <w:r w:rsidRPr="00B548F3">
        <w:rPr>
          <w:rFonts w:ascii="Times New Roman" w:hAnsi="Times New Roman" w:cs="Times New Roman"/>
          <w:sz w:val="20"/>
          <w:szCs w:val="20"/>
        </w:rPr>
        <w:t xml:space="preserve"> the quotation offers confirmation of verse 41 rather than of verse 42a. The second part of the quotation (verse 43) describes how the Israelites proceeded to take up the </w:t>
      </w:r>
      <w:r w:rsidRPr="00B548F3">
        <w:rPr>
          <w:rFonts w:ascii="Times New Roman" w:hAnsi="Times New Roman" w:cs="Times New Roman"/>
          <w:i/>
          <w:sz w:val="20"/>
          <w:szCs w:val="20"/>
        </w:rPr>
        <w:t>tent</w:t>
      </w:r>
      <w:r w:rsidRPr="00B548F3">
        <w:rPr>
          <w:rFonts w:ascii="Times New Roman" w:hAnsi="Times New Roman" w:cs="Times New Roman"/>
          <w:sz w:val="20"/>
          <w:szCs w:val="20"/>
        </w:rPr>
        <w:t xml:space="preserve"> in which </w:t>
      </w:r>
      <w:r w:rsidRPr="00B548F3">
        <w:rPr>
          <w:rFonts w:ascii="Times New Roman" w:hAnsi="Times New Roman" w:cs="Times New Roman"/>
          <w:i/>
          <w:sz w:val="20"/>
          <w:szCs w:val="20"/>
        </w:rPr>
        <w:t>Moloch</w:t>
      </w:r>
      <w:r w:rsidRPr="00B548F3">
        <w:rPr>
          <w:rFonts w:ascii="Times New Roman" w:hAnsi="Times New Roman" w:cs="Times New Roman"/>
          <w:sz w:val="20"/>
          <w:szCs w:val="20"/>
        </w:rPr>
        <w:t xml:space="preserve"> was worshipped and the </w:t>
      </w:r>
      <w:r w:rsidRPr="00B548F3">
        <w:rPr>
          <w:rFonts w:ascii="Times New Roman" w:hAnsi="Times New Roman" w:cs="Times New Roman"/>
          <w:i/>
          <w:sz w:val="20"/>
          <w:szCs w:val="20"/>
        </w:rPr>
        <w:t>star</w:t>
      </w:r>
      <w:r w:rsidRPr="00B548F3">
        <w:rPr>
          <w:rFonts w:ascii="Times New Roman" w:hAnsi="Times New Roman" w:cs="Times New Roman"/>
          <w:sz w:val="20"/>
          <w:szCs w:val="20"/>
        </w:rPr>
        <w:t xml:space="preserve"> or emblem of </w:t>
      </w:r>
      <w:proofErr w:type="spellStart"/>
      <w:r w:rsidRPr="00B548F3">
        <w:rPr>
          <w:rFonts w:ascii="Times New Roman" w:hAnsi="Times New Roman" w:cs="Times New Roman"/>
          <w:i/>
          <w:sz w:val="20"/>
          <w:szCs w:val="20"/>
        </w:rPr>
        <w:t>Rephan</w:t>
      </w:r>
      <w:proofErr w:type="spellEnd"/>
      <w:r w:rsidRPr="00B548F3">
        <w:rPr>
          <w:rFonts w:ascii="Times New Roman" w:hAnsi="Times New Roman" w:cs="Times New Roman"/>
          <w:sz w:val="20"/>
          <w:szCs w:val="20"/>
        </w:rPr>
        <w:t xml:space="preserve">; these (gods) were (represented by) images which the Israelites made in order to worship them. </w:t>
      </w:r>
      <w:r w:rsidRPr="00B548F3">
        <w:rPr>
          <w:rFonts w:ascii="Times New Roman" w:hAnsi="Times New Roman" w:cs="Times New Roman"/>
          <w:i/>
          <w:sz w:val="20"/>
          <w:szCs w:val="20"/>
        </w:rPr>
        <w:t>Moloch</w:t>
      </w:r>
      <w:r w:rsidRPr="00B548F3">
        <w:rPr>
          <w:rFonts w:ascii="Times New Roman" w:hAnsi="Times New Roman" w:cs="Times New Roman"/>
          <w:sz w:val="20"/>
          <w:szCs w:val="20"/>
        </w:rPr>
        <w:t xml:space="preserve"> is the god who required child-sacrifice, and </w:t>
      </w:r>
      <w:proofErr w:type="spellStart"/>
      <w:r w:rsidRPr="00B548F3">
        <w:rPr>
          <w:rFonts w:ascii="Times New Roman" w:hAnsi="Times New Roman" w:cs="Times New Roman"/>
          <w:i/>
          <w:sz w:val="20"/>
          <w:szCs w:val="20"/>
        </w:rPr>
        <w:t>Rephan</w:t>
      </w:r>
      <w:proofErr w:type="spellEnd"/>
      <w:r w:rsidRPr="00B548F3">
        <w:rPr>
          <w:rFonts w:ascii="Times New Roman" w:hAnsi="Times New Roman" w:cs="Times New Roman"/>
          <w:sz w:val="20"/>
          <w:szCs w:val="20"/>
        </w:rPr>
        <w:t xml:space="preserve"> appears to be the name of an Egyptian god associated with Saturn. The </w:t>
      </w:r>
      <w:r w:rsidRPr="00B548F3">
        <w:rPr>
          <w:rFonts w:ascii="Times New Roman" w:hAnsi="Times New Roman" w:cs="Times New Roman"/>
          <w:smallCaps/>
          <w:sz w:val="20"/>
          <w:szCs w:val="20"/>
        </w:rPr>
        <w:t>lxx</w:t>
      </w:r>
      <w:r w:rsidRPr="00B548F3">
        <w:rPr>
          <w:rFonts w:ascii="Times New Roman" w:hAnsi="Times New Roman" w:cs="Times New Roman"/>
          <w:sz w:val="20"/>
          <w:szCs w:val="20"/>
        </w:rPr>
        <w:t xml:space="preserve"> here differs markedly from the Hebrew text of Amos which refers to taking up ‘</w:t>
      </w:r>
      <w:proofErr w:type="spellStart"/>
      <w:r w:rsidRPr="00B548F3">
        <w:rPr>
          <w:rFonts w:ascii="Times New Roman" w:hAnsi="Times New Roman" w:cs="Times New Roman"/>
          <w:sz w:val="20"/>
          <w:szCs w:val="20"/>
        </w:rPr>
        <w:t>Sakkuth</w:t>
      </w:r>
      <w:proofErr w:type="spellEnd"/>
      <w:r w:rsidRPr="00B548F3">
        <w:rPr>
          <w:rFonts w:ascii="Times New Roman" w:hAnsi="Times New Roman" w:cs="Times New Roman"/>
          <w:sz w:val="20"/>
          <w:szCs w:val="20"/>
        </w:rPr>
        <w:t xml:space="preserve"> your king and </w:t>
      </w:r>
      <w:proofErr w:type="spellStart"/>
      <w:r w:rsidRPr="00B548F3">
        <w:rPr>
          <w:rFonts w:ascii="Times New Roman" w:hAnsi="Times New Roman" w:cs="Times New Roman"/>
          <w:sz w:val="20"/>
          <w:szCs w:val="20"/>
        </w:rPr>
        <w:t>Kaiwan</w:t>
      </w:r>
      <w:proofErr w:type="spellEnd"/>
      <w:r w:rsidRPr="00B548F3">
        <w:rPr>
          <w:rFonts w:ascii="Times New Roman" w:hAnsi="Times New Roman" w:cs="Times New Roman"/>
          <w:sz w:val="20"/>
          <w:szCs w:val="20"/>
        </w:rPr>
        <w:t xml:space="preserve"> your star-god’, these probably being the names of Assyrian deities.”</w:t>
      </w:r>
    </w:p>
  </w:footnote>
  <w:footnote w:id="38">
    <w:p w14:paraId="3F45B8B6" w14:textId="77777777" w:rsidR="00B548F3" w:rsidRPr="00B548F3" w:rsidRDefault="00B548F3" w:rsidP="00B548F3">
      <w:pPr>
        <w:rPr>
          <w:rFonts w:ascii="Times New Roman" w:hAnsi="Times New Roman" w:cs="Times New Roman"/>
          <w:sz w:val="20"/>
          <w:szCs w:val="20"/>
        </w:rPr>
      </w:pPr>
      <w:r w:rsidRPr="00B548F3">
        <w:rPr>
          <w:rFonts w:ascii="Times New Roman" w:hAnsi="Times New Roman" w:cs="Times New Roman"/>
          <w:sz w:val="20"/>
          <w:szCs w:val="20"/>
          <w:vertAlign w:val="superscript"/>
        </w:rPr>
        <w:footnoteRef/>
      </w:r>
      <w:r w:rsidRPr="00B548F3">
        <w:rPr>
          <w:rFonts w:ascii="Times New Roman" w:hAnsi="Times New Roman" w:cs="Times New Roman"/>
          <w:sz w:val="20"/>
          <w:szCs w:val="20"/>
        </w:rPr>
        <w:t xml:space="preserve"> Bock, 299.</w:t>
      </w:r>
    </w:p>
  </w:footnote>
  <w:footnote w:id="39">
    <w:p w14:paraId="70CBFB07" w14:textId="77777777" w:rsidR="00B548F3" w:rsidRPr="00B548F3" w:rsidRDefault="00B548F3">
      <w:pPr>
        <w:pStyle w:val="FootnoteText"/>
        <w:rPr>
          <w:rFonts w:ascii="Times New Roman" w:hAnsi="Times New Roman" w:cs="Times New Roman"/>
          <w:sz w:val="20"/>
          <w:szCs w:val="20"/>
        </w:rPr>
      </w:pPr>
      <w:r w:rsidRPr="00B548F3">
        <w:rPr>
          <w:rStyle w:val="FootnoteReference"/>
          <w:rFonts w:ascii="Times New Roman" w:hAnsi="Times New Roman" w:cs="Times New Roman"/>
          <w:sz w:val="20"/>
          <w:szCs w:val="20"/>
        </w:rPr>
        <w:footnoteRef/>
      </w:r>
      <w:r w:rsidRPr="00B548F3">
        <w:rPr>
          <w:rFonts w:ascii="Times New Roman" w:hAnsi="Times New Roman" w:cs="Times New Roman"/>
          <w:sz w:val="20"/>
          <w:szCs w:val="20"/>
        </w:rPr>
        <w:t xml:space="preserve"> Constable, 178. </w:t>
      </w:r>
    </w:p>
  </w:footnote>
  <w:footnote w:id="40">
    <w:p w14:paraId="5C6A1E5F" w14:textId="77777777" w:rsidR="00B548F3" w:rsidRPr="00B548F3" w:rsidRDefault="00B548F3">
      <w:pPr>
        <w:pStyle w:val="FootnoteText"/>
        <w:rPr>
          <w:rFonts w:ascii="Times New Roman" w:hAnsi="Times New Roman" w:cs="Times New Roman"/>
          <w:sz w:val="20"/>
          <w:szCs w:val="20"/>
        </w:rPr>
      </w:pPr>
      <w:r w:rsidRPr="00B548F3">
        <w:rPr>
          <w:rStyle w:val="FootnoteReference"/>
          <w:rFonts w:ascii="Times New Roman" w:hAnsi="Times New Roman" w:cs="Times New Roman"/>
          <w:sz w:val="20"/>
          <w:szCs w:val="20"/>
        </w:rPr>
        <w:footnoteRef/>
      </w:r>
      <w:r w:rsidRPr="00B548F3">
        <w:rPr>
          <w:rFonts w:ascii="Times New Roman" w:hAnsi="Times New Roman" w:cs="Times New Roman"/>
          <w:sz w:val="20"/>
          <w:szCs w:val="20"/>
        </w:rPr>
        <w:t xml:space="preserve"> The dative phrase “for the house of Jacob” (</w:t>
      </w:r>
      <w:proofErr w:type="spellStart"/>
      <w:r w:rsidRPr="00B548F3">
        <w:rPr>
          <w:rFonts w:ascii="Times New Roman" w:hAnsi="Times New Roman" w:cs="Times New Roman"/>
          <w:sz w:val="20"/>
          <w:szCs w:val="20"/>
          <w:lang w:val="el-GR"/>
        </w:rPr>
        <w:t>τῷ</w:t>
      </w:r>
      <w:proofErr w:type="spellEnd"/>
      <w:r w:rsidRPr="00B548F3">
        <w:rPr>
          <w:rFonts w:ascii="Times New Roman" w:hAnsi="Times New Roman" w:cs="Times New Roman"/>
          <w:sz w:val="20"/>
          <w:szCs w:val="20"/>
          <w:lang w:val="el-GR"/>
        </w:rPr>
        <w:t xml:space="preserve"> </w:t>
      </w:r>
      <w:proofErr w:type="spellStart"/>
      <w:r w:rsidRPr="00B548F3">
        <w:rPr>
          <w:rFonts w:ascii="Times New Roman" w:hAnsi="Times New Roman" w:cs="Times New Roman"/>
          <w:sz w:val="20"/>
          <w:szCs w:val="20"/>
          <w:lang w:val="el-GR"/>
        </w:rPr>
        <w:t>οἴκῳ</w:t>
      </w:r>
      <w:proofErr w:type="spellEnd"/>
      <w:r w:rsidRPr="00B548F3">
        <w:rPr>
          <w:rFonts w:ascii="Times New Roman" w:hAnsi="Times New Roman" w:cs="Times New Roman"/>
          <w:sz w:val="20"/>
          <w:szCs w:val="20"/>
          <w:lang w:val="el-GR"/>
        </w:rPr>
        <w:t xml:space="preserve"> </w:t>
      </w:r>
      <w:proofErr w:type="spellStart"/>
      <w:r w:rsidRPr="00B548F3">
        <w:rPr>
          <w:rFonts w:ascii="Times New Roman" w:hAnsi="Times New Roman" w:cs="Times New Roman"/>
          <w:sz w:val="20"/>
          <w:szCs w:val="20"/>
          <w:lang w:val="el-GR"/>
        </w:rPr>
        <w:t>Ἰακώβ</w:t>
      </w:r>
      <w:proofErr w:type="spellEnd"/>
      <w:r w:rsidRPr="00B548F3">
        <w:rPr>
          <w:rFonts w:ascii="Times New Roman" w:hAnsi="Times New Roman" w:cs="Times New Roman"/>
          <w:sz w:val="20"/>
          <w:szCs w:val="20"/>
        </w:rPr>
        <w:t>, v. 46) has been regarded as difficult; however, the concept of a “habitation” within the “house of Jacob” (i.e., Israel) as a dwelling for God to be used as a temple for the people of Israel is not really ambiguous.</w:t>
      </w:r>
      <w:r w:rsidRPr="00B548F3">
        <w:rPr>
          <w:rFonts w:ascii="Times New Roman" w:hAnsi="Times New Roman" w:cs="Times New Roman"/>
          <w:sz w:val="20"/>
          <w:szCs w:val="20"/>
          <w:vertAlign w:val="superscript"/>
        </w:rPr>
        <w:t xml:space="preserve"> </w:t>
      </w:r>
      <w:r w:rsidRPr="00B548F3">
        <w:rPr>
          <w:rFonts w:ascii="Times New Roman" w:hAnsi="Times New Roman" w:cs="Times New Roman"/>
          <w:sz w:val="20"/>
          <w:szCs w:val="20"/>
        </w:rPr>
        <w:t>David’s desire to provide a permanent sanctuary was initially approved by Nathan, but subsequently denied when the prophet announced that not he but his son would build a house for God’s name (2 Sam 7:3, 4–17). Stephen emphasizes that God was with David and that David’s desire to secure a permanent dwelling place for the worship of the people of Israel had divine sanction.</w:t>
      </w:r>
    </w:p>
  </w:footnote>
  <w:footnote w:id="41">
    <w:p w14:paraId="6E1C12D4" w14:textId="77777777" w:rsidR="00B548F3" w:rsidRPr="00B548F3" w:rsidRDefault="00B548F3">
      <w:pPr>
        <w:pStyle w:val="FootnoteText"/>
        <w:rPr>
          <w:rFonts w:ascii="Times New Roman" w:hAnsi="Times New Roman" w:cs="Times New Roman"/>
          <w:sz w:val="20"/>
          <w:szCs w:val="20"/>
        </w:rPr>
      </w:pPr>
      <w:r w:rsidRPr="00B548F3">
        <w:rPr>
          <w:rStyle w:val="FootnoteReference"/>
          <w:rFonts w:ascii="Times New Roman" w:hAnsi="Times New Roman" w:cs="Times New Roman"/>
          <w:sz w:val="20"/>
          <w:szCs w:val="20"/>
        </w:rPr>
        <w:footnoteRef/>
      </w:r>
      <w:r w:rsidRPr="00B548F3">
        <w:rPr>
          <w:rFonts w:ascii="Times New Roman" w:hAnsi="Times New Roman" w:cs="Times New Roman"/>
          <w:sz w:val="20"/>
          <w:szCs w:val="20"/>
        </w:rPr>
        <w:t xml:space="preserve"> Polhill </w:t>
      </w:r>
      <w:r>
        <w:rPr>
          <w:rFonts w:ascii="Times New Roman" w:hAnsi="Times New Roman" w:cs="Times New Roman"/>
          <w:sz w:val="20"/>
          <w:szCs w:val="20"/>
        </w:rPr>
        <w:t>writes, “</w:t>
      </w:r>
      <w:r w:rsidRPr="00B548F3">
        <w:rPr>
          <w:rFonts w:ascii="Times New Roman" w:hAnsi="Times New Roman" w:cs="Times New Roman"/>
          <w:sz w:val="20"/>
          <w:szCs w:val="20"/>
        </w:rPr>
        <w:t xml:space="preserve">As a Christian he was convinced that Israel would never find its true relationship to God, </w:t>
      </w:r>
      <w:proofErr w:type="spellStart"/>
      <w:r w:rsidRPr="00B548F3">
        <w:rPr>
          <w:rFonts w:ascii="Times New Roman" w:hAnsi="Times New Roman" w:cs="Times New Roman"/>
          <w:sz w:val="20"/>
          <w:szCs w:val="20"/>
        </w:rPr>
        <w:t>its</w:t>
      </w:r>
      <w:proofErr w:type="spellEnd"/>
      <w:r w:rsidRPr="00B548F3">
        <w:rPr>
          <w:rFonts w:ascii="Times New Roman" w:hAnsi="Times New Roman" w:cs="Times New Roman"/>
          <w:sz w:val="20"/>
          <w:szCs w:val="20"/>
        </w:rPr>
        <w:t xml:space="preserve"> true worship, apart from the Messiah, as the following verses (vv. 51–53) make clear. Tragically, his contemporaries heeded neither Stephen’s temple critique nor his witness to the Messiah. The temple became more and more a seedbed of nationalism, the place where revolutionary movements began. Eventually this led to war with their Roman overlords, which resulted in their utter defeat. The Romans reduced the temple to rubble in </w:t>
      </w:r>
      <w:proofErr w:type="spellStart"/>
      <w:r w:rsidRPr="00B548F3">
        <w:rPr>
          <w:rFonts w:ascii="Times New Roman" w:hAnsi="Times New Roman" w:cs="Times New Roman"/>
          <w:smallCaps/>
          <w:sz w:val="20"/>
          <w:szCs w:val="20"/>
        </w:rPr>
        <w:t>a.d.</w:t>
      </w:r>
      <w:proofErr w:type="spellEnd"/>
      <w:r w:rsidRPr="00B548F3">
        <w:rPr>
          <w:rFonts w:ascii="Times New Roman" w:hAnsi="Times New Roman" w:cs="Times New Roman"/>
          <w:sz w:val="20"/>
          <w:szCs w:val="20"/>
        </w:rPr>
        <w:t xml:space="preserve"> 70; not one stone was left on another. The warnings of Jesus and of Stephen had not been heard.</w:t>
      </w:r>
      <w:r>
        <w:rPr>
          <w:rFonts w:ascii="Times New Roman" w:hAnsi="Times New Roman" w:cs="Times New Roman"/>
          <w:sz w:val="20"/>
          <w:szCs w:val="20"/>
        </w:rPr>
        <w:t>”</w:t>
      </w:r>
    </w:p>
  </w:footnote>
  <w:footnote w:id="42">
    <w:p w14:paraId="460B3392" w14:textId="77777777" w:rsidR="00B548F3" w:rsidRPr="00B548F3" w:rsidRDefault="00B548F3" w:rsidP="00B548F3">
      <w:pPr>
        <w:rPr>
          <w:sz w:val="20"/>
          <w:szCs w:val="20"/>
        </w:rPr>
      </w:pPr>
      <w:r w:rsidRPr="00B548F3">
        <w:rPr>
          <w:rFonts w:ascii="Times New Roman" w:hAnsi="Times New Roman" w:cs="Times New Roman"/>
          <w:sz w:val="20"/>
          <w:szCs w:val="20"/>
          <w:vertAlign w:val="superscript"/>
        </w:rPr>
        <w:footnoteRef/>
      </w:r>
      <w:r w:rsidRPr="00B548F3">
        <w:rPr>
          <w:rFonts w:ascii="Times New Roman" w:hAnsi="Times New Roman" w:cs="Times New Roman"/>
          <w:sz w:val="20"/>
          <w:szCs w:val="20"/>
        </w:rPr>
        <w:t xml:space="preserve"> Garland, 72.</w:t>
      </w:r>
    </w:p>
  </w:footnote>
  <w:footnote w:id="43">
    <w:p w14:paraId="36C638BD" w14:textId="77777777" w:rsidR="00B548F3" w:rsidRPr="00B548F3" w:rsidRDefault="00B548F3" w:rsidP="00B548F3">
      <w:pPr>
        <w:rPr>
          <w:rFonts w:ascii="Times New Roman" w:hAnsi="Times New Roman" w:cs="Times New Roman"/>
          <w:sz w:val="20"/>
          <w:szCs w:val="20"/>
        </w:rPr>
      </w:pPr>
      <w:r w:rsidRPr="00B548F3">
        <w:rPr>
          <w:rFonts w:ascii="Times New Roman" w:hAnsi="Times New Roman" w:cs="Times New Roman"/>
          <w:sz w:val="20"/>
          <w:szCs w:val="20"/>
          <w:vertAlign w:val="superscript"/>
        </w:rPr>
        <w:footnoteRef/>
      </w:r>
      <w:r w:rsidRPr="00B548F3">
        <w:rPr>
          <w:rFonts w:ascii="Times New Roman" w:hAnsi="Times New Roman" w:cs="Times New Roman"/>
          <w:sz w:val="20"/>
          <w:szCs w:val="20"/>
        </w:rPr>
        <w:t xml:space="preserve"> Bock, 304.</w:t>
      </w:r>
    </w:p>
  </w:footnote>
  <w:footnote w:id="44">
    <w:p w14:paraId="6D7B762F" w14:textId="77777777" w:rsidR="00B548F3" w:rsidRPr="00A25295" w:rsidRDefault="00B548F3" w:rsidP="00B548F3">
      <w:pPr>
        <w:rPr>
          <w:rFonts w:ascii="Times New Roman" w:hAnsi="Times New Roman" w:cs="Times New Roman"/>
          <w:sz w:val="20"/>
          <w:szCs w:val="20"/>
        </w:rPr>
      </w:pPr>
      <w:r w:rsidRPr="00A25295">
        <w:rPr>
          <w:rFonts w:ascii="Times New Roman" w:hAnsi="Times New Roman" w:cs="Times New Roman"/>
          <w:sz w:val="20"/>
          <w:szCs w:val="20"/>
          <w:vertAlign w:val="superscript"/>
        </w:rPr>
        <w:footnoteRef/>
      </w:r>
      <w:r w:rsidRPr="00A25295">
        <w:rPr>
          <w:rFonts w:ascii="Times New Roman" w:hAnsi="Times New Roman" w:cs="Times New Roman"/>
          <w:sz w:val="20"/>
          <w:szCs w:val="20"/>
        </w:rPr>
        <w:t xml:space="preserve"> Peterson, 264.</w:t>
      </w:r>
    </w:p>
  </w:footnote>
  <w:footnote w:id="45">
    <w:p w14:paraId="3471ECE0" w14:textId="77777777" w:rsidR="00325947" w:rsidRPr="00A25295" w:rsidRDefault="00325947">
      <w:pPr>
        <w:pStyle w:val="FootnoteText"/>
        <w:rPr>
          <w:rFonts w:ascii="Times New Roman" w:hAnsi="Times New Roman" w:cs="Times New Roman"/>
          <w:sz w:val="20"/>
          <w:szCs w:val="20"/>
        </w:rPr>
      </w:pPr>
      <w:r w:rsidRPr="00A25295">
        <w:rPr>
          <w:rStyle w:val="FootnoteReference"/>
          <w:rFonts w:ascii="Times New Roman" w:hAnsi="Times New Roman" w:cs="Times New Roman"/>
          <w:sz w:val="20"/>
          <w:szCs w:val="20"/>
        </w:rPr>
        <w:footnoteRef/>
      </w:r>
      <w:r w:rsidRPr="00A25295">
        <w:rPr>
          <w:rFonts w:ascii="Times New Roman" w:hAnsi="Times New Roman" w:cs="Times New Roman"/>
          <w:sz w:val="20"/>
          <w:szCs w:val="20"/>
        </w:rPr>
        <w:t xml:space="preserve"> Constable, 181. </w:t>
      </w:r>
    </w:p>
  </w:footnote>
  <w:footnote w:id="46">
    <w:p w14:paraId="11991456" w14:textId="77777777" w:rsidR="00325947" w:rsidRDefault="00325947" w:rsidP="00325947">
      <w:r w:rsidRPr="00A25295">
        <w:rPr>
          <w:rFonts w:ascii="Times New Roman" w:hAnsi="Times New Roman" w:cs="Times New Roman"/>
          <w:sz w:val="20"/>
          <w:szCs w:val="20"/>
          <w:vertAlign w:val="superscript"/>
        </w:rPr>
        <w:footnoteRef/>
      </w:r>
      <w:r w:rsidRPr="00A25295">
        <w:rPr>
          <w:rFonts w:ascii="Times New Roman" w:hAnsi="Times New Roman" w:cs="Times New Roman"/>
          <w:sz w:val="20"/>
          <w:szCs w:val="20"/>
        </w:rPr>
        <w:t xml:space="preserve"> Bruce, 152.</w:t>
      </w:r>
    </w:p>
  </w:footnote>
  <w:footnote w:id="47">
    <w:p w14:paraId="38ADDB3E" w14:textId="77777777" w:rsidR="00FD2BBA" w:rsidRPr="00FD2BBA" w:rsidRDefault="00FD2BBA">
      <w:pPr>
        <w:pStyle w:val="FootnoteText"/>
        <w:rPr>
          <w:rFonts w:ascii="Times New Roman" w:hAnsi="Times New Roman" w:cs="Times New Roman"/>
          <w:sz w:val="20"/>
          <w:szCs w:val="20"/>
        </w:rPr>
      </w:pPr>
      <w:r w:rsidRPr="00FD2BBA">
        <w:rPr>
          <w:rStyle w:val="FootnoteReference"/>
          <w:rFonts w:ascii="Times New Roman" w:hAnsi="Times New Roman" w:cs="Times New Roman"/>
          <w:sz w:val="20"/>
          <w:szCs w:val="20"/>
        </w:rPr>
        <w:footnoteRef/>
      </w:r>
      <w:r w:rsidRPr="00FD2BBA">
        <w:rPr>
          <w:rFonts w:ascii="Times New Roman" w:hAnsi="Times New Roman" w:cs="Times New Roman"/>
          <w:sz w:val="20"/>
          <w:szCs w:val="20"/>
        </w:rPr>
        <w:t xml:space="preserve"> Bock, 306. “Again, it is Jewish tradition that developed the idea that the giving of the law involved the angels, something Paul also notes (Gal. 3:19; Heb. 2:2). A rabbinic midrash on Exodus, </w:t>
      </w:r>
      <w:proofErr w:type="spellStart"/>
      <w:r w:rsidRPr="00FD2BBA">
        <w:rPr>
          <w:rFonts w:ascii="Times New Roman" w:hAnsi="Times New Roman" w:cs="Times New Roman"/>
          <w:sz w:val="20"/>
          <w:szCs w:val="20"/>
        </w:rPr>
        <w:t>Mekilta</w:t>
      </w:r>
      <w:proofErr w:type="spellEnd"/>
      <w:r w:rsidRPr="00FD2BBA">
        <w:rPr>
          <w:rFonts w:ascii="Times New Roman" w:hAnsi="Times New Roman" w:cs="Times New Roman"/>
          <w:sz w:val="20"/>
          <w:szCs w:val="20"/>
        </w:rPr>
        <w:t xml:space="preserve"> de Rabbi Ishmael (</w:t>
      </w:r>
      <w:proofErr w:type="spellStart"/>
      <w:r w:rsidRPr="00FD2BBA">
        <w:rPr>
          <w:rFonts w:ascii="Times New Roman" w:hAnsi="Times New Roman" w:cs="Times New Roman"/>
          <w:i/>
          <w:sz w:val="20"/>
          <w:szCs w:val="20"/>
        </w:rPr>
        <w:t>Baḥodesh</w:t>
      </w:r>
      <w:proofErr w:type="spellEnd"/>
      <w:r w:rsidRPr="00FD2BBA">
        <w:rPr>
          <w:rFonts w:ascii="Times New Roman" w:hAnsi="Times New Roman" w:cs="Times New Roman"/>
          <w:sz w:val="20"/>
          <w:szCs w:val="20"/>
        </w:rPr>
        <w:t xml:space="preserve"> 9) speaks of angels ministering with God to the people as the commandments were given (Le </w:t>
      </w:r>
      <w:proofErr w:type="spellStart"/>
      <w:r w:rsidRPr="00FD2BBA">
        <w:rPr>
          <w:rFonts w:ascii="Times New Roman" w:hAnsi="Times New Roman" w:cs="Times New Roman"/>
          <w:sz w:val="20"/>
          <w:szCs w:val="20"/>
        </w:rPr>
        <w:t>Cornu</w:t>
      </w:r>
      <w:proofErr w:type="spellEnd"/>
      <w:r w:rsidRPr="00FD2BBA">
        <w:rPr>
          <w:rFonts w:ascii="Times New Roman" w:hAnsi="Times New Roman" w:cs="Times New Roman"/>
          <w:sz w:val="20"/>
          <w:szCs w:val="20"/>
        </w:rPr>
        <w:t xml:space="preserve"> and </w:t>
      </w:r>
      <w:proofErr w:type="spellStart"/>
      <w:r w:rsidRPr="00FD2BBA">
        <w:rPr>
          <w:rFonts w:ascii="Times New Roman" w:hAnsi="Times New Roman" w:cs="Times New Roman"/>
          <w:sz w:val="20"/>
          <w:szCs w:val="20"/>
        </w:rPr>
        <w:t>Shulam</w:t>
      </w:r>
      <w:proofErr w:type="spellEnd"/>
      <w:r w:rsidRPr="00FD2BBA">
        <w:rPr>
          <w:rFonts w:ascii="Times New Roman" w:hAnsi="Times New Roman" w:cs="Times New Roman"/>
          <w:sz w:val="20"/>
          <w:szCs w:val="20"/>
        </w:rPr>
        <w:t xml:space="preserve"> 2003: 368–69). The term </w:t>
      </w:r>
      <w:r w:rsidRPr="00FD2BBA">
        <w:rPr>
          <w:rFonts w:ascii="Times New Roman" w:hAnsi="Times New Roman" w:cs="Times New Roman"/>
          <w:sz w:val="20"/>
          <w:szCs w:val="20"/>
          <w:lang w:val="el-GR"/>
        </w:rPr>
        <w:t>διαταγή</w:t>
      </w:r>
      <w:r w:rsidRPr="00FD2BBA">
        <w:rPr>
          <w:rFonts w:ascii="Times New Roman" w:hAnsi="Times New Roman" w:cs="Times New Roman"/>
          <w:sz w:val="20"/>
          <w:szCs w:val="20"/>
        </w:rPr>
        <w:t xml:space="preserve"> refers to a command or direction coming from someone (BDAG 237). </w:t>
      </w:r>
      <w:proofErr w:type="gramStart"/>
      <w:r w:rsidRPr="00FD2BBA">
        <w:rPr>
          <w:rFonts w:ascii="Times New Roman" w:hAnsi="Times New Roman" w:cs="Times New Roman"/>
          <w:sz w:val="20"/>
          <w:szCs w:val="20"/>
        </w:rPr>
        <w:t>So</w:t>
      </w:r>
      <w:proofErr w:type="gramEnd"/>
      <w:r w:rsidRPr="00FD2BBA">
        <w:rPr>
          <w:rFonts w:ascii="Times New Roman" w:hAnsi="Times New Roman" w:cs="Times New Roman"/>
          <w:sz w:val="20"/>
          <w:szCs w:val="20"/>
        </w:rPr>
        <w:t xml:space="preserve"> the idea is that the law came “by means of the command or direction of angels.” The roots of the idea may go back to Deut. 33:2 LXX, where angels accompany God at Sinai.”</w:t>
      </w:r>
    </w:p>
  </w:footnote>
  <w:footnote w:id="48">
    <w:p w14:paraId="00C0B59D" w14:textId="77777777" w:rsidR="005D4DA6" w:rsidRPr="005D4DA6" w:rsidRDefault="005D4DA6">
      <w:pPr>
        <w:pStyle w:val="FootnoteText"/>
        <w:rPr>
          <w:rFonts w:ascii="Times New Roman" w:hAnsi="Times New Roman" w:cs="Times New Roman"/>
          <w:sz w:val="20"/>
          <w:szCs w:val="20"/>
        </w:rPr>
      </w:pPr>
      <w:r w:rsidRPr="005D4DA6">
        <w:rPr>
          <w:rStyle w:val="FootnoteReference"/>
          <w:rFonts w:ascii="Times New Roman" w:hAnsi="Times New Roman" w:cs="Times New Roman"/>
          <w:sz w:val="20"/>
          <w:szCs w:val="20"/>
        </w:rPr>
        <w:footnoteRef/>
      </w:r>
      <w:r w:rsidRPr="005D4DA6">
        <w:rPr>
          <w:rFonts w:ascii="Times New Roman" w:hAnsi="Times New Roman" w:cs="Times New Roman"/>
          <w:sz w:val="20"/>
          <w:szCs w:val="20"/>
        </w:rPr>
        <w:t xml:space="preserve"> Constable, 184. </w:t>
      </w:r>
    </w:p>
  </w:footnote>
  <w:footnote w:id="49">
    <w:p w14:paraId="7C040493" w14:textId="77777777" w:rsidR="005D4DA6" w:rsidRPr="001B25AA" w:rsidRDefault="005D4DA6" w:rsidP="005D4DA6">
      <w:pPr>
        <w:rPr>
          <w:rFonts w:ascii="Times New Roman" w:hAnsi="Times New Roman" w:cs="Times New Roman"/>
          <w:sz w:val="20"/>
          <w:szCs w:val="20"/>
        </w:rPr>
      </w:pPr>
      <w:r w:rsidRPr="001B25AA">
        <w:rPr>
          <w:rFonts w:ascii="Times New Roman" w:hAnsi="Times New Roman" w:cs="Times New Roman"/>
          <w:sz w:val="20"/>
          <w:szCs w:val="20"/>
          <w:vertAlign w:val="superscript"/>
        </w:rPr>
        <w:footnoteRef/>
      </w:r>
      <w:r w:rsidRPr="001B25AA">
        <w:rPr>
          <w:rFonts w:ascii="Times New Roman" w:hAnsi="Times New Roman" w:cs="Times New Roman"/>
          <w:sz w:val="20"/>
          <w:szCs w:val="20"/>
        </w:rPr>
        <w:t xml:space="preserve"> Schnabel, 388.</w:t>
      </w:r>
    </w:p>
  </w:footnote>
  <w:footnote w:id="50">
    <w:p w14:paraId="4130729D" w14:textId="77777777" w:rsidR="001B25AA" w:rsidRPr="001B25AA" w:rsidRDefault="001B25AA">
      <w:pPr>
        <w:pStyle w:val="FootnoteText"/>
        <w:rPr>
          <w:rFonts w:ascii="Times New Roman" w:hAnsi="Times New Roman" w:cs="Times New Roman"/>
          <w:sz w:val="20"/>
          <w:szCs w:val="20"/>
        </w:rPr>
      </w:pPr>
      <w:r w:rsidRPr="001B25AA">
        <w:rPr>
          <w:rStyle w:val="FootnoteReference"/>
          <w:rFonts w:ascii="Times New Roman" w:hAnsi="Times New Roman" w:cs="Times New Roman"/>
          <w:sz w:val="20"/>
          <w:szCs w:val="20"/>
        </w:rPr>
        <w:footnoteRef/>
      </w:r>
      <w:r w:rsidRPr="001B25AA">
        <w:rPr>
          <w:rFonts w:ascii="Times New Roman" w:hAnsi="Times New Roman" w:cs="Times New Roman"/>
          <w:sz w:val="20"/>
          <w:szCs w:val="20"/>
        </w:rPr>
        <w:t xml:space="preserve"> Remember this is one of his characterizations found in Acts 6:3, 5, 8, and 15. </w:t>
      </w:r>
    </w:p>
  </w:footnote>
  <w:footnote w:id="51">
    <w:p w14:paraId="7AA9D5F6" w14:textId="77777777" w:rsidR="001B25AA" w:rsidRPr="001B25AA" w:rsidRDefault="001B25AA" w:rsidP="001B25AA">
      <w:pPr>
        <w:rPr>
          <w:rFonts w:ascii="Times New Roman" w:hAnsi="Times New Roman" w:cs="Times New Roman"/>
          <w:sz w:val="20"/>
          <w:szCs w:val="20"/>
        </w:rPr>
      </w:pPr>
      <w:r w:rsidRPr="001B25AA">
        <w:rPr>
          <w:rFonts w:ascii="Times New Roman" w:hAnsi="Times New Roman" w:cs="Times New Roman"/>
          <w:sz w:val="20"/>
          <w:szCs w:val="20"/>
          <w:vertAlign w:val="superscript"/>
        </w:rPr>
        <w:footnoteRef/>
      </w:r>
      <w:r w:rsidRPr="001B25AA">
        <w:rPr>
          <w:rFonts w:ascii="Times New Roman" w:hAnsi="Times New Roman" w:cs="Times New Roman"/>
          <w:sz w:val="20"/>
          <w:szCs w:val="20"/>
        </w:rPr>
        <w:t xml:space="preserve"> Longenecker, 350. [The identification of Jesus as “the Son of Man” is used outside the Gospels only here and at Revelation 1:13; 14:14 (also at Heb 2:6, though as a locution for man in line with Ps 8:4). In the Gospels Jesus alone used “Son of Man” in referring to himself (the apparent exceptions in Luke 24:7 and John 12:34 are in actuality echoes of Jesus’ usage). Jesus used the expression both as a locution for the pronoun “I” and as a title reflecting the usage in Daniel 7:13–28 (esp. vv. 13–14). As a title it carries the ideas of (1) identification with mankind and suffering and (2) vindication by God and glory. The title was generally not attributed to Jesus by the church between the time when his sufferings were completed and when he would assume his full glory. Here, however, an anticipation of Christ’s full glory is set within a martyr context (as also at Rev 1:13; 14:14); and, therefore, “Son of Man” is used as being fully appropriate.]</w:t>
      </w:r>
    </w:p>
  </w:footnote>
  <w:footnote w:id="52">
    <w:p w14:paraId="608231E8" w14:textId="77777777" w:rsidR="00C61EBD" w:rsidRPr="00C61EBD" w:rsidRDefault="00C61EBD" w:rsidP="00C61EBD">
      <w:pPr>
        <w:rPr>
          <w:rFonts w:ascii="Times New Roman" w:hAnsi="Times New Roman" w:cs="Times New Roman"/>
          <w:sz w:val="20"/>
          <w:szCs w:val="20"/>
        </w:rPr>
      </w:pPr>
      <w:r w:rsidRPr="00C61EBD">
        <w:rPr>
          <w:rFonts w:ascii="Times New Roman" w:hAnsi="Times New Roman" w:cs="Times New Roman"/>
          <w:sz w:val="20"/>
          <w:szCs w:val="20"/>
          <w:vertAlign w:val="superscript"/>
        </w:rPr>
        <w:footnoteRef/>
      </w:r>
      <w:r w:rsidRPr="00C61EBD">
        <w:rPr>
          <w:rFonts w:ascii="Times New Roman" w:hAnsi="Times New Roman" w:cs="Times New Roman"/>
          <w:sz w:val="20"/>
          <w:szCs w:val="20"/>
        </w:rPr>
        <w:t xml:space="preserve"> Cheng and </w:t>
      </w:r>
      <w:r w:rsidR="00A25295" w:rsidRPr="00C61EBD">
        <w:rPr>
          <w:rFonts w:ascii="Times New Roman" w:hAnsi="Times New Roman" w:cs="Times New Roman"/>
          <w:sz w:val="20"/>
          <w:szCs w:val="20"/>
        </w:rPr>
        <w:t>Stutzman,</w:t>
      </w:r>
      <w:r w:rsidRPr="00C61EBD">
        <w:rPr>
          <w:rFonts w:ascii="Times New Roman" w:hAnsi="Times New Roman" w:cs="Times New Roman"/>
          <w:sz w:val="20"/>
          <w:szCs w:val="20"/>
        </w:rPr>
        <w:t xml:space="preserve"> </w:t>
      </w:r>
      <w:r w:rsidR="00A25295" w:rsidRPr="00C61EBD">
        <w:rPr>
          <w:rFonts w:ascii="Times New Roman" w:hAnsi="Times New Roman" w:cs="Times New Roman"/>
          <w:sz w:val="20"/>
          <w:szCs w:val="20"/>
        </w:rPr>
        <w:t>it</w:t>
      </w:r>
      <w:r w:rsidRPr="00C61EBD">
        <w:rPr>
          <w:rFonts w:ascii="Times New Roman" w:hAnsi="Times New Roman" w:cs="Times New Roman"/>
          <w:sz w:val="20"/>
          <w:szCs w:val="20"/>
        </w:rPr>
        <w:t xml:space="preserve"> means to make a vehement outcry [BDAG]</w:t>
      </w:r>
    </w:p>
  </w:footnote>
  <w:footnote w:id="53">
    <w:p w14:paraId="7DC16E90" w14:textId="77777777" w:rsidR="007D5C59" w:rsidRPr="007D5C59" w:rsidRDefault="007D5C59" w:rsidP="007D5C59">
      <w:pPr>
        <w:rPr>
          <w:rFonts w:ascii="Times New Roman" w:hAnsi="Times New Roman" w:cs="Times New Roman"/>
          <w:sz w:val="20"/>
          <w:szCs w:val="20"/>
        </w:rPr>
      </w:pPr>
      <w:r w:rsidRPr="007D5C59">
        <w:rPr>
          <w:rFonts w:ascii="Times New Roman" w:hAnsi="Times New Roman" w:cs="Times New Roman"/>
          <w:sz w:val="20"/>
          <w:szCs w:val="20"/>
          <w:vertAlign w:val="superscript"/>
        </w:rPr>
        <w:footnoteRef/>
      </w:r>
      <w:r w:rsidRPr="007D5C59">
        <w:rPr>
          <w:rFonts w:ascii="Times New Roman" w:hAnsi="Times New Roman" w:cs="Times New Roman"/>
          <w:sz w:val="20"/>
          <w:szCs w:val="20"/>
        </w:rPr>
        <w:t xml:space="preserve"> Schnabel, 390. “The fact that they cover their ears suggests that in their view a blasphemy has been uttered which, according to Philo, is an insult to the pious “who immediately feel an indescribable and irreconcilable affliction, which enters in at their ears and pervades the whole soul” (Philo, </w:t>
      </w:r>
      <w:r w:rsidRPr="007D5C59">
        <w:rPr>
          <w:rFonts w:ascii="Times New Roman" w:hAnsi="Times New Roman" w:cs="Times New Roman"/>
          <w:i/>
          <w:sz w:val="20"/>
          <w:szCs w:val="20"/>
        </w:rPr>
        <w:t>Decalogue</w:t>
      </w:r>
      <w:r w:rsidRPr="007D5C59">
        <w:rPr>
          <w:rFonts w:ascii="Times New Roman" w:hAnsi="Times New Roman" w:cs="Times New Roman"/>
          <w:sz w:val="20"/>
          <w:szCs w:val="20"/>
        </w:rPr>
        <w:t xml:space="preserve"> 63). For Stephen, the fact that the Jewish leaders cover their ears would have confirmed his earlier point that they are uncircumcised in their ears (v. 51)—they refuse to listen to and acknowledge the truth about the revelation of Jesus in the presence of the glory of God. The blasphemous utterance, in their view, is Stephen’s declaration that he sees Jesus, the Son of Man of Daniel’s prophecy, standing at the right hand of God—no one has the right to share the glory of God at God’s right hand.”</w:t>
      </w:r>
    </w:p>
  </w:footnote>
  <w:footnote w:id="54">
    <w:p w14:paraId="00BB8FFD" w14:textId="77777777" w:rsidR="007D5C59" w:rsidRPr="007D5C59" w:rsidRDefault="007D5C59" w:rsidP="007D5C59">
      <w:pPr>
        <w:rPr>
          <w:rFonts w:ascii="Times New Roman" w:hAnsi="Times New Roman" w:cs="Times New Roman"/>
          <w:sz w:val="20"/>
          <w:szCs w:val="20"/>
        </w:rPr>
      </w:pPr>
      <w:r w:rsidRPr="007D5C59">
        <w:rPr>
          <w:rFonts w:ascii="Times New Roman" w:hAnsi="Times New Roman" w:cs="Times New Roman"/>
          <w:sz w:val="20"/>
          <w:szCs w:val="20"/>
          <w:vertAlign w:val="superscript"/>
        </w:rPr>
        <w:footnoteRef/>
      </w:r>
      <w:r w:rsidRPr="007D5C59">
        <w:rPr>
          <w:rFonts w:ascii="Times New Roman" w:hAnsi="Times New Roman" w:cs="Times New Roman"/>
          <w:sz w:val="20"/>
          <w:szCs w:val="20"/>
        </w:rPr>
        <w:t xml:space="preserve"> Peterson, 268.</w:t>
      </w:r>
    </w:p>
  </w:footnote>
  <w:footnote w:id="55">
    <w:p w14:paraId="368F922F" w14:textId="77777777" w:rsidR="007D5C59" w:rsidRPr="007D5C59" w:rsidRDefault="007D5C59" w:rsidP="007D5C59">
      <w:pPr>
        <w:rPr>
          <w:rFonts w:ascii="Times New Roman" w:hAnsi="Times New Roman" w:cs="Times New Roman"/>
          <w:sz w:val="20"/>
          <w:szCs w:val="20"/>
        </w:rPr>
      </w:pPr>
      <w:r w:rsidRPr="007D5C59">
        <w:rPr>
          <w:rFonts w:ascii="Times New Roman" w:hAnsi="Times New Roman" w:cs="Times New Roman"/>
          <w:sz w:val="20"/>
          <w:szCs w:val="20"/>
          <w:vertAlign w:val="superscript"/>
        </w:rPr>
        <w:footnoteRef/>
      </w:r>
      <w:r w:rsidRPr="007D5C59">
        <w:rPr>
          <w:rFonts w:ascii="Times New Roman" w:hAnsi="Times New Roman" w:cs="Times New Roman"/>
          <w:sz w:val="20"/>
          <w:szCs w:val="20"/>
        </w:rPr>
        <w:t xml:space="preserve"> Schnabel, 391. [In the law, stoning was prescribed as the death penalty for the following offenses: worshiping pagan gods (Lev 20:2–5; </w:t>
      </w:r>
      <w:proofErr w:type="spellStart"/>
      <w:r w:rsidRPr="007D5C59">
        <w:rPr>
          <w:rFonts w:ascii="Times New Roman" w:hAnsi="Times New Roman" w:cs="Times New Roman"/>
          <w:sz w:val="20"/>
          <w:szCs w:val="20"/>
        </w:rPr>
        <w:t>Deut</w:t>
      </w:r>
      <w:proofErr w:type="spellEnd"/>
      <w:r w:rsidRPr="007D5C59">
        <w:rPr>
          <w:rFonts w:ascii="Times New Roman" w:hAnsi="Times New Roman" w:cs="Times New Roman"/>
          <w:sz w:val="20"/>
          <w:szCs w:val="20"/>
        </w:rPr>
        <w:t xml:space="preserve"> 17:2–7), prophesying in the name of a pagan god (</w:t>
      </w:r>
      <w:proofErr w:type="spellStart"/>
      <w:r w:rsidRPr="007D5C59">
        <w:rPr>
          <w:rFonts w:ascii="Times New Roman" w:hAnsi="Times New Roman" w:cs="Times New Roman"/>
          <w:sz w:val="20"/>
          <w:szCs w:val="20"/>
        </w:rPr>
        <w:t>Deut</w:t>
      </w:r>
      <w:proofErr w:type="spellEnd"/>
      <w:r w:rsidRPr="007D5C59">
        <w:rPr>
          <w:rFonts w:ascii="Times New Roman" w:hAnsi="Times New Roman" w:cs="Times New Roman"/>
          <w:sz w:val="20"/>
          <w:szCs w:val="20"/>
        </w:rPr>
        <w:t xml:space="preserve"> 13:2–6), divination (Lev 20:27), blasphemy (Lev 24:14–16), violation of the Sabbath (Num 15:32–36), adultery (</w:t>
      </w:r>
      <w:proofErr w:type="spellStart"/>
      <w:r w:rsidRPr="007D5C59">
        <w:rPr>
          <w:rFonts w:ascii="Times New Roman" w:hAnsi="Times New Roman" w:cs="Times New Roman"/>
          <w:sz w:val="20"/>
          <w:szCs w:val="20"/>
        </w:rPr>
        <w:t>Deut</w:t>
      </w:r>
      <w:proofErr w:type="spellEnd"/>
      <w:r w:rsidRPr="007D5C59">
        <w:rPr>
          <w:rFonts w:ascii="Times New Roman" w:hAnsi="Times New Roman" w:cs="Times New Roman"/>
          <w:sz w:val="20"/>
          <w:szCs w:val="20"/>
        </w:rPr>
        <w:t xml:space="preserve"> 22:22), and refusal to submit to one’s parents (</w:t>
      </w:r>
      <w:proofErr w:type="spellStart"/>
      <w:r w:rsidRPr="007D5C59">
        <w:rPr>
          <w:rFonts w:ascii="Times New Roman" w:hAnsi="Times New Roman" w:cs="Times New Roman"/>
          <w:sz w:val="20"/>
          <w:szCs w:val="20"/>
        </w:rPr>
        <w:t>Deut</w:t>
      </w:r>
      <w:proofErr w:type="spellEnd"/>
      <w:r w:rsidRPr="007D5C59">
        <w:rPr>
          <w:rFonts w:ascii="Times New Roman" w:hAnsi="Times New Roman" w:cs="Times New Roman"/>
          <w:sz w:val="20"/>
          <w:szCs w:val="20"/>
        </w:rPr>
        <w:t xml:space="preserve"> 21:18–21). Since Stephen had been accused of uttering blasphemous words against Moses (the law) and God (the temple), he is stoned on account of the perceived blasphemy (6:11, 14; cf. on v. 57).]</w:t>
      </w:r>
    </w:p>
  </w:footnote>
  <w:footnote w:id="56">
    <w:p w14:paraId="3CE7F489" w14:textId="77777777" w:rsidR="007D5C59" w:rsidRPr="00A25295" w:rsidRDefault="007D5C59" w:rsidP="007D5C59">
      <w:pPr>
        <w:rPr>
          <w:rFonts w:ascii="Times New Roman" w:hAnsi="Times New Roman" w:cs="Times New Roman"/>
          <w:sz w:val="20"/>
          <w:szCs w:val="20"/>
        </w:rPr>
      </w:pPr>
      <w:r w:rsidRPr="00A25295">
        <w:rPr>
          <w:rFonts w:ascii="Times New Roman" w:hAnsi="Times New Roman" w:cs="Times New Roman"/>
          <w:sz w:val="20"/>
          <w:szCs w:val="20"/>
          <w:vertAlign w:val="superscript"/>
        </w:rPr>
        <w:footnoteRef/>
      </w:r>
      <w:r w:rsidRPr="00A25295">
        <w:rPr>
          <w:rFonts w:ascii="Times New Roman" w:hAnsi="Times New Roman" w:cs="Times New Roman"/>
          <w:sz w:val="20"/>
          <w:szCs w:val="20"/>
        </w:rPr>
        <w:t xml:space="preserve"> Bruce, 160.</w:t>
      </w:r>
    </w:p>
  </w:footnote>
  <w:footnote w:id="57">
    <w:p w14:paraId="299CFA72" w14:textId="77777777" w:rsidR="003A2326" w:rsidRPr="00A25295" w:rsidRDefault="003A2326">
      <w:pPr>
        <w:pStyle w:val="FootnoteText"/>
        <w:rPr>
          <w:rFonts w:ascii="Times New Roman" w:hAnsi="Times New Roman" w:cs="Times New Roman"/>
        </w:rPr>
      </w:pPr>
      <w:r w:rsidRPr="00A25295">
        <w:rPr>
          <w:rStyle w:val="FootnoteReference"/>
          <w:rFonts w:ascii="Times New Roman" w:hAnsi="Times New Roman" w:cs="Times New Roman"/>
          <w:sz w:val="20"/>
          <w:szCs w:val="20"/>
        </w:rPr>
        <w:footnoteRef/>
      </w:r>
      <w:r w:rsidRPr="00A25295">
        <w:rPr>
          <w:rFonts w:ascii="Times New Roman" w:hAnsi="Times New Roman" w:cs="Times New Roman"/>
          <w:sz w:val="20"/>
          <w:szCs w:val="20"/>
        </w:rPr>
        <w:t xml:space="preserve"> Constable, 189.</w:t>
      </w:r>
      <w:r w:rsidRPr="00A25295">
        <w:rPr>
          <w:rFonts w:ascii="Times New Roman" w:hAnsi="Times New Roman" w:cs="Times New Roman"/>
        </w:rPr>
        <w:t xml:space="preserve"> </w:t>
      </w:r>
    </w:p>
  </w:footnote>
  <w:footnote w:id="58">
    <w:p w14:paraId="0640B69E" w14:textId="77777777" w:rsidR="003A2326" w:rsidRPr="00A25295" w:rsidRDefault="003A2326" w:rsidP="003A2326">
      <w:pPr>
        <w:rPr>
          <w:rFonts w:ascii="Times New Roman" w:hAnsi="Times New Roman" w:cs="Times New Roman"/>
          <w:sz w:val="20"/>
          <w:szCs w:val="20"/>
        </w:rPr>
      </w:pPr>
      <w:r w:rsidRPr="00A25295">
        <w:rPr>
          <w:rFonts w:ascii="Times New Roman" w:hAnsi="Times New Roman" w:cs="Times New Roman"/>
          <w:sz w:val="20"/>
          <w:szCs w:val="20"/>
          <w:vertAlign w:val="superscript"/>
        </w:rPr>
        <w:footnoteRef/>
      </w:r>
      <w:r w:rsidRPr="00A25295">
        <w:rPr>
          <w:rFonts w:ascii="Times New Roman" w:hAnsi="Times New Roman" w:cs="Times New Roman"/>
          <w:sz w:val="20"/>
          <w:szCs w:val="20"/>
        </w:rPr>
        <w:t xml:space="preserve"> Polhill, 210.</w:t>
      </w:r>
    </w:p>
  </w:footnote>
  <w:footnote w:id="59">
    <w:p w14:paraId="7BAA7EA5" w14:textId="77777777" w:rsidR="003A2326" w:rsidRPr="00A25295" w:rsidRDefault="003A2326">
      <w:pPr>
        <w:pStyle w:val="FootnoteText"/>
        <w:rPr>
          <w:rFonts w:ascii="Times New Roman" w:hAnsi="Times New Roman" w:cs="Times New Roman"/>
          <w:sz w:val="20"/>
          <w:szCs w:val="20"/>
        </w:rPr>
      </w:pPr>
      <w:r w:rsidRPr="00A25295">
        <w:rPr>
          <w:rStyle w:val="FootnoteReference"/>
          <w:rFonts w:ascii="Times New Roman" w:hAnsi="Times New Roman" w:cs="Times New Roman"/>
          <w:sz w:val="20"/>
          <w:szCs w:val="20"/>
        </w:rPr>
        <w:footnoteRef/>
      </w:r>
      <w:r w:rsidRPr="00A25295">
        <w:rPr>
          <w:rFonts w:ascii="Times New Roman" w:hAnsi="Times New Roman" w:cs="Times New Roman"/>
          <w:sz w:val="20"/>
          <w:szCs w:val="20"/>
        </w:rPr>
        <w:t xml:space="preserve"> Constable, 190. </w:t>
      </w:r>
    </w:p>
  </w:footnote>
  <w:footnote w:id="60">
    <w:p w14:paraId="56C9896F" w14:textId="77777777" w:rsidR="003A2326" w:rsidRPr="003A2326" w:rsidRDefault="003A2326" w:rsidP="003A2326">
      <w:pPr>
        <w:rPr>
          <w:rFonts w:ascii="Times New Roman" w:hAnsi="Times New Roman" w:cs="Times New Roman"/>
          <w:sz w:val="20"/>
          <w:szCs w:val="20"/>
        </w:rPr>
      </w:pPr>
      <w:r w:rsidRPr="00A25295">
        <w:rPr>
          <w:rFonts w:ascii="Times New Roman" w:hAnsi="Times New Roman" w:cs="Times New Roman"/>
          <w:sz w:val="20"/>
          <w:szCs w:val="20"/>
          <w:vertAlign w:val="superscript"/>
        </w:rPr>
        <w:footnoteRef/>
      </w:r>
      <w:r w:rsidRPr="00A25295">
        <w:rPr>
          <w:rFonts w:ascii="Times New Roman" w:hAnsi="Times New Roman" w:cs="Times New Roman"/>
          <w:sz w:val="20"/>
          <w:szCs w:val="20"/>
        </w:rPr>
        <w:t xml:space="preserve"> Schnabel, 394.</w:t>
      </w:r>
    </w:p>
  </w:footnote>
  <w:footnote w:id="61">
    <w:p w14:paraId="0CAA4D28" w14:textId="77777777" w:rsidR="00520AC3" w:rsidRPr="00520AC3" w:rsidRDefault="00520AC3">
      <w:pPr>
        <w:pStyle w:val="FootnoteText"/>
        <w:rPr>
          <w:rFonts w:ascii="Times New Roman" w:hAnsi="Times New Roman" w:cs="Times New Roman"/>
          <w:sz w:val="20"/>
          <w:szCs w:val="20"/>
        </w:rPr>
      </w:pPr>
      <w:r w:rsidRPr="00520AC3">
        <w:rPr>
          <w:rStyle w:val="FootnoteReference"/>
          <w:rFonts w:ascii="Times New Roman" w:hAnsi="Times New Roman" w:cs="Times New Roman"/>
          <w:sz w:val="20"/>
          <w:szCs w:val="20"/>
        </w:rPr>
        <w:footnoteRef/>
      </w:r>
      <w:r w:rsidRPr="00520AC3">
        <w:rPr>
          <w:rFonts w:ascii="Times New Roman" w:hAnsi="Times New Roman" w:cs="Times New Roman"/>
          <w:sz w:val="20"/>
          <w:szCs w:val="20"/>
        </w:rPr>
        <w:t xml:space="preserve"> Many commentators make this point</w:t>
      </w:r>
      <w:r>
        <w:rPr>
          <w:rFonts w:ascii="Times New Roman" w:hAnsi="Times New Roman" w:cs="Times New Roman"/>
          <w:sz w:val="20"/>
          <w:szCs w:val="20"/>
        </w:rPr>
        <w:t>; e</w:t>
      </w:r>
      <w:r w:rsidRPr="00520AC3">
        <w:rPr>
          <w:rFonts w:ascii="Times New Roman" w:hAnsi="Times New Roman" w:cs="Times New Roman"/>
          <w:sz w:val="20"/>
          <w:szCs w:val="20"/>
        </w:rPr>
        <w:t>specially in the Mishnah (</w:t>
      </w:r>
      <w:r w:rsidRPr="00520AC3">
        <w:rPr>
          <w:rFonts w:ascii="Times New Roman" w:hAnsi="Times New Roman" w:cs="Times New Roman"/>
          <w:i/>
          <w:sz w:val="20"/>
          <w:szCs w:val="20"/>
        </w:rPr>
        <w:t xml:space="preserve">M. </w:t>
      </w:r>
      <w:proofErr w:type="spellStart"/>
      <w:r w:rsidRPr="00520AC3">
        <w:rPr>
          <w:rFonts w:ascii="Times New Roman" w:hAnsi="Times New Roman" w:cs="Times New Roman"/>
          <w:i/>
          <w:sz w:val="20"/>
          <w:szCs w:val="20"/>
        </w:rPr>
        <w:t>Sanh</w:t>
      </w:r>
      <w:proofErr w:type="spellEnd"/>
      <w:r w:rsidRPr="00520AC3">
        <w:rPr>
          <w:rFonts w:ascii="Times New Roman" w:hAnsi="Times New Roman" w:cs="Times New Roman"/>
          <w:i/>
          <w:sz w:val="20"/>
          <w:szCs w:val="20"/>
        </w:rPr>
        <w:t>.</w:t>
      </w:r>
      <w:r w:rsidRPr="00520AC3">
        <w:rPr>
          <w:rFonts w:ascii="Times New Roman" w:hAnsi="Times New Roman" w:cs="Times New Roman"/>
          <w:sz w:val="20"/>
          <w:szCs w:val="20"/>
        </w:rPr>
        <w:t xml:space="preserve"> 6:5–6) </w:t>
      </w:r>
    </w:p>
  </w:footnote>
  <w:footnote w:id="62">
    <w:p w14:paraId="7C5EA53C" w14:textId="77777777" w:rsidR="003A2326" w:rsidRPr="00A25295" w:rsidRDefault="003A2326">
      <w:pPr>
        <w:pStyle w:val="FootnoteText"/>
        <w:rPr>
          <w:rFonts w:ascii="Times New Roman" w:hAnsi="Times New Roman" w:cs="Times New Roman"/>
          <w:sz w:val="20"/>
          <w:szCs w:val="20"/>
        </w:rPr>
      </w:pPr>
      <w:r w:rsidRPr="00A25295">
        <w:rPr>
          <w:rStyle w:val="FootnoteReference"/>
          <w:rFonts w:ascii="Times New Roman" w:hAnsi="Times New Roman" w:cs="Times New Roman"/>
          <w:sz w:val="20"/>
          <w:szCs w:val="20"/>
        </w:rPr>
        <w:footnoteRef/>
      </w:r>
      <w:r w:rsidRPr="00A25295">
        <w:rPr>
          <w:rFonts w:ascii="Times New Roman" w:hAnsi="Times New Roman" w:cs="Times New Roman"/>
          <w:sz w:val="20"/>
          <w:szCs w:val="20"/>
        </w:rPr>
        <w:t xml:space="preserve"> Constable, 191. – FF Bruce writes, “Drastic action was called for: these people, he thought, were not merely misguided enthusiasts whose sincere embracing of error called for patient enlightenment; they were deliberate impostors, proclaiming that God had raised from the tomb to be Lord and Messiah a man whose manner of death was sufficient to show that the divine curse rested on him.”</w:t>
      </w:r>
    </w:p>
  </w:footnote>
  <w:footnote w:id="63">
    <w:p w14:paraId="55F5E75B" w14:textId="77777777" w:rsidR="003A2326" w:rsidRPr="00A25295" w:rsidRDefault="003A2326" w:rsidP="003A2326">
      <w:pPr>
        <w:rPr>
          <w:rFonts w:ascii="Times New Roman" w:hAnsi="Times New Roman" w:cs="Times New Roman"/>
          <w:sz w:val="20"/>
          <w:szCs w:val="20"/>
        </w:rPr>
      </w:pPr>
      <w:r w:rsidRPr="00A25295">
        <w:rPr>
          <w:rFonts w:ascii="Times New Roman" w:hAnsi="Times New Roman" w:cs="Times New Roman"/>
          <w:sz w:val="20"/>
          <w:szCs w:val="20"/>
          <w:vertAlign w:val="superscript"/>
        </w:rPr>
        <w:footnoteRef/>
      </w:r>
      <w:r w:rsidRPr="00A25295">
        <w:rPr>
          <w:rFonts w:ascii="Times New Roman" w:hAnsi="Times New Roman" w:cs="Times New Roman"/>
          <w:sz w:val="20"/>
          <w:szCs w:val="20"/>
        </w:rPr>
        <w:t xml:space="preserve"> Polhill, 214.- Schnabel write “The believers who were impacted by the persecution that the Jewish authorities organized after Stephen’s execution (v. 1) were forced, if they managed to escape imprisonment (v. 3), to leave Jerusalem. The grammatical focus of this summary statement is Luke’s reference to the fact that the believers who were scattered “traveled from place to place” (</w:t>
      </w:r>
      <w:proofErr w:type="spellStart"/>
      <w:r w:rsidRPr="00A25295">
        <w:rPr>
          <w:rFonts w:ascii="Times New Roman" w:hAnsi="Times New Roman" w:cs="Times New Roman"/>
          <w:sz w:val="20"/>
          <w:szCs w:val="20"/>
          <w:lang w:val="el-GR"/>
        </w:rPr>
        <w:t>διῆλθον</w:t>
      </w:r>
      <w:proofErr w:type="spellEnd"/>
      <w:r w:rsidRPr="00A25295">
        <w:rPr>
          <w:rFonts w:ascii="Times New Roman" w:hAnsi="Times New Roman" w:cs="Times New Roman"/>
          <w:sz w:val="20"/>
          <w:szCs w:val="20"/>
        </w:rPr>
        <w:t>).</w:t>
      </w:r>
      <w:r w:rsidRPr="00A25295">
        <w:rPr>
          <w:rFonts w:ascii="Times New Roman" w:hAnsi="Times New Roman" w:cs="Times New Roman"/>
          <w:sz w:val="20"/>
          <w:szCs w:val="20"/>
          <w:vertAlign w:val="superscript"/>
        </w:rPr>
        <w:t>1860</w:t>
      </w:r>
      <w:r w:rsidRPr="00A25295">
        <w:rPr>
          <w:rFonts w:ascii="Times New Roman" w:hAnsi="Times New Roman" w:cs="Times New Roman"/>
          <w:sz w:val="20"/>
          <w:szCs w:val="20"/>
        </w:rPr>
        <w:t xml:space="preserve"> The present participle translated as “proclaimed” (</w:t>
      </w:r>
      <w:proofErr w:type="spellStart"/>
      <w:r w:rsidRPr="00A25295">
        <w:rPr>
          <w:rFonts w:ascii="Times New Roman" w:hAnsi="Times New Roman" w:cs="Times New Roman"/>
          <w:sz w:val="20"/>
          <w:szCs w:val="20"/>
          <w:lang w:val="el-GR"/>
        </w:rPr>
        <w:t>εὐαγγελιζόμενοι</w:t>
      </w:r>
      <w:proofErr w:type="spellEnd"/>
      <w:r w:rsidRPr="00A25295">
        <w:rPr>
          <w:rFonts w:ascii="Times New Roman" w:hAnsi="Times New Roman" w:cs="Times New Roman"/>
          <w:sz w:val="20"/>
          <w:szCs w:val="20"/>
        </w:rPr>
        <w:t>) is modal, underscoring the fact that as they traveled in the regions of Judea and Samaria from town to town, and from village to village, they kept proclaiming the good news of the word (</w:t>
      </w:r>
      <w:r w:rsidRPr="00A25295">
        <w:rPr>
          <w:rFonts w:ascii="Times New Roman" w:hAnsi="Times New Roman" w:cs="Times New Roman"/>
          <w:sz w:val="20"/>
          <w:szCs w:val="20"/>
          <w:lang w:val="el-GR"/>
        </w:rPr>
        <w:t>ὁ λόγος</w:t>
      </w:r>
      <w:r w:rsidRPr="00A25295">
        <w:rPr>
          <w:rFonts w:ascii="Times New Roman" w:hAnsi="Times New Roman" w:cs="Times New Roman"/>
          <w:sz w:val="20"/>
          <w:szCs w:val="20"/>
        </w:rPr>
        <w:t>) of God concerning Jesus, the promised Messiah and Savior. It is natural to presuppose that if these believers preached the gospel in towns and villages outside of Jerusalem, they had been actively sharing the message about Jesus in the city” Schnabel, 404.</w:t>
      </w:r>
    </w:p>
  </w:footnote>
  <w:footnote w:id="64">
    <w:p w14:paraId="55B971F0" w14:textId="77777777" w:rsidR="003A2326" w:rsidRDefault="003A2326">
      <w:pPr>
        <w:pStyle w:val="FootnoteText"/>
      </w:pPr>
      <w:r w:rsidRPr="00A25295">
        <w:rPr>
          <w:rStyle w:val="FootnoteReference"/>
          <w:rFonts w:ascii="Times New Roman" w:hAnsi="Times New Roman" w:cs="Times New Roman"/>
          <w:sz w:val="20"/>
          <w:szCs w:val="20"/>
        </w:rPr>
        <w:footnoteRef/>
      </w:r>
      <w:r w:rsidRPr="00A25295">
        <w:rPr>
          <w:rFonts w:ascii="Times New Roman" w:hAnsi="Times New Roman" w:cs="Times New Roman"/>
          <w:sz w:val="20"/>
          <w:szCs w:val="20"/>
        </w:rPr>
        <w:t xml:space="preserve"> Constable, 193.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EE44" w14:textId="77777777" w:rsidR="00A67285" w:rsidRDefault="00AF72F7">
    <w:pPr>
      <w:pStyle w:val="Header"/>
      <w:jc w:val="right"/>
      <w:rPr>
        <w:caps/>
        <w:color w:val="1E5155"/>
        <w:sz w:val="20"/>
        <w:szCs w:val="20"/>
        <w:u w:color="1E5155"/>
      </w:rPr>
    </w:pPr>
    <w:r>
      <w:rPr>
        <w:caps/>
        <w:color w:val="1E5155"/>
        <w:sz w:val="20"/>
        <w:szCs w:val="20"/>
        <w:u w:color="1E5155"/>
      </w:rPr>
      <w:t>1</w:t>
    </w:r>
    <w:r w:rsidR="001558C3">
      <w:rPr>
        <w:caps/>
        <w:color w:val="1E5155"/>
        <w:sz w:val="20"/>
        <w:szCs w:val="20"/>
        <w:u w:color="1E5155"/>
      </w:rPr>
      <w:t>1</w:t>
    </w:r>
    <w:r>
      <w:rPr>
        <w:caps/>
        <w:color w:val="1E5155"/>
        <w:sz w:val="20"/>
        <w:szCs w:val="20"/>
        <w:u w:color="1E5155"/>
      </w:rPr>
      <w:t>/</w:t>
    </w:r>
    <w:r w:rsidR="00C90276">
      <w:rPr>
        <w:caps/>
        <w:color w:val="1E5155"/>
        <w:sz w:val="20"/>
        <w:szCs w:val="20"/>
        <w:u w:color="1E5155"/>
      </w:rPr>
      <w:t>26</w:t>
    </w:r>
    <w:r>
      <w:rPr>
        <w:caps/>
        <w:color w:val="1E5155"/>
        <w:sz w:val="20"/>
        <w:szCs w:val="20"/>
        <w:u w:color="1E5155"/>
      </w:rPr>
      <w:t>/23</w:t>
    </w:r>
  </w:p>
  <w:p w14:paraId="2D7066EB" w14:textId="77777777" w:rsidR="00A67285" w:rsidRDefault="00AF72F7">
    <w:pPr>
      <w:pStyle w:val="Header"/>
      <w:jc w:val="center"/>
    </w:pPr>
    <w:r>
      <w:rPr>
        <w:caps/>
        <w:color w:val="1E5155"/>
        <w:sz w:val="20"/>
        <w:szCs w:val="20"/>
        <w:u w:color="1E5155"/>
      </w:rPr>
      <w:t>ACTS Commentary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894"/>
    <w:multiLevelType w:val="hybridMultilevel"/>
    <w:tmpl w:val="9DB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F95"/>
    <w:multiLevelType w:val="hybridMultilevel"/>
    <w:tmpl w:val="E49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42098"/>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445F06"/>
    <w:multiLevelType w:val="hybridMultilevel"/>
    <w:tmpl w:val="6F988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E1B95"/>
    <w:multiLevelType w:val="hybridMultilevel"/>
    <w:tmpl w:val="B818EB28"/>
    <w:styleLink w:val="ImportedStyle2"/>
    <w:lvl w:ilvl="0" w:tplc="F2C887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46E5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69D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E4933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C8C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A0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DCCC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042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6AD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942B71"/>
    <w:multiLevelType w:val="hybridMultilevel"/>
    <w:tmpl w:val="95882D7A"/>
    <w:styleLink w:val="ImportedStyle23"/>
    <w:lvl w:ilvl="0" w:tplc="18EECB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146F3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BEFA5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DCAB0F2">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56E4EC">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F6024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749DC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7E02D1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8E2D3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B463EC"/>
    <w:multiLevelType w:val="hybridMultilevel"/>
    <w:tmpl w:val="3C223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45284"/>
    <w:multiLevelType w:val="hybridMultilevel"/>
    <w:tmpl w:val="A5007F82"/>
    <w:lvl w:ilvl="0" w:tplc="067C2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D463D"/>
    <w:multiLevelType w:val="hybridMultilevel"/>
    <w:tmpl w:val="83C8F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DF7A1E"/>
    <w:multiLevelType w:val="hybridMultilevel"/>
    <w:tmpl w:val="2C0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575F6"/>
    <w:multiLevelType w:val="hybridMultilevel"/>
    <w:tmpl w:val="7CA44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957F5F"/>
    <w:multiLevelType w:val="hybridMultilevel"/>
    <w:tmpl w:val="87B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DC2088"/>
    <w:multiLevelType w:val="hybridMultilevel"/>
    <w:tmpl w:val="802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A342E"/>
    <w:multiLevelType w:val="hybridMultilevel"/>
    <w:tmpl w:val="E60AC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C7280B"/>
    <w:multiLevelType w:val="hybridMultilevel"/>
    <w:tmpl w:val="E66A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C22E9"/>
    <w:multiLevelType w:val="hybridMultilevel"/>
    <w:tmpl w:val="DE645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416D36"/>
    <w:multiLevelType w:val="hybridMultilevel"/>
    <w:tmpl w:val="567A0BA4"/>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F6C70"/>
    <w:multiLevelType w:val="hybridMultilevel"/>
    <w:tmpl w:val="95AA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F57C4"/>
    <w:multiLevelType w:val="hybridMultilevel"/>
    <w:tmpl w:val="A4B4068A"/>
    <w:styleLink w:val="ImportedStyle20"/>
    <w:lvl w:ilvl="0" w:tplc="2092C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4CA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A6B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0AA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F025E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0FC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8D9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8AA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899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DC4918"/>
    <w:multiLevelType w:val="hybridMultilevel"/>
    <w:tmpl w:val="B55ADF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532B57"/>
    <w:multiLevelType w:val="hybridMultilevel"/>
    <w:tmpl w:val="D66A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F374B6"/>
    <w:multiLevelType w:val="hybridMultilevel"/>
    <w:tmpl w:val="09FEAE2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383D60"/>
    <w:multiLevelType w:val="hybridMultilevel"/>
    <w:tmpl w:val="025C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1725E9"/>
    <w:multiLevelType w:val="hybridMultilevel"/>
    <w:tmpl w:val="1092F7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7705B2"/>
    <w:multiLevelType w:val="hybridMultilevel"/>
    <w:tmpl w:val="52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162A80"/>
    <w:multiLevelType w:val="hybridMultilevel"/>
    <w:tmpl w:val="2D84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9E772E"/>
    <w:multiLevelType w:val="hybridMultilevel"/>
    <w:tmpl w:val="BFA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EE29BA"/>
    <w:multiLevelType w:val="hybridMultilevel"/>
    <w:tmpl w:val="476A2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F04224"/>
    <w:multiLevelType w:val="hybridMultilevel"/>
    <w:tmpl w:val="4046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220D92"/>
    <w:multiLevelType w:val="hybridMultilevel"/>
    <w:tmpl w:val="9E8616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7C0F32"/>
    <w:multiLevelType w:val="hybridMultilevel"/>
    <w:tmpl w:val="1C2E55D4"/>
    <w:lvl w:ilvl="0" w:tplc="9E72F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283FA5"/>
    <w:multiLevelType w:val="hybridMultilevel"/>
    <w:tmpl w:val="BDE0CE60"/>
    <w:lvl w:ilvl="0" w:tplc="9D320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E86A40"/>
    <w:multiLevelType w:val="hybridMultilevel"/>
    <w:tmpl w:val="AA6EE81C"/>
    <w:styleLink w:val="ImportedStyle17"/>
    <w:lvl w:ilvl="0" w:tplc="37BC71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9CE06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EC1BB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F80A5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2CA92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006A7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DAAE3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CE3D1E">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FA9D3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E1A53DB"/>
    <w:multiLevelType w:val="hybridMultilevel"/>
    <w:tmpl w:val="10CCD1A2"/>
    <w:lvl w:ilvl="0" w:tplc="21DC42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6D39EE"/>
    <w:multiLevelType w:val="multilevel"/>
    <w:tmpl w:val="62F490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EA41603"/>
    <w:multiLevelType w:val="hybridMultilevel"/>
    <w:tmpl w:val="671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FC37F1"/>
    <w:multiLevelType w:val="hybridMultilevel"/>
    <w:tmpl w:val="CDD0573E"/>
    <w:styleLink w:val="ImportedStyle9"/>
    <w:lvl w:ilvl="0" w:tplc="5BE62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F20BE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7A499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68C6760">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C46BB6">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502A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26105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CE08E4">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5262A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0FB59C5"/>
    <w:multiLevelType w:val="hybridMultilevel"/>
    <w:tmpl w:val="4130313C"/>
    <w:styleLink w:val="ImportedStyle26"/>
    <w:lvl w:ilvl="0" w:tplc="53E4EDB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34F60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78D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EE89F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325F8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DE70D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689F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8A607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04ACF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35A3557"/>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3C964E6"/>
    <w:multiLevelType w:val="hybridMultilevel"/>
    <w:tmpl w:val="147E7CE2"/>
    <w:styleLink w:val="ImportedStyle13"/>
    <w:lvl w:ilvl="0" w:tplc="5AD05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001C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A2D8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68B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D2C9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88FF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EA2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EE53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21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5413144"/>
    <w:multiLevelType w:val="hybridMultilevel"/>
    <w:tmpl w:val="8848B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1636CB"/>
    <w:multiLevelType w:val="hybridMultilevel"/>
    <w:tmpl w:val="9FE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420C0D"/>
    <w:multiLevelType w:val="hybridMultilevel"/>
    <w:tmpl w:val="450C3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054433"/>
    <w:multiLevelType w:val="hybridMultilevel"/>
    <w:tmpl w:val="BEC06A00"/>
    <w:lvl w:ilvl="0" w:tplc="6E68268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3A2A85"/>
    <w:multiLevelType w:val="hybridMultilevel"/>
    <w:tmpl w:val="B7A8363C"/>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396033"/>
    <w:multiLevelType w:val="hybridMultilevel"/>
    <w:tmpl w:val="900C874A"/>
    <w:styleLink w:val="ImportedStyle3"/>
    <w:lvl w:ilvl="0" w:tplc="8F2293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2EA9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451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4892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E2D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80E8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6AD2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093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C44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DA76D79"/>
    <w:multiLevelType w:val="hybridMultilevel"/>
    <w:tmpl w:val="143238A0"/>
    <w:styleLink w:val="ImportedStyle14"/>
    <w:lvl w:ilvl="0" w:tplc="A6569BF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7C378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BED53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43ED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4EB71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2A899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1A669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8E123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206B4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0CD3EC1"/>
    <w:multiLevelType w:val="hybridMultilevel"/>
    <w:tmpl w:val="D3CE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277868"/>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69F030F"/>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788788B"/>
    <w:multiLevelType w:val="hybridMultilevel"/>
    <w:tmpl w:val="8B72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A96999"/>
    <w:multiLevelType w:val="hybridMultilevel"/>
    <w:tmpl w:val="ECE2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F059D7"/>
    <w:multiLevelType w:val="hybridMultilevel"/>
    <w:tmpl w:val="A6A0D412"/>
    <w:styleLink w:val="Bullets"/>
    <w:lvl w:ilvl="0" w:tplc="4D56482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D8AAA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6EA1A54">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E6BD1E">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13CAD0E">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A70AAAE">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65EBB1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A9CDF24">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E24712">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9C24E42"/>
    <w:multiLevelType w:val="multilevel"/>
    <w:tmpl w:val="F52E8B9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DF23C9"/>
    <w:multiLevelType w:val="hybridMultilevel"/>
    <w:tmpl w:val="2354C2AC"/>
    <w:styleLink w:val="ImportedStyle25"/>
    <w:lvl w:ilvl="0" w:tplc="F26E1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E21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B8D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F804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7AC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94E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66FA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A54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0B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AA9045D"/>
    <w:multiLevelType w:val="hybridMultilevel"/>
    <w:tmpl w:val="475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08019A"/>
    <w:multiLevelType w:val="hybridMultilevel"/>
    <w:tmpl w:val="224C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9A4D79"/>
    <w:multiLevelType w:val="multilevel"/>
    <w:tmpl w:val="CE6A2D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DFE5CAC"/>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0674D64"/>
    <w:multiLevelType w:val="hybridMultilevel"/>
    <w:tmpl w:val="ED84A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274A91"/>
    <w:multiLevelType w:val="hybridMultilevel"/>
    <w:tmpl w:val="DC52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8B4399"/>
    <w:multiLevelType w:val="hybridMultilevel"/>
    <w:tmpl w:val="26725D9E"/>
    <w:styleLink w:val="ImportedStyle22"/>
    <w:lvl w:ilvl="0" w:tplc="F81CFFA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0064E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18A83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2489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F28C5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B21B5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2413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C3CC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2E261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4241E70"/>
    <w:multiLevelType w:val="hybridMultilevel"/>
    <w:tmpl w:val="B1C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DF3AB5"/>
    <w:multiLevelType w:val="hybridMultilevel"/>
    <w:tmpl w:val="F4A62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394556"/>
    <w:multiLevelType w:val="hybridMultilevel"/>
    <w:tmpl w:val="6234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6E4A3D"/>
    <w:multiLevelType w:val="hybridMultilevel"/>
    <w:tmpl w:val="934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AD4040"/>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96C5C08"/>
    <w:multiLevelType w:val="hybridMultilevel"/>
    <w:tmpl w:val="B356921A"/>
    <w:styleLink w:val="ImportedStyle21"/>
    <w:lvl w:ilvl="0" w:tplc="892E3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C74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D8CE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C010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A4A38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BC10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D097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EAFB8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3E7B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986311B"/>
    <w:multiLevelType w:val="hybridMultilevel"/>
    <w:tmpl w:val="4CB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A44066"/>
    <w:multiLevelType w:val="hybridMultilevel"/>
    <w:tmpl w:val="76726418"/>
    <w:styleLink w:val="ImportedStyle19"/>
    <w:lvl w:ilvl="0" w:tplc="6DFCC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EB1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0097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A11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94A4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A27E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E8E9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6D4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00C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9F14922"/>
    <w:multiLevelType w:val="hybridMultilevel"/>
    <w:tmpl w:val="040C87C8"/>
    <w:numStyleLink w:val="ImportedStyle8"/>
  </w:abstractNum>
  <w:abstractNum w:abstractNumId="71" w15:restartNumberingAfterBreak="0">
    <w:nsid w:val="5D14163E"/>
    <w:multiLevelType w:val="hybridMultilevel"/>
    <w:tmpl w:val="1B7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882CCB"/>
    <w:multiLevelType w:val="hybridMultilevel"/>
    <w:tmpl w:val="681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333FB6"/>
    <w:multiLevelType w:val="hybridMultilevel"/>
    <w:tmpl w:val="8DE8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812D72"/>
    <w:multiLevelType w:val="hybridMultilevel"/>
    <w:tmpl w:val="5C88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EA5BC6"/>
    <w:multiLevelType w:val="hybridMultilevel"/>
    <w:tmpl w:val="840406D8"/>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0F2B3B"/>
    <w:multiLevelType w:val="hybridMultilevel"/>
    <w:tmpl w:val="442E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F81E0F"/>
    <w:multiLevelType w:val="hybridMultilevel"/>
    <w:tmpl w:val="B524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A054E6"/>
    <w:multiLevelType w:val="hybridMultilevel"/>
    <w:tmpl w:val="76B6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AA4797"/>
    <w:multiLevelType w:val="hybridMultilevel"/>
    <w:tmpl w:val="6180D22E"/>
    <w:styleLink w:val="ImportedStyle4"/>
    <w:lvl w:ilvl="0" w:tplc="E404F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089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49E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2400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586C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7C02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9CF6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80A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3E5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7C417CC"/>
    <w:multiLevelType w:val="hybridMultilevel"/>
    <w:tmpl w:val="09FEAE24"/>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CD342E"/>
    <w:multiLevelType w:val="hybridMultilevel"/>
    <w:tmpl w:val="040C87C8"/>
    <w:styleLink w:val="ImportedStyle8"/>
    <w:lvl w:ilvl="0" w:tplc="A808A8A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E706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D2E8D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702C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9EBD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9AAD0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3A5E7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F460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E4D35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AFF01EF"/>
    <w:multiLevelType w:val="hybridMultilevel"/>
    <w:tmpl w:val="9A58C07E"/>
    <w:styleLink w:val="ImportedStyle10"/>
    <w:lvl w:ilvl="0" w:tplc="318C5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502B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C69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4BE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2EDF1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EA8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2C35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36E95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678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BF90996"/>
    <w:multiLevelType w:val="hybridMultilevel"/>
    <w:tmpl w:val="520A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89716C"/>
    <w:multiLevelType w:val="hybridMultilevel"/>
    <w:tmpl w:val="A7DACE24"/>
    <w:lvl w:ilvl="0" w:tplc="5CFE0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550640"/>
    <w:multiLevelType w:val="hybridMultilevel"/>
    <w:tmpl w:val="0C6E4820"/>
    <w:styleLink w:val="ImportedStyle16"/>
    <w:lvl w:ilvl="0" w:tplc="53A07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6F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C36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01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49F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E7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8AF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4A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E8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F0F7059"/>
    <w:multiLevelType w:val="hybridMultilevel"/>
    <w:tmpl w:val="8E3C135C"/>
    <w:styleLink w:val="ImportedStyle5"/>
    <w:lvl w:ilvl="0" w:tplc="010ED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6223B2">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E8717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C1E4CDE">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90A77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5292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FA150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521340">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6EA5F8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FF721B8"/>
    <w:multiLevelType w:val="hybridMultilevel"/>
    <w:tmpl w:val="89BA3CE2"/>
    <w:styleLink w:val="ImportedStyle11"/>
    <w:lvl w:ilvl="0" w:tplc="18B892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BE36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0CB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C446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CAD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AA4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89D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BC33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0AC9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0414A8C"/>
    <w:multiLevelType w:val="hybridMultilevel"/>
    <w:tmpl w:val="273E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BD32B7"/>
    <w:multiLevelType w:val="hybridMultilevel"/>
    <w:tmpl w:val="C4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DE10DB"/>
    <w:multiLevelType w:val="hybridMultilevel"/>
    <w:tmpl w:val="8B604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CB14A7"/>
    <w:multiLevelType w:val="hybridMultilevel"/>
    <w:tmpl w:val="FBDE0566"/>
    <w:styleLink w:val="ImportedStyle18"/>
    <w:lvl w:ilvl="0" w:tplc="584EFD6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3618E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3CBA5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9239B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50AB4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9E34F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6A86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86DCE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BEBD7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3E2646B"/>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49956B4"/>
    <w:multiLevelType w:val="hybridMultilevel"/>
    <w:tmpl w:val="131215D2"/>
    <w:styleLink w:val="ImportedStyle7"/>
    <w:lvl w:ilvl="0" w:tplc="904C5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6EA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74C6B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64089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960A0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90477E">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24E6A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320D7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B43DA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55061A3"/>
    <w:multiLevelType w:val="hybridMultilevel"/>
    <w:tmpl w:val="0E46F54A"/>
    <w:styleLink w:val="ImportedStyle24"/>
    <w:lvl w:ilvl="0" w:tplc="BAE09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5CBC1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DCE5C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3653B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2AAD2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ACFD0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12FF00">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6A40C7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6683C2">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8CC0EFD"/>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A4910E1"/>
    <w:multiLevelType w:val="hybridMultilevel"/>
    <w:tmpl w:val="5AA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8C2906"/>
    <w:multiLevelType w:val="hybridMultilevel"/>
    <w:tmpl w:val="01B039F6"/>
    <w:styleLink w:val="ImportedStyle12"/>
    <w:lvl w:ilvl="0" w:tplc="19E27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0E3B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A4FE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C3F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10577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B20E2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C33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8217A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8E48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B147AAF"/>
    <w:multiLevelType w:val="hybridMultilevel"/>
    <w:tmpl w:val="B72EFD7A"/>
    <w:styleLink w:val="ImportedStyle1"/>
    <w:lvl w:ilvl="0" w:tplc="C820196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E8C1A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18FA30">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24819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17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C7930">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C0BF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484C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448318">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C4E0565"/>
    <w:multiLevelType w:val="hybridMultilevel"/>
    <w:tmpl w:val="606A5562"/>
    <w:styleLink w:val="ImportedStyle6"/>
    <w:lvl w:ilvl="0" w:tplc="0D968C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A9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4818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C84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F6A4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84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6E6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AFA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268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C940C10"/>
    <w:multiLevelType w:val="hybridMultilevel"/>
    <w:tmpl w:val="FD1C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D81451"/>
    <w:multiLevelType w:val="hybridMultilevel"/>
    <w:tmpl w:val="41C0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21116E"/>
    <w:multiLevelType w:val="hybridMultilevel"/>
    <w:tmpl w:val="1C62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C8114B"/>
    <w:multiLevelType w:val="multilevel"/>
    <w:tmpl w:val="4B7C2F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5952">
    <w:abstractNumId w:val="4"/>
  </w:num>
  <w:num w:numId="2" w16cid:durableId="2124808828">
    <w:abstractNumId w:val="45"/>
  </w:num>
  <w:num w:numId="3" w16cid:durableId="747262608">
    <w:abstractNumId w:val="79"/>
  </w:num>
  <w:num w:numId="4" w16cid:durableId="851069046">
    <w:abstractNumId w:val="86"/>
  </w:num>
  <w:num w:numId="5" w16cid:durableId="775491392">
    <w:abstractNumId w:val="99"/>
  </w:num>
  <w:num w:numId="6" w16cid:durableId="2015185226">
    <w:abstractNumId w:val="93"/>
  </w:num>
  <w:num w:numId="7" w16cid:durableId="1037661398">
    <w:abstractNumId w:val="81"/>
  </w:num>
  <w:num w:numId="8" w16cid:durableId="2018531976">
    <w:abstractNumId w:val="98"/>
  </w:num>
  <w:num w:numId="9" w16cid:durableId="1416124260">
    <w:abstractNumId w:val="36"/>
  </w:num>
  <w:num w:numId="10" w16cid:durableId="233006142">
    <w:abstractNumId w:val="82"/>
  </w:num>
  <w:num w:numId="11" w16cid:durableId="1351031005">
    <w:abstractNumId w:val="52"/>
  </w:num>
  <w:num w:numId="12" w16cid:durableId="1556812470">
    <w:abstractNumId w:val="87"/>
  </w:num>
  <w:num w:numId="13" w16cid:durableId="4940784">
    <w:abstractNumId w:val="97"/>
  </w:num>
  <w:num w:numId="14" w16cid:durableId="1901668910">
    <w:abstractNumId w:val="39"/>
  </w:num>
  <w:num w:numId="15" w16cid:durableId="597954490">
    <w:abstractNumId w:val="46"/>
  </w:num>
  <w:num w:numId="16" w16cid:durableId="1154830822">
    <w:abstractNumId w:val="85"/>
  </w:num>
  <w:num w:numId="17" w16cid:durableId="226575075">
    <w:abstractNumId w:val="32"/>
  </w:num>
  <w:num w:numId="18" w16cid:durableId="1764034464">
    <w:abstractNumId w:val="91"/>
  </w:num>
  <w:num w:numId="19" w16cid:durableId="1095396284">
    <w:abstractNumId w:val="69"/>
  </w:num>
  <w:num w:numId="20" w16cid:durableId="75324492">
    <w:abstractNumId w:val="18"/>
  </w:num>
  <w:num w:numId="21" w16cid:durableId="1774276826">
    <w:abstractNumId w:val="67"/>
  </w:num>
  <w:num w:numId="22" w16cid:durableId="1206523101">
    <w:abstractNumId w:val="61"/>
  </w:num>
  <w:num w:numId="23" w16cid:durableId="914317871">
    <w:abstractNumId w:val="5"/>
  </w:num>
  <w:num w:numId="24" w16cid:durableId="1371229392">
    <w:abstractNumId w:val="94"/>
  </w:num>
  <w:num w:numId="25" w16cid:durableId="382682319">
    <w:abstractNumId w:val="54"/>
  </w:num>
  <w:num w:numId="26" w16cid:durableId="820853836">
    <w:abstractNumId w:val="37"/>
  </w:num>
  <w:num w:numId="27" w16cid:durableId="1743943108">
    <w:abstractNumId w:val="84"/>
  </w:num>
  <w:num w:numId="28" w16cid:durableId="1695836615">
    <w:abstractNumId w:val="30"/>
  </w:num>
  <w:num w:numId="29" w16cid:durableId="899828987">
    <w:abstractNumId w:val="7"/>
  </w:num>
  <w:num w:numId="30" w16cid:durableId="135728108">
    <w:abstractNumId w:val="22"/>
  </w:num>
  <w:num w:numId="31" w16cid:durableId="538981593">
    <w:abstractNumId w:val="27"/>
  </w:num>
  <w:num w:numId="32" w16cid:durableId="1911231624">
    <w:abstractNumId w:val="80"/>
  </w:num>
  <w:num w:numId="33" w16cid:durableId="318004810">
    <w:abstractNumId w:val="102"/>
  </w:num>
  <w:num w:numId="34" w16cid:durableId="792750889">
    <w:abstractNumId w:val="73"/>
  </w:num>
  <w:num w:numId="35" w16cid:durableId="547493215">
    <w:abstractNumId w:val="3"/>
  </w:num>
  <w:num w:numId="36" w16cid:durableId="1615286616">
    <w:abstractNumId w:val="64"/>
  </w:num>
  <w:num w:numId="37" w16cid:durableId="965047088">
    <w:abstractNumId w:val="42"/>
  </w:num>
  <w:num w:numId="38" w16cid:durableId="639463918">
    <w:abstractNumId w:val="70"/>
  </w:num>
  <w:num w:numId="39" w16cid:durableId="665404964">
    <w:abstractNumId w:val="66"/>
  </w:num>
  <w:num w:numId="40" w16cid:durableId="873006119">
    <w:abstractNumId w:val="92"/>
  </w:num>
  <w:num w:numId="41" w16cid:durableId="2029865259">
    <w:abstractNumId w:val="48"/>
  </w:num>
  <w:num w:numId="42" w16cid:durableId="808978016">
    <w:abstractNumId w:val="2"/>
  </w:num>
  <w:num w:numId="43" w16cid:durableId="1208755701">
    <w:abstractNumId w:val="68"/>
  </w:num>
  <w:num w:numId="44" w16cid:durableId="1109424844">
    <w:abstractNumId w:val="26"/>
  </w:num>
  <w:num w:numId="45" w16cid:durableId="204753737">
    <w:abstractNumId w:val="34"/>
  </w:num>
  <w:num w:numId="46" w16cid:durableId="715934651">
    <w:abstractNumId w:val="8"/>
  </w:num>
  <w:num w:numId="47" w16cid:durableId="1885831123">
    <w:abstractNumId w:val="103"/>
  </w:num>
  <w:num w:numId="48" w16cid:durableId="1189833972">
    <w:abstractNumId w:val="20"/>
  </w:num>
  <w:num w:numId="49" w16cid:durableId="22755868">
    <w:abstractNumId w:val="0"/>
  </w:num>
  <w:num w:numId="50" w16cid:durableId="53240743">
    <w:abstractNumId w:val="65"/>
  </w:num>
  <w:num w:numId="51" w16cid:durableId="1001006154">
    <w:abstractNumId w:val="74"/>
  </w:num>
  <w:num w:numId="52" w16cid:durableId="1459228411">
    <w:abstractNumId w:val="89"/>
  </w:num>
  <w:num w:numId="53" w16cid:durableId="1562862203">
    <w:abstractNumId w:val="62"/>
  </w:num>
  <w:num w:numId="54" w16cid:durableId="151457212">
    <w:abstractNumId w:val="17"/>
  </w:num>
  <w:num w:numId="55" w16cid:durableId="226572960">
    <w:abstractNumId w:val="55"/>
  </w:num>
  <w:num w:numId="56" w16cid:durableId="1538422477">
    <w:abstractNumId w:val="71"/>
  </w:num>
  <w:num w:numId="57" w16cid:durableId="962350478">
    <w:abstractNumId w:val="1"/>
  </w:num>
  <w:num w:numId="58" w16cid:durableId="1805346489">
    <w:abstractNumId w:val="24"/>
  </w:num>
  <w:num w:numId="59" w16cid:durableId="1476676951">
    <w:abstractNumId w:val="41"/>
  </w:num>
  <w:num w:numId="60" w16cid:durableId="1923298987">
    <w:abstractNumId w:val="11"/>
  </w:num>
  <w:num w:numId="61" w16cid:durableId="891162207">
    <w:abstractNumId w:val="12"/>
  </w:num>
  <w:num w:numId="62" w16cid:durableId="1659847656">
    <w:abstractNumId w:val="60"/>
  </w:num>
  <w:num w:numId="63" w16cid:durableId="1350990812">
    <w:abstractNumId w:val="101"/>
  </w:num>
  <w:num w:numId="64" w16cid:durableId="1712488133">
    <w:abstractNumId w:val="14"/>
  </w:num>
  <w:num w:numId="65" w16cid:durableId="864948390">
    <w:abstractNumId w:val="21"/>
  </w:num>
  <w:num w:numId="66" w16cid:durableId="138572278">
    <w:abstractNumId w:val="43"/>
  </w:num>
  <w:num w:numId="67" w16cid:durableId="1576668063">
    <w:abstractNumId w:val="59"/>
  </w:num>
  <w:num w:numId="68" w16cid:durableId="354617576">
    <w:abstractNumId w:val="31"/>
  </w:num>
  <w:num w:numId="69" w16cid:durableId="1644578360">
    <w:abstractNumId w:val="33"/>
  </w:num>
  <w:num w:numId="70" w16cid:durableId="1073431013">
    <w:abstractNumId w:val="16"/>
  </w:num>
  <w:num w:numId="71" w16cid:durableId="764231089">
    <w:abstractNumId w:val="63"/>
  </w:num>
  <w:num w:numId="72" w16cid:durableId="1503159356">
    <w:abstractNumId w:val="15"/>
  </w:num>
  <w:num w:numId="73" w16cid:durableId="1746105711">
    <w:abstractNumId w:val="90"/>
  </w:num>
  <w:num w:numId="74" w16cid:durableId="389112576">
    <w:abstractNumId w:val="40"/>
  </w:num>
  <w:num w:numId="75" w16cid:durableId="765537791">
    <w:abstractNumId w:val="75"/>
  </w:num>
  <w:num w:numId="76" w16cid:durableId="319041485">
    <w:abstractNumId w:val="10"/>
  </w:num>
  <w:num w:numId="77" w16cid:durableId="1573081125">
    <w:abstractNumId w:val="44"/>
  </w:num>
  <w:num w:numId="78" w16cid:durableId="1618679796">
    <w:abstractNumId w:val="19"/>
  </w:num>
  <w:num w:numId="79" w16cid:durableId="929973539">
    <w:abstractNumId w:val="23"/>
  </w:num>
  <w:num w:numId="80" w16cid:durableId="703291902">
    <w:abstractNumId w:val="29"/>
  </w:num>
  <w:num w:numId="81" w16cid:durableId="36901720">
    <w:abstractNumId w:val="38"/>
  </w:num>
  <w:num w:numId="82" w16cid:durableId="897088864">
    <w:abstractNumId w:val="95"/>
  </w:num>
  <w:num w:numId="83" w16cid:durableId="350450646">
    <w:abstractNumId w:val="49"/>
  </w:num>
  <w:num w:numId="84" w16cid:durableId="210045112">
    <w:abstractNumId w:val="58"/>
  </w:num>
  <w:num w:numId="85" w16cid:durableId="1415740587">
    <w:abstractNumId w:val="9"/>
  </w:num>
  <w:num w:numId="86" w16cid:durableId="1682854406">
    <w:abstractNumId w:val="100"/>
  </w:num>
  <w:num w:numId="87" w16cid:durableId="1925803106">
    <w:abstractNumId w:val="56"/>
  </w:num>
  <w:num w:numId="88" w16cid:durableId="2004430991">
    <w:abstractNumId w:val="57"/>
  </w:num>
  <w:num w:numId="89" w16cid:durableId="14162674">
    <w:abstractNumId w:val="78"/>
  </w:num>
  <w:num w:numId="90" w16cid:durableId="1699235520">
    <w:abstractNumId w:val="96"/>
  </w:num>
  <w:num w:numId="91" w16cid:durableId="1793551249">
    <w:abstractNumId w:val="83"/>
  </w:num>
  <w:num w:numId="92" w16cid:durableId="1298874890">
    <w:abstractNumId w:val="35"/>
  </w:num>
  <w:num w:numId="93" w16cid:durableId="1963610933">
    <w:abstractNumId w:val="76"/>
  </w:num>
  <w:num w:numId="94" w16cid:durableId="1848908050">
    <w:abstractNumId w:val="13"/>
  </w:num>
  <w:num w:numId="95" w16cid:durableId="1740517574">
    <w:abstractNumId w:val="50"/>
  </w:num>
  <w:num w:numId="96" w16cid:durableId="1370565652">
    <w:abstractNumId w:val="47"/>
  </w:num>
  <w:num w:numId="97" w16cid:durableId="669790977">
    <w:abstractNumId w:val="88"/>
  </w:num>
  <w:num w:numId="98" w16cid:durableId="425349768">
    <w:abstractNumId w:val="72"/>
  </w:num>
  <w:num w:numId="99" w16cid:durableId="1317807077">
    <w:abstractNumId w:val="53"/>
  </w:num>
  <w:num w:numId="100" w16cid:durableId="2054189495">
    <w:abstractNumId w:val="51"/>
  </w:num>
  <w:num w:numId="101" w16cid:durableId="1465998774">
    <w:abstractNumId w:val="77"/>
  </w:num>
  <w:num w:numId="102" w16cid:durableId="248083677">
    <w:abstractNumId w:val="25"/>
  </w:num>
  <w:num w:numId="103" w16cid:durableId="297805626">
    <w:abstractNumId w:val="6"/>
  </w:num>
  <w:num w:numId="104" w16cid:durableId="171207140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85"/>
    <w:rsid w:val="000126E5"/>
    <w:rsid w:val="00025D20"/>
    <w:rsid w:val="00026EA4"/>
    <w:rsid w:val="00031E3F"/>
    <w:rsid w:val="00034D7A"/>
    <w:rsid w:val="00054CBA"/>
    <w:rsid w:val="000904F7"/>
    <w:rsid w:val="000A63D1"/>
    <w:rsid w:val="000B25B3"/>
    <w:rsid w:val="001055A5"/>
    <w:rsid w:val="00107399"/>
    <w:rsid w:val="001129CE"/>
    <w:rsid w:val="00153279"/>
    <w:rsid w:val="00155234"/>
    <w:rsid w:val="001558C3"/>
    <w:rsid w:val="001645A7"/>
    <w:rsid w:val="00183FEA"/>
    <w:rsid w:val="0018431A"/>
    <w:rsid w:val="001A15E1"/>
    <w:rsid w:val="001A1ABE"/>
    <w:rsid w:val="001A6368"/>
    <w:rsid w:val="001B25AA"/>
    <w:rsid w:val="001B3219"/>
    <w:rsid w:val="001C67EB"/>
    <w:rsid w:val="001E39ED"/>
    <w:rsid w:val="001E6E08"/>
    <w:rsid w:val="001F0B44"/>
    <w:rsid w:val="00212DC4"/>
    <w:rsid w:val="00214EEA"/>
    <w:rsid w:val="00222D0A"/>
    <w:rsid w:val="002318D3"/>
    <w:rsid w:val="00236C97"/>
    <w:rsid w:val="00266014"/>
    <w:rsid w:val="00274C6D"/>
    <w:rsid w:val="00292A5A"/>
    <w:rsid w:val="00295789"/>
    <w:rsid w:val="00296C55"/>
    <w:rsid w:val="002B1F08"/>
    <w:rsid w:val="002B6FFB"/>
    <w:rsid w:val="002D0398"/>
    <w:rsid w:val="002D58AD"/>
    <w:rsid w:val="002F0474"/>
    <w:rsid w:val="002F3C36"/>
    <w:rsid w:val="00301737"/>
    <w:rsid w:val="00310AF1"/>
    <w:rsid w:val="003225F2"/>
    <w:rsid w:val="00323498"/>
    <w:rsid w:val="003241FF"/>
    <w:rsid w:val="00324E8E"/>
    <w:rsid w:val="00325947"/>
    <w:rsid w:val="0034182A"/>
    <w:rsid w:val="00343DDA"/>
    <w:rsid w:val="00351D9B"/>
    <w:rsid w:val="00354919"/>
    <w:rsid w:val="00361AE8"/>
    <w:rsid w:val="00364DF4"/>
    <w:rsid w:val="00367727"/>
    <w:rsid w:val="0037503C"/>
    <w:rsid w:val="00376FEF"/>
    <w:rsid w:val="00396C7C"/>
    <w:rsid w:val="003A2326"/>
    <w:rsid w:val="003A23EB"/>
    <w:rsid w:val="003A3EA5"/>
    <w:rsid w:val="003C206D"/>
    <w:rsid w:val="003D5AA1"/>
    <w:rsid w:val="003D6537"/>
    <w:rsid w:val="003E2D98"/>
    <w:rsid w:val="003E690A"/>
    <w:rsid w:val="003F2D35"/>
    <w:rsid w:val="003F4528"/>
    <w:rsid w:val="004027D5"/>
    <w:rsid w:val="00415639"/>
    <w:rsid w:val="00424B5B"/>
    <w:rsid w:val="00434513"/>
    <w:rsid w:val="00434D2B"/>
    <w:rsid w:val="00440819"/>
    <w:rsid w:val="00452A42"/>
    <w:rsid w:val="004625A9"/>
    <w:rsid w:val="00463100"/>
    <w:rsid w:val="00485A52"/>
    <w:rsid w:val="00485EB2"/>
    <w:rsid w:val="004B6294"/>
    <w:rsid w:val="004C5E83"/>
    <w:rsid w:val="004C6CAE"/>
    <w:rsid w:val="004E0C8C"/>
    <w:rsid w:val="004E0CF2"/>
    <w:rsid w:val="004F1B75"/>
    <w:rsid w:val="00504521"/>
    <w:rsid w:val="00513746"/>
    <w:rsid w:val="00515BB1"/>
    <w:rsid w:val="00520AC3"/>
    <w:rsid w:val="00530054"/>
    <w:rsid w:val="0053434F"/>
    <w:rsid w:val="005611D8"/>
    <w:rsid w:val="00565B14"/>
    <w:rsid w:val="005755B7"/>
    <w:rsid w:val="00596C0E"/>
    <w:rsid w:val="005A3A7C"/>
    <w:rsid w:val="005B72EC"/>
    <w:rsid w:val="005C57BF"/>
    <w:rsid w:val="005D4DA6"/>
    <w:rsid w:val="005F2E86"/>
    <w:rsid w:val="006241B5"/>
    <w:rsid w:val="00632B27"/>
    <w:rsid w:val="006542AC"/>
    <w:rsid w:val="00654A8D"/>
    <w:rsid w:val="006647D8"/>
    <w:rsid w:val="00683D7D"/>
    <w:rsid w:val="00693EC8"/>
    <w:rsid w:val="0069790D"/>
    <w:rsid w:val="006A0E20"/>
    <w:rsid w:val="006A1D04"/>
    <w:rsid w:val="006A7F68"/>
    <w:rsid w:val="006B4D0E"/>
    <w:rsid w:val="006C59A9"/>
    <w:rsid w:val="006F3751"/>
    <w:rsid w:val="007033C7"/>
    <w:rsid w:val="00707701"/>
    <w:rsid w:val="007156F0"/>
    <w:rsid w:val="007309C2"/>
    <w:rsid w:val="007533B5"/>
    <w:rsid w:val="00781225"/>
    <w:rsid w:val="00791D4D"/>
    <w:rsid w:val="00793ADA"/>
    <w:rsid w:val="007B1A64"/>
    <w:rsid w:val="007B2BCD"/>
    <w:rsid w:val="007B3D33"/>
    <w:rsid w:val="007B7A77"/>
    <w:rsid w:val="007D5C59"/>
    <w:rsid w:val="007E196F"/>
    <w:rsid w:val="00802576"/>
    <w:rsid w:val="00814697"/>
    <w:rsid w:val="008241BE"/>
    <w:rsid w:val="00835EEE"/>
    <w:rsid w:val="00854506"/>
    <w:rsid w:val="0085717B"/>
    <w:rsid w:val="00873475"/>
    <w:rsid w:val="00875220"/>
    <w:rsid w:val="00882272"/>
    <w:rsid w:val="00887E92"/>
    <w:rsid w:val="00890DF7"/>
    <w:rsid w:val="00892CB8"/>
    <w:rsid w:val="008954B5"/>
    <w:rsid w:val="008C1E50"/>
    <w:rsid w:val="008D4B9C"/>
    <w:rsid w:val="008D514D"/>
    <w:rsid w:val="008E2F8D"/>
    <w:rsid w:val="008F5943"/>
    <w:rsid w:val="00902608"/>
    <w:rsid w:val="00907DC5"/>
    <w:rsid w:val="00923B43"/>
    <w:rsid w:val="00945D73"/>
    <w:rsid w:val="00963174"/>
    <w:rsid w:val="00963FAE"/>
    <w:rsid w:val="009767E6"/>
    <w:rsid w:val="009826EF"/>
    <w:rsid w:val="0099314E"/>
    <w:rsid w:val="00994761"/>
    <w:rsid w:val="009B5FB9"/>
    <w:rsid w:val="009D0B8B"/>
    <w:rsid w:val="009D2C75"/>
    <w:rsid w:val="009E6687"/>
    <w:rsid w:val="00A03280"/>
    <w:rsid w:val="00A13049"/>
    <w:rsid w:val="00A154E7"/>
    <w:rsid w:val="00A25295"/>
    <w:rsid w:val="00A36C23"/>
    <w:rsid w:val="00A45AA3"/>
    <w:rsid w:val="00A56EBD"/>
    <w:rsid w:val="00A62DF3"/>
    <w:rsid w:val="00A67285"/>
    <w:rsid w:val="00A74B49"/>
    <w:rsid w:val="00A75DC1"/>
    <w:rsid w:val="00AA3D37"/>
    <w:rsid w:val="00AB1798"/>
    <w:rsid w:val="00AB2FF8"/>
    <w:rsid w:val="00AF72F7"/>
    <w:rsid w:val="00B30253"/>
    <w:rsid w:val="00B30B9B"/>
    <w:rsid w:val="00B35BD2"/>
    <w:rsid w:val="00B41F0E"/>
    <w:rsid w:val="00B548F3"/>
    <w:rsid w:val="00B6319F"/>
    <w:rsid w:val="00B66D18"/>
    <w:rsid w:val="00B90423"/>
    <w:rsid w:val="00BB0E18"/>
    <w:rsid w:val="00BB3C93"/>
    <w:rsid w:val="00BC0C46"/>
    <w:rsid w:val="00BC496D"/>
    <w:rsid w:val="00BC5486"/>
    <w:rsid w:val="00BD2F29"/>
    <w:rsid w:val="00BF49CA"/>
    <w:rsid w:val="00BF61C0"/>
    <w:rsid w:val="00C15B8B"/>
    <w:rsid w:val="00C218C6"/>
    <w:rsid w:val="00C24900"/>
    <w:rsid w:val="00C31415"/>
    <w:rsid w:val="00C32B5D"/>
    <w:rsid w:val="00C463FC"/>
    <w:rsid w:val="00C51C19"/>
    <w:rsid w:val="00C56308"/>
    <w:rsid w:val="00C61EBD"/>
    <w:rsid w:val="00C675C1"/>
    <w:rsid w:val="00C90276"/>
    <w:rsid w:val="00C9137C"/>
    <w:rsid w:val="00C95B84"/>
    <w:rsid w:val="00C96890"/>
    <w:rsid w:val="00C97A59"/>
    <w:rsid w:val="00CA0AE8"/>
    <w:rsid w:val="00CC0F54"/>
    <w:rsid w:val="00CC231A"/>
    <w:rsid w:val="00CD1D35"/>
    <w:rsid w:val="00CD35EC"/>
    <w:rsid w:val="00CD5100"/>
    <w:rsid w:val="00CE455C"/>
    <w:rsid w:val="00CE6259"/>
    <w:rsid w:val="00D03AF4"/>
    <w:rsid w:val="00D10B16"/>
    <w:rsid w:val="00D51F29"/>
    <w:rsid w:val="00D521C5"/>
    <w:rsid w:val="00D63FBB"/>
    <w:rsid w:val="00DA6EEB"/>
    <w:rsid w:val="00DB0007"/>
    <w:rsid w:val="00DB3F93"/>
    <w:rsid w:val="00DB5D04"/>
    <w:rsid w:val="00DC07FA"/>
    <w:rsid w:val="00DC3203"/>
    <w:rsid w:val="00DC49D0"/>
    <w:rsid w:val="00DC5944"/>
    <w:rsid w:val="00DC6649"/>
    <w:rsid w:val="00DE2CED"/>
    <w:rsid w:val="00DE3319"/>
    <w:rsid w:val="00DE38BF"/>
    <w:rsid w:val="00DE4013"/>
    <w:rsid w:val="00DE6176"/>
    <w:rsid w:val="00DF0D22"/>
    <w:rsid w:val="00E06C3B"/>
    <w:rsid w:val="00E14290"/>
    <w:rsid w:val="00E2016E"/>
    <w:rsid w:val="00E312F8"/>
    <w:rsid w:val="00E33D4B"/>
    <w:rsid w:val="00E457BD"/>
    <w:rsid w:val="00E51BCA"/>
    <w:rsid w:val="00E57C8C"/>
    <w:rsid w:val="00E81778"/>
    <w:rsid w:val="00EA71CE"/>
    <w:rsid w:val="00EB1AE8"/>
    <w:rsid w:val="00EB1F95"/>
    <w:rsid w:val="00EC1B99"/>
    <w:rsid w:val="00EC1D1C"/>
    <w:rsid w:val="00ED1F73"/>
    <w:rsid w:val="00EF5023"/>
    <w:rsid w:val="00F27976"/>
    <w:rsid w:val="00F36B7A"/>
    <w:rsid w:val="00F3734B"/>
    <w:rsid w:val="00F416BE"/>
    <w:rsid w:val="00F6070A"/>
    <w:rsid w:val="00F73331"/>
    <w:rsid w:val="00F82332"/>
    <w:rsid w:val="00FB5749"/>
    <w:rsid w:val="00FC5593"/>
    <w:rsid w:val="00FD2BBA"/>
    <w:rsid w:val="00FD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EDF5"/>
  <w15:docId w15:val="{4ACD90E8-8F17-D240-BD91-F20E692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A45AA3"/>
    <w:pPr>
      <w:keepNext/>
      <w:keepLines/>
      <w:spacing w:before="240"/>
      <w:outlineLvl w:val="0"/>
    </w:pPr>
    <w:rPr>
      <w:rFonts w:asciiTheme="majorHAnsi" w:eastAsiaTheme="majorEastAsia" w:hAnsiTheme="majorHAnsi" w:cstheme="majorBidi"/>
      <w:color w:val="0070C0"/>
      <w:sz w:val="32"/>
      <w:szCs w:val="32"/>
    </w:rPr>
  </w:style>
  <w:style w:type="paragraph" w:styleId="Heading2">
    <w:name w:val="heading 2"/>
    <w:basedOn w:val="Normal"/>
    <w:next w:val="Normal"/>
    <w:link w:val="Heading2Char"/>
    <w:uiPriority w:val="9"/>
    <w:unhideWhenUsed/>
    <w:qFormat/>
    <w:rsid w:val="00A45AA3"/>
    <w:pPr>
      <w:keepNext/>
      <w:keepLines/>
      <w:spacing w:before="40"/>
      <w:outlineLvl w:val="1"/>
    </w:pPr>
    <w:rPr>
      <w:rFonts w:asciiTheme="majorHAnsi" w:eastAsiaTheme="majorEastAsia" w:hAnsiTheme="majorHAnsi" w:cstheme="majorBidi"/>
      <w:color w:val="0070C0"/>
      <w:sz w:val="26"/>
      <w:szCs w:val="26"/>
    </w:rPr>
  </w:style>
  <w:style w:type="paragraph" w:styleId="Heading3">
    <w:name w:val="heading 3"/>
    <w:basedOn w:val="Normal"/>
    <w:next w:val="Normal"/>
    <w:link w:val="Heading3Char"/>
    <w:uiPriority w:val="9"/>
    <w:unhideWhenUsed/>
    <w:qFormat/>
    <w:rsid w:val="00A45AA3"/>
    <w:pPr>
      <w:outlineLvl w:val="2"/>
    </w:pPr>
    <w:rPr>
      <w:color w:val="0070C0"/>
    </w:rPr>
  </w:style>
  <w:style w:type="paragraph" w:styleId="Heading4">
    <w:name w:val="heading 4"/>
    <w:basedOn w:val="Normal"/>
    <w:next w:val="Normal"/>
    <w:link w:val="Heading4Char"/>
    <w:uiPriority w:val="9"/>
    <w:unhideWhenUsed/>
    <w:qFormat/>
    <w:rsid w:val="00A45AA3"/>
    <w:pPr>
      <w:keepNext/>
      <w:keepLines/>
      <w:spacing w:before="40"/>
      <w:outlineLvl w:val="3"/>
    </w:pPr>
    <w:rPr>
      <w:rFonts w:asciiTheme="majorHAnsi" w:eastAsiaTheme="majorEastAsia" w:hAnsiTheme="majorHAnsi"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rPr>
      <w:rFonts w:ascii="Calibri" w:hAnsi="Calibri" w:cs="Arial Unicode MS"/>
      <w:color w:val="000000"/>
      <w:sz w:val="24"/>
      <w:szCs w:val="24"/>
      <w:u w:color="000000"/>
    </w:rPr>
  </w:style>
  <w:style w:type="paragraph" w:styleId="Header">
    <w:name w:val="heade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paragraph" w:customStyle="1" w:styleId="Heading">
    <w:name w:val="Heading"/>
    <w:next w:val="Body"/>
    <w:pPr>
      <w:keepNext/>
      <w:keepLines/>
      <w:spacing w:before="400" w:after="40"/>
      <w:outlineLvl w:val="0"/>
    </w:pPr>
    <w:rPr>
      <w:rFonts w:ascii="Calibri" w:hAnsi="Calibri" w:cs="Arial Unicode MS"/>
      <w:color w:val="0070C0"/>
      <w:sz w:val="28"/>
      <w:szCs w:val="28"/>
      <w:u w:color="0070C0"/>
      <w:lang w:val="it-IT"/>
      <w14:textOutline w14:w="0" w14:cap="flat" w14:cmpd="sng" w14:algn="ctr">
        <w14:noFill/>
        <w14:prstDash w14:val="solid"/>
        <w14:bevel/>
      </w14:textOutline>
    </w:rPr>
  </w:style>
  <w:style w:type="numbering" w:customStyle="1" w:styleId="ImportedStyle8">
    <w:name w:val="Imported Style 8"/>
    <w:pPr>
      <w:numPr>
        <w:numId w:val="7"/>
      </w:numPr>
    </w:pPr>
  </w:style>
  <w:style w:type="numbering" w:customStyle="1" w:styleId="ImportedStyle1">
    <w:name w:val="Imported Style 1"/>
    <w:pPr>
      <w:numPr>
        <w:numId w:val="8"/>
      </w:numPr>
    </w:pPr>
  </w:style>
  <w:style w:type="numbering" w:customStyle="1" w:styleId="ImportedStyle9">
    <w:name w:val="Imported Style 9"/>
    <w:pPr>
      <w:numPr>
        <w:numId w:val="9"/>
      </w:numPr>
    </w:pPr>
  </w:style>
  <w:style w:type="paragraph" w:styleId="FootnoteText">
    <w:name w:val="footnote text"/>
    <w:rPr>
      <w:rFonts w:ascii="Calibri" w:hAnsi="Calibri" w:cs="Arial Unicode MS"/>
      <w:color w:val="000000"/>
      <w:sz w:val="24"/>
      <w:szCs w:val="24"/>
      <w:u w:color="000000"/>
    </w:rPr>
  </w:style>
  <w:style w:type="numbering" w:customStyle="1" w:styleId="ImportedStyle10">
    <w:name w:val="Imported Style 10"/>
    <w:pPr>
      <w:numPr>
        <w:numId w:val="10"/>
      </w:numPr>
    </w:pPr>
  </w:style>
  <w:style w:type="numbering" w:customStyle="1" w:styleId="Bullets">
    <w:name w:val="Bullets"/>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5"/>
      </w:numPr>
    </w:p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character" w:customStyle="1" w:styleId="Heading1Char">
    <w:name w:val="Heading 1 Char"/>
    <w:basedOn w:val="DefaultParagraphFont"/>
    <w:link w:val="Heading1"/>
    <w:uiPriority w:val="9"/>
    <w:rsid w:val="00A45AA3"/>
    <w:rPr>
      <w:rFonts w:asciiTheme="majorHAnsi" w:eastAsiaTheme="majorEastAsia" w:hAnsiTheme="majorHAnsi" w:cstheme="majorBidi"/>
      <w:color w:val="0070C0"/>
      <w:sz w:val="32"/>
      <w:szCs w:val="32"/>
    </w:rPr>
  </w:style>
  <w:style w:type="paragraph" w:customStyle="1" w:styleId="Style1">
    <w:name w:val="Style1"/>
    <w:basedOn w:val="Heading1"/>
    <w:qFormat/>
    <w:rsid w:val="00034D7A"/>
  </w:style>
  <w:style w:type="character" w:customStyle="1" w:styleId="Heading2Char">
    <w:name w:val="Heading 2 Char"/>
    <w:basedOn w:val="DefaultParagraphFont"/>
    <w:link w:val="Heading2"/>
    <w:uiPriority w:val="9"/>
    <w:rsid w:val="00A45AA3"/>
    <w:rPr>
      <w:rFonts w:asciiTheme="majorHAnsi" w:eastAsiaTheme="majorEastAsia" w:hAnsiTheme="majorHAnsi" w:cstheme="majorBidi"/>
      <w:color w:val="0070C0"/>
      <w:sz w:val="26"/>
      <w:szCs w:val="26"/>
    </w:rPr>
  </w:style>
  <w:style w:type="character" w:customStyle="1" w:styleId="Heading3Char">
    <w:name w:val="Heading 3 Char"/>
    <w:basedOn w:val="DefaultParagraphFont"/>
    <w:link w:val="Heading3"/>
    <w:uiPriority w:val="9"/>
    <w:rsid w:val="00A45AA3"/>
    <w:rPr>
      <w:rFonts w:ascii="Calibri" w:hAnsi="Calibri" w:cs="Calibri"/>
      <w:color w:val="0070C0"/>
      <w:sz w:val="24"/>
      <w:szCs w:val="24"/>
    </w:rPr>
  </w:style>
  <w:style w:type="character" w:styleId="FootnoteReference">
    <w:name w:val="footnote reference"/>
    <w:basedOn w:val="DefaultParagraphFont"/>
    <w:uiPriority w:val="99"/>
    <w:semiHidden/>
    <w:unhideWhenUsed/>
    <w:rsid w:val="00C97A59"/>
    <w:rPr>
      <w:vertAlign w:val="superscript"/>
    </w:rPr>
  </w:style>
  <w:style w:type="character" w:styleId="UnresolvedMention">
    <w:name w:val="Unresolved Mention"/>
    <w:basedOn w:val="DefaultParagraphFont"/>
    <w:uiPriority w:val="99"/>
    <w:semiHidden/>
    <w:unhideWhenUsed/>
    <w:rsid w:val="001C67EB"/>
    <w:rPr>
      <w:color w:val="605E5C"/>
      <w:shd w:val="clear" w:color="auto" w:fill="E1DFDD"/>
    </w:rPr>
  </w:style>
  <w:style w:type="character" w:customStyle="1" w:styleId="apple-converted-space">
    <w:name w:val="apple-converted-space"/>
    <w:basedOn w:val="DefaultParagraphFont"/>
    <w:rsid w:val="001C67EB"/>
  </w:style>
  <w:style w:type="character" w:customStyle="1" w:styleId="Heading4Char">
    <w:name w:val="Heading 4 Char"/>
    <w:basedOn w:val="DefaultParagraphFont"/>
    <w:link w:val="Heading4"/>
    <w:uiPriority w:val="9"/>
    <w:rsid w:val="00A45AA3"/>
    <w:rPr>
      <w:rFonts w:asciiTheme="majorHAnsi" w:eastAsiaTheme="majorEastAsia" w:hAnsiTheme="majorHAnsi" w:cstheme="majorBidi"/>
      <w:i/>
      <w:iCs/>
      <w:color w:val="0070C0"/>
      <w:sz w:val="24"/>
      <w:szCs w:val="24"/>
    </w:rPr>
  </w:style>
  <w:style w:type="character" w:styleId="IntenseEmphasis">
    <w:name w:val="Intense Emphasis"/>
    <w:basedOn w:val="DefaultParagraphFont"/>
    <w:uiPriority w:val="21"/>
    <w:qFormat/>
    <w:rsid w:val="00A45AA3"/>
    <w:rPr>
      <w:i/>
      <w:iCs/>
      <w:color w:val="0070C0"/>
    </w:rPr>
  </w:style>
  <w:style w:type="paragraph" w:styleId="IntenseQuote">
    <w:name w:val="Intense Quote"/>
    <w:basedOn w:val="Normal"/>
    <w:next w:val="Normal"/>
    <w:link w:val="IntenseQuoteChar"/>
    <w:uiPriority w:val="30"/>
    <w:qFormat/>
    <w:rsid w:val="00A45AA3"/>
    <w:pPr>
      <w:pBdr>
        <w:top w:val="single" w:sz="4" w:space="10" w:color="B01513" w:themeColor="accent1"/>
        <w:bottom w:val="single" w:sz="4" w:space="10" w:color="B01513" w:themeColor="accent1"/>
      </w:pBdr>
      <w:spacing w:before="360" w:after="360"/>
      <w:ind w:left="864" w:right="864"/>
      <w:jc w:val="center"/>
    </w:pPr>
    <w:rPr>
      <w:i/>
      <w:iCs/>
      <w:color w:val="0070C0"/>
    </w:rPr>
  </w:style>
  <w:style w:type="character" w:customStyle="1" w:styleId="IntenseQuoteChar">
    <w:name w:val="Intense Quote Char"/>
    <w:basedOn w:val="DefaultParagraphFont"/>
    <w:link w:val="IntenseQuote"/>
    <w:uiPriority w:val="30"/>
    <w:rsid w:val="00A45AA3"/>
    <w:rPr>
      <w:rFonts w:ascii="Calibri" w:hAnsi="Calibri" w:cs="Calibri"/>
      <w:i/>
      <w:iCs/>
      <w:color w:val="0070C0"/>
      <w:sz w:val="24"/>
      <w:szCs w:val="24"/>
    </w:rPr>
  </w:style>
  <w:style w:type="paragraph" w:styleId="Caption">
    <w:name w:val="caption"/>
    <w:basedOn w:val="Normal"/>
    <w:next w:val="Normal"/>
    <w:uiPriority w:val="35"/>
    <w:unhideWhenUsed/>
    <w:qFormat/>
    <w:rsid w:val="00CE6259"/>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924">
      <w:bodyDiv w:val="1"/>
      <w:marLeft w:val="0"/>
      <w:marRight w:val="0"/>
      <w:marTop w:val="0"/>
      <w:marBottom w:val="0"/>
      <w:divBdr>
        <w:top w:val="none" w:sz="0" w:space="0" w:color="auto"/>
        <w:left w:val="none" w:sz="0" w:space="0" w:color="auto"/>
        <w:bottom w:val="none" w:sz="0" w:space="0" w:color="auto"/>
        <w:right w:val="none" w:sz="0" w:space="0" w:color="auto"/>
      </w:divBdr>
      <w:divsChild>
        <w:div w:id="397215121">
          <w:marLeft w:val="0"/>
          <w:marRight w:val="0"/>
          <w:marTop w:val="0"/>
          <w:marBottom w:val="0"/>
          <w:divBdr>
            <w:top w:val="none" w:sz="0" w:space="0" w:color="auto"/>
            <w:left w:val="none" w:sz="0" w:space="0" w:color="auto"/>
            <w:bottom w:val="none" w:sz="0" w:space="0" w:color="auto"/>
            <w:right w:val="none" w:sz="0" w:space="0" w:color="auto"/>
          </w:divBdr>
          <w:divsChild>
            <w:div w:id="1111322465">
              <w:marLeft w:val="0"/>
              <w:marRight w:val="0"/>
              <w:marTop w:val="0"/>
              <w:marBottom w:val="0"/>
              <w:divBdr>
                <w:top w:val="none" w:sz="0" w:space="0" w:color="auto"/>
                <w:left w:val="none" w:sz="0" w:space="0" w:color="auto"/>
                <w:bottom w:val="none" w:sz="0" w:space="0" w:color="auto"/>
                <w:right w:val="none" w:sz="0" w:space="0" w:color="auto"/>
              </w:divBdr>
              <w:divsChild>
                <w:div w:id="18225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5556">
      <w:bodyDiv w:val="1"/>
      <w:marLeft w:val="0"/>
      <w:marRight w:val="0"/>
      <w:marTop w:val="0"/>
      <w:marBottom w:val="0"/>
      <w:divBdr>
        <w:top w:val="none" w:sz="0" w:space="0" w:color="auto"/>
        <w:left w:val="none" w:sz="0" w:space="0" w:color="auto"/>
        <w:bottom w:val="none" w:sz="0" w:space="0" w:color="auto"/>
        <w:right w:val="none" w:sz="0" w:space="0" w:color="auto"/>
      </w:divBdr>
      <w:divsChild>
        <w:div w:id="573200651">
          <w:marLeft w:val="0"/>
          <w:marRight w:val="0"/>
          <w:marTop w:val="0"/>
          <w:marBottom w:val="0"/>
          <w:divBdr>
            <w:top w:val="none" w:sz="0" w:space="0" w:color="auto"/>
            <w:left w:val="none" w:sz="0" w:space="0" w:color="auto"/>
            <w:bottom w:val="none" w:sz="0" w:space="0" w:color="auto"/>
            <w:right w:val="none" w:sz="0" w:space="0" w:color="auto"/>
          </w:divBdr>
          <w:divsChild>
            <w:div w:id="1265453799">
              <w:marLeft w:val="0"/>
              <w:marRight w:val="0"/>
              <w:marTop w:val="0"/>
              <w:marBottom w:val="0"/>
              <w:divBdr>
                <w:top w:val="none" w:sz="0" w:space="0" w:color="auto"/>
                <w:left w:val="none" w:sz="0" w:space="0" w:color="auto"/>
                <w:bottom w:val="none" w:sz="0" w:space="0" w:color="auto"/>
                <w:right w:val="none" w:sz="0" w:space="0" w:color="auto"/>
              </w:divBdr>
              <w:divsChild>
                <w:div w:id="2902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912">
      <w:bodyDiv w:val="1"/>
      <w:marLeft w:val="0"/>
      <w:marRight w:val="0"/>
      <w:marTop w:val="0"/>
      <w:marBottom w:val="0"/>
      <w:divBdr>
        <w:top w:val="none" w:sz="0" w:space="0" w:color="auto"/>
        <w:left w:val="none" w:sz="0" w:space="0" w:color="auto"/>
        <w:bottom w:val="none" w:sz="0" w:space="0" w:color="auto"/>
        <w:right w:val="none" w:sz="0" w:space="0" w:color="auto"/>
      </w:divBdr>
      <w:divsChild>
        <w:div w:id="818351152">
          <w:marLeft w:val="0"/>
          <w:marRight w:val="0"/>
          <w:marTop w:val="0"/>
          <w:marBottom w:val="0"/>
          <w:divBdr>
            <w:top w:val="none" w:sz="0" w:space="0" w:color="auto"/>
            <w:left w:val="none" w:sz="0" w:space="0" w:color="auto"/>
            <w:bottom w:val="none" w:sz="0" w:space="0" w:color="auto"/>
            <w:right w:val="none" w:sz="0" w:space="0" w:color="auto"/>
          </w:divBdr>
          <w:divsChild>
            <w:div w:id="113909780">
              <w:marLeft w:val="0"/>
              <w:marRight w:val="0"/>
              <w:marTop w:val="0"/>
              <w:marBottom w:val="0"/>
              <w:divBdr>
                <w:top w:val="none" w:sz="0" w:space="0" w:color="auto"/>
                <w:left w:val="none" w:sz="0" w:space="0" w:color="auto"/>
                <w:bottom w:val="none" w:sz="0" w:space="0" w:color="auto"/>
                <w:right w:val="none" w:sz="0" w:space="0" w:color="auto"/>
              </w:divBdr>
              <w:divsChild>
                <w:div w:id="2452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4470">
      <w:bodyDiv w:val="1"/>
      <w:marLeft w:val="0"/>
      <w:marRight w:val="0"/>
      <w:marTop w:val="0"/>
      <w:marBottom w:val="0"/>
      <w:divBdr>
        <w:top w:val="none" w:sz="0" w:space="0" w:color="auto"/>
        <w:left w:val="none" w:sz="0" w:space="0" w:color="auto"/>
        <w:bottom w:val="none" w:sz="0" w:space="0" w:color="auto"/>
        <w:right w:val="none" w:sz="0" w:space="0" w:color="auto"/>
      </w:divBdr>
      <w:divsChild>
        <w:div w:id="853374154">
          <w:marLeft w:val="0"/>
          <w:marRight w:val="0"/>
          <w:marTop w:val="0"/>
          <w:marBottom w:val="0"/>
          <w:divBdr>
            <w:top w:val="none" w:sz="0" w:space="0" w:color="auto"/>
            <w:left w:val="none" w:sz="0" w:space="0" w:color="auto"/>
            <w:bottom w:val="none" w:sz="0" w:space="0" w:color="auto"/>
            <w:right w:val="none" w:sz="0" w:space="0" w:color="auto"/>
          </w:divBdr>
          <w:divsChild>
            <w:div w:id="1822386868">
              <w:marLeft w:val="0"/>
              <w:marRight w:val="0"/>
              <w:marTop w:val="0"/>
              <w:marBottom w:val="0"/>
              <w:divBdr>
                <w:top w:val="none" w:sz="0" w:space="0" w:color="auto"/>
                <w:left w:val="none" w:sz="0" w:space="0" w:color="auto"/>
                <w:bottom w:val="none" w:sz="0" w:space="0" w:color="auto"/>
                <w:right w:val="none" w:sz="0" w:space="0" w:color="auto"/>
              </w:divBdr>
              <w:divsChild>
                <w:div w:id="570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5255">
      <w:bodyDiv w:val="1"/>
      <w:marLeft w:val="0"/>
      <w:marRight w:val="0"/>
      <w:marTop w:val="0"/>
      <w:marBottom w:val="0"/>
      <w:divBdr>
        <w:top w:val="none" w:sz="0" w:space="0" w:color="auto"/>
        <w:left w:val="none" w:sz="0" w:space="0" w:color="auto"/>
        <w:bottom w:val="none" w:sz="0" w:space="0" w:color="auto"/>
        <w:right w:val="none" w:sz="0" w:space="0" w:color="auto"/>
      </w:divBdr>
      <w:divsChild>
        <w:div w:id="793793993">
          <w:marLeft w:val="0"/>
          <w:marRight w:val="0"/>
          <w:marTop w:val="0"/>
          <w:marBottom w:val="0"/>
          <w:divBdr>
            <w:top w:val="none" w:sz="0" w:space="0" w:color="auto"/>
            <w:left w:val="none" w:sz="0" w:space="0" w:color="auto"/>
            <w:bottom w:val="none" w:sz="0" w:space="0" w:color="auto"/>
            <w:right w:val="none" w:sz="0" w:space="0" w:color="auto"/>
          </w:divBdr>
          <w:divsChild>
            <w:div w:id="1164398922">
              <w:marLeft w:val="0"/>
              <w:marRight w:val="0"/>
              <w:marTop w:val="0"/>
              <w:marBottom w:val="0"/>
              <w:divBdr>
                <w:top w:val="none" w:sz="0" w:space="0" w:color="auto"/>
                <w:left w:val="none" w:sz="0" w:space="0" w:color="auto"/>
                <w:bottom w:val="none" w:sz="0" w:space="0" w:color="auto"/>
                <w:right w:val="none" w:sz="0" w:space="0" w:color="auto"/>
              </w:divBdr>
              <w:divsChild>
                <w:div w:id="1266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07258">
      <w:bodyDiv w:val="1"/>
      <w:marLeft w:val="0"/>
      <w:marRight w:val="0"/>
      <w:marTop w:val="0"/>
      <w:marBottom w:val="0"/>
      <w:divBdr>
        <w:top w:val="none" w:sz="0" w:space="0" w:color="auto"/>
        <w:left w:val="none" w:sz="0" w:space="0" w:color="auto"/>
        <w:bottom w:val="none" w:sz="0" w:space="0" w:color="auto"/>
        <w:right w:val="none" w:sz="0" w:space="0" w:color="auto"/>
      </w:divBdr>
      <w:divsChild>
        <w:div w:id="785848376">
          <w:marLeft w:val="0"/>
          <w:marRight w:val="0"/>
          <w:marTop w:val="0"/>
          <w:marBottom w:val="0"/>
          <w:divBdr>
            <w:top w:val="none" w:sz="0" w:space="0" w:color="auto"/>
            <w:left w:val="none" w:sz="0" w:space="0" w:color="auto"/>
            <w:bottom w:val="none" w:sz="0" w:space="0" w:color="auto"/>
            <w:right w:val="none" w:sz="0" w:space="0" w:color="auto"/>
          </w:divBdr>
          <w:divsChild>
            <w:div w:id="1252857522">
              <w:marLeft w:val="0"/>
              <w:marRight w:val="0"/>
              <w:marTop w:val="0"/>
              <w:marBottom w:val="0"/>
              <w:divBdr>
                <w:top w:val="none" w:sz="0" w:space="0" w:color="auto"/>
                <w:left w:val="none" w:sz="0" w:space="0" w:color="auto"/>
                <w:bottom w:val="none" w:sz="0" w:space="0" w:color="auto"/>
                <w:right w:val="none" w:sz="0" w:space="0" w:color="auto"/>
              </w:divBdr>
              <w:divsChild>
                <w:div w:id="14688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895">
      <w:bodyDiv w:val="1"/>
      <w:marLeft w:val="0"/>
      <w:marRight w:val="0"/>
      <w:marTop w:val="0"/>
      <w:marBottom w:val="0"/>
      <w:divBdr>
        <w:top w:val="none" w:sz="0" w:space="0" w:color="auto"/>
        <w:left w:val="none" w:sz="0" w:space="0" w:color="auto"/>
        <w:bottom w:val="none" w:sz="0" w:space="0" w:color="auto"/>
        <w:right w:val="none" w:sz="0" w:space="0" w:color="auto"/>
      </w:divBdr>
      <w:divsChild>
        <w:div w:id="1389844564">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0"/>
              <w:marRight w:val="0"/>
              <w:marTop w:val="0"/>
              <w:marBottom w:val="0"/>
              <w:divBdr>
                <w:top w:val="none" w:sz="0" w:space="0" w:color="auto"/>
                <w:left w:val="none" w:sz="0" w:space="0" w:color="auto"/>
                <w:bottom w:val="none" w:sz="0" w:space="0" w:color="auto"/>
                <w:right w:val="none" w:sz="0" w:space="0" w:color="auto"/>
              </w:divBdr>
              <w:divsChild>
                <w:div w:id="428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77689">
      <w:bodyDiv w:val="1"/>
      <w:marLeft w:val="0"/>
      <w:marRight w:val="0"/>
      <w:marTop w:val="0"/>
      <w:marBottom w:val="0"/>
      <w:divBdr>
        <w:top w:val="none" w:sz="0" w:space="0" w:color="auto"/>
        <w:left w:val="none" w:sz="0" w:space="0" w:color="auto"/>
        <w:bottom w:val="none" w:sz="0" w:space="0" w:color="auto"/>
        <w:right w:val="none" w:sz="0" w:space="0" w:color="auto"/>
      </w:divBdr>
      <w:divsChild>
        <w:div w:id="87583832">
          <w:marLeft w:val="0"/>
          <w:marRight w:val="0"/>
          <w:marTop w:val="0"/>
          <w:marBottom w:val="0"/>
          <w:divBdr>
            <w:top w:val="none" w:sz="0" w:space="0" w:color="auto"/>
            <w:left w:val="none" w:sz="0" w:space="0" w:color="auto"/>
            <w:bottom w:val="none" w:sz="0" w:space="0" w:color="auto"/>
            <w:right w:val="none" w:sz="0" w:space="0" w:color="auto"/>
          </w:divBdr>
          <w:divsChild>
            <w:div w:id="1559440520">
              <w:marLeft w:val="0"/>
              <w:marRight w:val="0"/>
              <w:marTop w:val="0"/>
              <w:marBottom w:val="0"/>
              <w:divBdr>
                <w:top w:val="none" w:sz="0" w:space="0" w:color="auto"/>
                <w:left w:val="none" w:sz="0" w:space="0" w:color="auto"/>
                <w:bottom w:val="none" w:sz="0" w:space="0" w:color="auto"/>
                <w:right w:val="none" w:sz="0" w:space="0" w:color="auto"/>
              </w:divBdr>
              <w:divsChild>
                <w:div w:id="651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90827">
          <w:marLeft w:val="0"/>
          <w:marRight w:val="0"/>
          <w:marTop w:val="0"/>
          <w:marBottom w:val="0"/>
          <w:divBdr>
            <w:top w:val="none" w:sz="0" w:space="0" w:color="auto"/>
            <w:left w:val="none" w:sz="0" w:space="0" w:color="auto"/>
            <w:bottom w:val="none" w:sz="0" w:space="0" w:color="auto"/>
            <w:right w:val="none" w:sz="0" w:space="0" w:color="auto"/>
          </w:divBdr>
          <w:divsChild>
            <w:div w:id="1846625502">
              <w:marLeft w:val="0"/>
              <w:marRight w:val="0"/>
              <w:marTop w:val="0"/>
              <w:marBottom w:val="0"/>
              <w:divBdr>
                <w:top w:val="none" w:sz="0" w:space="0" w:color="auto"/>
                <w:left w:val="none" w:sz="0" w:space="0" w:color="auto"/>
                <w:bottom w:val="none" w:sz="0" w:space="0" w:color="auto"/>
                <w:right w:val="none" w:sz="0" w:space="0" w:color="auto"/>
              </w:divBdr>
              <w:divsChild>
                <w:div w:id="457993590">
                  <w:marLeft w:val="0"/>
                  <w:marRight w:val="0"/>
                  <w:marTop w:val="0"/>
                  <w:marBottom w:val="0"/>
                  <w:divBdr>
                    <w:top w:val="none" w:sz="0" w:space="0" w:color="auto"/>
                    <w:left w:val="none" w:sz="0" w:space="0" w:color="auto"/>
                    <w:bottom w:val="none" w:sz="0" w:space="0" w:color="auto"/>
                    <w:right w:val="none" w:sz="0" w:space="0" w:color="auto"/>
                  </w:divBdr>
                </w:div>
              </w:divsChild>
            </w:div>
            <w:div w:id="26881736">
              <w:marLeft w:val="0"/>
              <w:marRight w:val="0"/>
              <w:marTop w:val="0"/>
              <w:marBottom w:val="0"/>
              <w:divBdr>
                <w:top w:val="none" w:sz="0" w:space="0" w:color="auto"/>
                <w:left w:val="none" w:sz="0" w:space="0" w:color="auto"/>
                <w:bottom w:val="none" w:sz="0" w:space="0" w:color="auto"/>
                <w:right w:val="none" w:sz="0" w:space="0" w:color="auto"/>
              </w:divBdr>
              <w:divsChild>
                <w:div w:id="146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8127">
      <w:bodyDiv w:val="1"/>
      <w:marLeft w:val="0"/>
      <w:marRight w:val="0"/>
      <w:marTop w:val="0"/>
      <w:marBottom w:val="0"/>
      <w:divBdr>
        <w:top w:val="none" w:sz="0" w:space="0" w:color="auto"/>
        <w:left w:val="none" w:sz="0" w:space="0" w:color="auto"/>
        <w:bottom w:val="none" w:sz="0" w:space="0" w:color="auto"/>
        <w:right w:val="none" w:sz="0" w:space="0" w:color="auto"/>
      </w:divBdr>
      <w:divsChild>
        <w:div w:id="541401245">
          <w:marLeft w:val="0"/>
          <w:marRight w:val="0"/>
          <w:marTop w:val="0"/>
          <w:marBottom w:val="0"/>
          <w:divBdr>
            <w:top w:val="none" w:sz="0" w:space="0" w:color="auto"/>
            <w:left w:val="none" w:sz="0" w:space="0" w:color="auto"/>
            <w:bottom w:val="none" w:sz="0" w:space="0" w:color="auto"/>
            <w:right w:val="none" w:sz="0" w:space="0" w:color="auto"/>
          </w:divBdr>
          <w:divsChild>
            <w:div w:id="1718435972">
              <w:marLeft w:val="0"/>
              <w:marRight w:val="0"/>
              <w:marTop w:val="0"/>
              <w:marBottom w:val="0"/>
              <w:divBdr>
                <w:top w:val="none" w:sz="0" w:space="0" w:color="auto"/>
                <w:left w:val="none" w:sz="0" w:space="0" w:color="auto"/>
                <w:bottom w:val="none" w:sz="0" w:space="0" w:color="auto"/>
                <w:right w:val="none" w:sz="0" w:space="0" w:color="auto"/>
              </w:divBdr>
              <w:divsChild>
                <w:div w:id="1101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9174">
      <w:bodyDiv w:val="1"/>
      <w:marLeft w:val="0"/>
      <w:marRight w:val="0"/>
      <w:marTop w:val="0"/>
      <w:marBottom w:val="0"/>
      <w:divBdr>
        <w:top w:val="none" w:sz="0" w:space="0" w:color="auto"/>
        <w:left w:val="none" w:sz="0" w:space="0" w:color="auto"/>
        <w:bottom w:val="none" w:sz="0" w:space="0" w:color="auto"/>
        <w:right w:val="none" w:sz="0" w:space="0" w:color="auto"/>
      </w:divBdr>
      <w:divsChild>
        <w:div w:id="2086342672">
          <w:marLeft w:val="0"/>
          <w:marRight w:val="0"/>
          <w:marTop w:val="0"/>
          <w:marBottom w:val="0"/>
          <w:divBdr>
            <w:top w:val="none" w:sz="0" w:space="0" w:color="auto"/>
            <w:left w:val="none" w:sz="0" w:space="0" w:color="auto"/>
            <w:bottom w:val="none" w:sz="0" w:space="0" w:color="auto"/>
            <w:right w:val="none" w:sz="0" w:space="0" w:color="auto"/>
          </w:divBdr>
          <w:divsChild>
            <w:div w:id="603223805">
              <w:marLeft w:val="0"/>
              <w:marRight w:val="0"/>
              <w:marTop w:val="0"/>
              <w:marBottom w:val="0"/>
              <w:divBdr>
                <w:top w:val="none" w:sz="0" w:space="0" w:color="auto"/>
                <w:left w:val="none" w:sz="0" w:space="0" w:color="auto"/>
                <w:bottom w:val="none" w:sz="0" w:space="0" w:color="auto"/>
                <w:right w:val="none" w:sz="0" w:space="0" w:color="auto"/>
              </w:divBdr>
              <w:divsChild>
                <w:div w:id="1925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605">
          <w:marLeft w:val="0"/>
          <w:marRight w:val="0"/>
          <w:marTop w:val="0"/>
          <w:marBottom w:val="0"/>
          <w:divBdr>
            <w:top w:val="none" w:sz="0" w:space="0" w:color="auto"/>
            <w:left w:val="none" w:sz="0" w:space="0" w:color="auto"/>
            <w:bottom w:val="none" w:sz="0" w:space="0" w:color="auto"/>
            <w:right w:val="none" w:sz="0" w:space="0" w:color="auto"/>
          </w:divBdr>
          <w:divsChild>
            <w:div w:id="1449934374">
              <w:marLeft w:val="0"/>
              <w:marRight w:val="0"/>
              <w:marTop w:val="0"/>
              <w:marBottom w:val="0"/>
              <w:divBdr>
                <w:top w:val="none" w:sz="0" w:space="0" w:color="auto"/>
                <w:left w:val="none" w:sz="0" w:space="0" w:color="auto"/>
                <w:bottom w:val="none" w:sz="0" w:space="0" w:color="auto"/>
                <w:right w:val="none" w:sz="0" w:space="0" w:color="auto"/>
              </w:divBdr>
              <w:divsChild>
                <w:div w:id="1047989254">
                  <w:marLeft w:val="0"/>
                  <w:marRight w:val="0"/>
                  <w:marTop w:val="0"/>
                  <w:marBottom w:val="0"/>
                  <w:divBdr>
                    <w:top w:val="none" w:sz="0" w:space="0" w:color="auto"/>
                    <w:left w:val="none" w:sz="0" w:space="0" w:color="auto"/>
                    <w:bottom w:val="none" w:sz="0" w:space="0" w:color="auto"/>
                    <w:right w:val="none" w:sz="0" w:space="0" w:color="auto"/>
                  </w:divBdr>
                </w:div>
              </w:divsChild>
            </w:div>
            <w:div w:id="1311205148">
              <w:marLeft w:val="0"/>
              <w:marRight w:val="0"/>
              <w:marTop w:val="0"/>
              <w:marBottom w:val="0"/>
              <w:divBdr>
                <w:top w:val="none" w:sz="0" w:space="0" w:color="auto"/>
                <w:left w:val="none" w:sz="0" w:space="0" w:color="auto"/>
                <w:bottom w:val="none" w:sz="0" w:space="0" w:color="auto"/>
                <w:right w:val="none" w:sz="0" w:space="0" w:color="auto"/>
              </w:divBdr>
              <w:divsChild>
                <w:div w:id="14540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sChild>
        <w:div w:id="937326876">
          <w:marLeft w:val="0"/>
          <w:marRight w:val="0"/>
          <w:marTop w:val="0"/>
          <w:marBottom w:val="0"/>
          <w:divBdr>
            <w:top w:val="none" w:sz="0" w:space="0" w:color="auto"/>
            <w:left w:val="none" w:sz="0" w:space="0" w:color="auto"/>
            <w:bottom w:val="none" w:sz="0" w:space="0" w:color="auto"/>
            <w:right w:val="none" w:sz="0" w:space="0" w:color="auto"/>
          </w:divBdr>
          <w:divsChild>
            <w:div w:id="1614701236">
              <w:marLeft w:val="0"/>
              <w:marRight w:val="0"/>
              <w:marTop w:val="0"/>
              <w:marBottom w:val="0"/>
              <w:divBdr>
                <w:top w:val="none" w:sz="0" w:space="0" w:color="auto"/>
                <w:left w:val="none" w:sz="0" w:space="0" w:color="auto"/>
                <w:bottom w:val="none" w:sz="0" w:space="0" w:color="auto"/>
                <w:right w:val="none" w:sz="0" w:space="0" w:color="auto"/>
              </w:divBdr>
              <w:divsChild>
                <w:div w:id="1021708778">
                  <w:marLeft w:val="0"/>
                  <w:marRight w:val="0"/>
                  <w:marTop w:val="0"/>
                  <w:marBottom w:val="0"/>
                  <w:divBdr>
                    <w:top w:val="none" w:sz="0" w:space="0" w:color="auto"/>
                    <w:left w:val="none" w:sz="0" w:space="0" w:color="auto"/>
                    <w:bottom w:val="none" w:sz="0" w:space="0" w:color="auto"/>
                    <w:right w:val="none" w:sz="0" w:space="0" w:color="auto"/>
                  </w:divBdr>
                </w:div>
              </w:divsChild>
            </w:div>
            <w:div w:id="1192184595">
              <w:marLeft w:val="0"/>
              <w:marRight w:val="0"/>
              <w:marTop w:val="0"/>
              <w:marBottom w:val="0"/>
              <w:divBdr>
                <w:top w:val="none" w:sz="0" w:space="0" w:color="auto"/>
                <w:left w:val="none" w:sz="0" w:space="0" w:color="auto"/>
                <w:bottom w:val="none" w:sz="0" w:space="0" w:color="auto"/>
                <w:right w:val="none" w:sz="0" w:space="0" w:color="auto"/>
              </w:divBdr>
              <w:divsChild>
                <w:div w:id="6743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90299">
      <w:bodyDiv w:val="1"/>
      <w:marLeft w:val="0"/>
      <w:marRight w:val="0"/>
      <w:marTop w:val="0"/>
      <w:marBottom w:val="0"/>
      <w:divBdr>
        <w:top w:val="none" w:sz="0" w:space="0" w:color="auto"/>
        <w:left w:val="none" w:sz="0" w:space="0" w:color="auto"/>
        <w:bottom w:val="none" w:sz="0" w:space="0" w:color="auto"/>
        <w:right w:val="none" w:sz="0" w:space="0" w:color="auto"/>
      </w:divBdr>
      <w:divsChild>
        <w:div w:id="175117416">
          <w:marLeft w:val="0"/>
          <w:marRight w:val="0"/>
          <w:marTop w:val="0"/>
          <w:marBottom w:val="0"/>
          <w:divBdr>
            <w:top w:val="none" w:sz="0" w:space="0" w:color="auto"/>
            <w:left w:val="none" w:sz="0" w:space="0" w:color="auto"/>
            <w:bottom w:val="none" w:sz="0" w:space="0" w:color="auto"/>
            <w:right w:val="none" w:sz="0" w:space="0" w:color="auto"/>
          </w:divBdr>
          <w:divsChild>
            <w:div w:id="392703440">
              <w:marLeft w:val="0"/>
              <w:marRight w:val="0"/>
              <w:marTop w:val="0"/>
              <w:marBottom w:val="0"/>
              <w:divBdr>
                <w:top w:val="none" w:sz="0" w:space="0" w:color="auto"/>
                <w:left w:val="none" w:sz="0" w:space="0" w:color="auto"/>
                <w:bottom w:val="none" w:sz="0" w:space="0" w:color="auto"/>
                <w:right w:val="none" w:sz="0" w:space="0" w:color="auto"/>
              </w:divBdr>
              <w:divsChild>
                <w:div w:id="996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6915">
      <w:bodyDiv w:val="1"/>
      <w:marLeft w:val="0"/>
      <w:marRight w:val="0"/>
      <w:marTop w:val="0"/>
      <w:marBottom w:val="0"/>
      <w:divBdr>
        <w:top w:val="none" w:sz="0" w:space="0" w:color="auto"/>
        <w:left w:val="none" w:sz="0" w:space="0" w:color="auto"/>
        <w:bottom w:val="none" w:sz="0" w:space="0" w:color="auto"/>
        <w:right w:val="none" w:sz="0" w:space="0" w:color="auto"/>
      </w:divBdr>
      <w:divsChild>
        <w:div w:id="673414275">
          <w:marLeft w:val="0"/>
          <w:marRight w:val="0"/>
          <w:marTop w:val="0"/>
          <w:marBottom w:val="0"/>
          <w:divBdr>
            <w:top w:val="none" w:sz="0" w:space="0" w:color="auto"/>
            <w:left w:val="none" w:sz="0" w:space="0" w:color="auto"/>
            <w:bottom w:val="none" w:sz="0" w:space="0" w:color="auto"/>
            <w:right w:val="none" w:sz="0" w:space="0" w:color="auto"/>
          </w:divBdr>
          <w:divsChild>
            <w:div w:id="818427528">
              <w:marLeft w:val="0"/>
              <w:marRight w:val="0"/>
              <w:marTop w:val="0"/>
              <w:marBottom w:val="0"/>
              <w:divBdr>
                <w:top w:val="none" w:sz="0" w:space="0" w:color="auto"/>
                <w:left w:val="none" w:sz="0" w:space="0" w:color="auto"/>
                <w:bottom w:val="none" w:sz="0" w:space="0" w:color="auto"/>
                <w:right w:val="none" w:sz="0" w:space="0" w:color="auto"/>
              </w:divBdr>
              <w:divsChild>
                <w:div w:id="17653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8065">
      <w:bodyDiv w:val="1"/>
      <w:marLeft w:val="0"/>
      <w:marRight w:val="0"/>
      <w:marTop w:val="0"/>
      <w:marBottom w:val="0"/>
      <w:divBdr>
        <w:top w:val="none" w:sz="0" w:space="0" w:color="auto"/>
        <w:left w:val="none" w:sz="0" w:space="0" w:color="auto"/>
        <w:bottom w:val="none" w:sz="0" w:space="0" w:color="auto"/>
        <w:right w:val="none" w:sz="0" w:space="0" w:color="auto"/>
      </w:divBdr>
      <w:divsChild>
        <w:div w:id="734090932">
          <w:marLeft w:val="0"/>
          <w:marRight w:val="0"/>
          <w:marTop w:val="0"/>
          <w:marBottom w:val="0"/>
          <w:divBdr>
            <w:top w:val="none" w:sz="0" w:space="0" w:color="auto"/>
            <w:left w:val="none" w:sz="0" w:space="0" w:color="auto"/>
            <w:bottom w:val="none" w:sz="0" w:space="0" w:color="auto"/>
            <w:right w:val="none" w:sz="0" w:space="0" w:color="auto"/>
          </w:divBdr>
          <w:divsChild>
            <w:div w:id="573899367">
              <w:marLeft w:val="0"/>
              <w:marRight w:val="0"/>
              <w:marTop w:val="0"/>
              <w:marBottom w:val="0"/>
              <w:divBdr>
                <w:top w:val="none" w:sz="0" w:space="0" w:color="auto"/>
                <w:left w:val="none" w:sz="0" w:space="0" w:color="auto"/>
                <w:bottom w:val="none" w:sz="0" w:space="0" w:color="auto"/>
                <w:right w:val="none" w:sz="0" w:space="0" w:color="auto"/>
              </w:divBdr>
              <w:divsChild>
                <w:div w:id="185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5633">
      <w:bodyDiv w:val="1"/>
      <w:marLeft w:val="0"/>
      <w:marRight w:val="0"/>
      <w:marTop w:val="0"/>
      <w:marBottom w:val="0"/>
      <w:divBdr>
        <w:top w:val="none" w:sz="0" w:space="0" w:color="auto"/>
        <w:left w:val="none" w:sz="0" w:space="0" w:color="auto"/>
        <w:bottom w:val="none" w:sz="0" w:space="0" w:color="auto"/>
        <w:right w:val="none" w:sz="0" w:space="0" w:color="auto"/>
      </w:divBdr>
      <w:divsChild>
        <w:div w:id="1495798211">
          <w:marLeft w:val="0"/>
          <w:marRight w:val="0"/>
          <w:marTop w:val="0"/>
          <w:marBottom w:val="0"/>
          <w:divBdr>
            <w:top w:val="none" w:sz="0" w:space="0" w:color="auto"/>
            <w:left w:val="none" w:sz="0" w:space="0" w:color="auto"/>
            <w:bottom w:val="none" w:sz="0" w:space="0" w:color="auto"/>
            <w:right w:val="none" w:sz="0" w:space="0" w:color="auto"/>
          </w:divBdr>
          <w:divsChild>
            <w:div w:id="1557467643">
              <w:marLeft w:val="0"/>
              <w:marRight w:val="0"/>
              <w:marTop w:val="0"/>
              <w:marBottom w:val="0"/>
              <w:divBdr>
                <w:top w:val="none" w:sz="0" w:space="0" w:color="auto"/>
                <w:left w:val="none" w:sz="0" w:space="0" w:color="auto"/>
                <w:bottom w:val="none" w:sz="0" w:space="0" w:color="auto"/>
                <w:right w:val="none" w:sz="0" w:space="0" w:color="auto"/>
              </w:divBdr>
              <w:divsChild>
                <w:div w:id="2364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5621">
      <w:bodyDiv w:val="1"/>
      <w:marLeft w:val="0"/>
      <w:marRight w:val="0"/>
      <w:marTop w:val="0"/>
      <w:marBottom w:val="0"/>
      <w:divBdr>
        <w:top w:val="none" w:sz="0" w:space="0" w:color="auto"/>
        <w:left w:val="none" w:sz="0" w:space="0" w:color="auto"/>
        <w:bottom w:val="none" w:sz="0" w:space="0" w:color="auto"/>
        <w:right w:val="none" w:sz="0" w:space="0" w:color="auto"/>
      </w:divBdr>
      <w:divsChild>
        <w:div w:id="1628200589">
          <w:marLeft w:val="0"/>
          <w:marRight w:val="0"/>
          <w:marTop w:val="0"/>
          <w:marBottom w:val="0"/>
          <w:divBdr>
            <w:top w:val="none" w:sz="0" w:space="0" w:color="auto"/>
            <w:left w:val="none" w:sz="0" w:space="0" w:color="auto"/>
            <w:bottom w:val="none" w:sz="0" w:space="0" w:color="auto"/>
            <w:right w:val="none" w:sz="0" w:space="0" w:color="auto"/>
          </w:divBdr>
          <w:divsChild>
            <w:div w:id="167906728">
              <w:marLeft w:val="0"/>
              <w:marRight w:val="0"/>
              <w:marTop w:val="0"/>
              <w:marBottom w:val="0"/>
              <w:divBdr>
                <w:top w:val="none" w:sz="0" w:space="0" w:color="auto"/>
                <w:left w:val="none" w:sz="0" w:space="0" w:color="auto"/>
                <w:bottom w:val="none" w:sz="0" w:space="0" w:color="auto"/>
                <w:right w:val="none" w:sz="0" w:space="0" w:color="auto"/>
              </w:divBdr>
              <w:divsChild>
                <w:div w:id="2008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4793">
      <w:bodyDiv w:val="1"/>
      <w:marLeft w:val="0"/>
      <w:marRight w:val="0"/>
      <w:marTop w:val="0"/>
      <w:marBottom w:val="0"/>
      <w:divBdr>
        <w:top w:val="none" w:sz="0" w:space="0" w:color="auto"/>
        <w:left w:val="none" w:sz="0" w:space="0" w:color="auto"/>
        <w:bottom w:val="none" w:sz="0" w:space="0" w:color="auto"/>
        <w:right w:val="none" w:sz="0" w:space="0" w:color="auto"/>
      </w:divBdr>
      <w:divsChild>
        <w:div w:id="73163052">
          <w:marLeft w:val="0"/>
          <w:marRight w:val="0"/>
          <w:marTop w:val="0"/>
          <w:marBottom w:val="0"/>
          <w:divBdr>
            <w:top w:val="none" w:sz="0" w:space="0" w:color="auto"/>
            <w:left w:val="none" w:sz="0" w:space="0" w:color="auto"/>
            <w:bottom w:val="none" w:sz="0" w:space="0" w:color="auto"/>
            <w:right w:val="none" w:sz="0" w:space="0" w:color="auto"/>
          </w:divBdr>
          <w:divsChild>
            <w:div w:id="397090198">
              <w:marLeft w:val="0"/>
              <w:marRight w:val="0"/>
              <w:marTop w:val="0"/>
              <w:marBottom w:val="0"/>
              <w:divBdr>
                <w:top w:val="none" w:sz="0" w:space="0" w:color="auto"/>
                <w:left w:val="none" w:sz="0" w:space="0" w:color="auto"/>
                <w:bottom w:val="none" w:sz="0" w:space="0" w:color="auto"/>
                <w:right w:val="none" w:sz="0" w:space="0" w:color="auto"/>
              </w:divBdr>
              <w:divsChild>
                <w:div w:id="19586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7997">
      <w:bodyDiv w:val="1"/>
      <w:marLeft w:val="0"/>
      <w:marRight w:val="0"/>
      <w:marTop w:val="0"/>
      <w:marBottom w:val="0"/>
      <w:divBdr>
        <w:top w:val="none" w:sz="0" w:space="0" w:color="auto"/>
        <w:left w:val="none" w:sz="0" w:space="0" w:color="auto"/>
        <w:bottom w:val="none" w:sz="0" w:space="0" w:color="auto"/>
        <w:right w:val="none" w:sz="0" w:space="0" w:color="auto"/>
      </w:divBdr>
      <w:divsChild>
        <w:div w:id="1718159103">
          <w:marLeft w:val="0"/>
          <w:marRight w:val="0"/>
          <w:marTop w:val="0"/>
          <w:marBottom w:val="0"/>
          <w:divBdr>
            <w:top w:val="none" w:sz="0" w:space="0" w:color="auto"/>
            <w:left w:val="none" w:sz="0" w:space="0" w:color="auto"/>
            <w:bottom w:val="none" w:sz="0" w:space="0" w:color="auto"/>
            <w:right w:val="none" w:sz="0" w:space="0" w:color="auto"/>
          </w:divBdr>
          <w:divsChild>
            <w:div w:id="474220017">
              <w:marLeft w:val="0"/>
              <w:marRight w:val="0"/>
              <w:marTop w:val="0"/>
              <w:marBottom w:val="0"/>
              <w:divBdr>
                <w:top w:val="none" w:sz="0" w:space="0" w:color="auto"/>
                <w:left w:val="none" w:sz="0" w:space="0" w:color="auto"/>
                <w:bottom w:val="none" w:sz="0" w:space="0" w:color="auto"/>
                <w:right w:val="none" w:sz="0" w:space="0" w:color="auto"/>
              </w:divBdr>
              <w:divsChild>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08">
      <w:bodyDiv w:val="1"/>
      <w:marLeft w:val="0"/>
      <w:marRight w:val="0"/>
      <w:marTop w:val="0"/>
      <w:marBottom w:val="0"/>
      <w:divBdr>
        <w:top w:val="none" w:sz="0" w:space="0" w:color="auto"/>
        <w:left w:val="none" w:sz="0" w:space="0" w:color="auto"/>
        <w:bottom w:val="none" w:sz="0" w:space="0" w:color="auto"/>
        <w:right w:val="none" w:sz="0" w:space="0" w:color="auto"/>
      </w:divBdr>
      <w:divsChild>
        <w:div w:id="1076051368">
          <w:marLeft w:val="0"/>
          <w:marRight w:val="0"/>
          <w:marTop w:val="0"/>
          <w:marBottom w:val="0"/>
          <w:divBdr>
            <w:top w:val="none" w:sz="0" w:space="0" w:color="auto"/>
            <w:left w:val="none" w:sz="0" w:space="0" w:color="auto"/>
            <w:bottom w:val="none" w:sz="0" w:space="0" w:color="auto"/>
            <w:right w:val="none" w:sz="0" w:space="0" w:color="auto"/>
          </w:divBdr>
          <w:divsChild>
            <w:div w:id="1816683989">
              <w:marLeft w:val="0"/>
              <w:marRight w:val="0"/>
              <w:marTop w:val="0"/>
              <w:marBottom w:val="0"/>
              <w:divBdr>
                <w:top w:val="none" w:sz="0" w:space="0" w:color="auto"/>
                <w:left w:val="none" w:sz="0" w:space="0" w:color="auto"/>
                <w:bottom w:val="none" w:sz="0" w:space="0" w:color="auto"/>
                <w:right w:val="none" w:sz="0" w:space="0" w:color="auto"/>
              </w:divBdr>
              <w:divsChild>
                <w:div w:id="1629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Ion">
  <a:themeElements>
    <a:clrScheme name="Ion">
      <a:dk1>
        <a:srgbClr val="000000"/>
      </a:dk1>
      <a:lt1>
        <a:srgbClr val="FFFFFF"/>
      </a:lt1>
      <a:dk2>
        <a:srgbClr val="A7A7A7"/>
      </a:dk2>
      <a:lt2>
        <a:srgbClr val="535353"/>
      </a:lt2>
      <a:accent1>
        <a:srgbClr val="B01513"/>
      </a:accent1>
      <a:accent2>
        <a:srgbClr val="EA6312"/>
      </a:accent2>
      <a:accent3>
        <a:srgbClr val="E6B729"/>
      </a:accent3>
      <a:accent4>
        <a:srgbClr val="6AAC90"/>
      </a:accent4>
      <a:accent5>
        <a:srgbClr val="54849A"/>
      </a:accent5>
      <a:accent6>
        <a:srgbClr val="9E5E9B"/>
      </a:accent6>
      <a:hlink>
        <a:srgbClr val="0000FF"/>
      </a:hlink>
      <a:folHlink>
        <a:srgbClr val="FF00FF"/>
      </a:folHlink>
    </a:clrScheme>
    <a:fontScheme name="Ion">
      <a:majorFont>
        <a:latin typeface="Helvetica Neue"/>
        <a:ea typeface="Helvetica Neue"/>
        <a:cs typeface="Helvetica Neue"/>
      </a:majorFont>
      <a:minorFont>
        <a:latin typeface="Helvetica Neue"/>
        <a:ea typeface="Helvetica Neue"/>
        <a:cs typeface="Helvetica Neue"/>
      </a:minorFont>
    </a:fontScheme>
    <a:fmtScheme name="Io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blurRad="38100" dist="25400" dir="5400000" rotWithShape="0">
            <a:srgbClr val="000000">
              <a:alpha val="4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1808</TotalTime>
  <Pages>1</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Pidal</dc:creator>
  <cp:keywords/>
  <dc:description/>
  <cp:lastModifiedBy>Gustavo Pidal</cp:lastModifiedBy>
  <cp:revision>85</cp:revision>
  <cp:lastPrinted>2023-11-03T18:23:00Z</cp:lastPrinted>
  <dcterms:created xsi:type="dcterms:W3CDTF">2023-11-02T22:41:00Z</dcterms:created>
  <dcterms:modified xsi:type="dcterms:W3CDTF">2023-11-17T19:08:00Z</dcterms:modified>
  <cp:category/>
</cp:coreProperties>
</file>