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05E4" w14:textId="77777777" w:rsidR="00A67285" w:rsidRPr="001B3219" w:rsidRDefault="00034D7A" w:rsidP="00CD35EC">
      <w:pPr>
        <w:pStyle w:val="Heading1"/>
        <w:rPr>
          <w:rFonts w:ascii="Times New Roman" w:hAnsi="Times New Roman" w:cs="Times New Roman"/>
        </w:rPr>
      </w:pPr>
      <w:r w:rsidRPr="001B3219">
        <w:rPr>
          <w:rFonts w:ascii="Times New Roman" w:hAnsi="Times New Roman" w:cs="Times New Roman"/>
        </w:rPr>
        <w:t xml:space="preserve">The First Persecution </w:t>
      </w:r>
    </w:p>
    <w:p w14:paraId="7254CCF9" w14:textId="77777777" w:rsidR="00C97A59" w:rsidRPr="001B3219" w:rsidRDefault="00C97A59" w:rsidP="00C97A59">
      <w:pPr>
        <w:rPr>
          <w:rFonts w:ascii="Times New Roman" w:hAnsi="Times New Roman" w:cs="Times New Roman"/>
        </w:rPr>
      </w:pPr>
    </w:p>
    <w:p w14:paraId="3A4861CC" w14:textId="77777777" w:rsidR="00F82332" w:rsidRPr="001B3219" w:rsidRDefault="00994761" w:rsidP="008954B5">
      <w:pPr>
        <w:rPr>
          <w:rFonts w:ascii="Times New Roman" w:hAnsi="Times New Roman" w:cs="Times New Roman"/>
        </w:rPr>
      </w:pPr>
      <w:r w:rsidRPr="00994761">
        <w:rPr>
          <w:rFonts w:ascii="Times New Roman" w:hAnsi="Times New Roman" w:cs="Times New Roman"/>
          <w:b/>
          <w:bCs/>
        </w:rPr>
        <w:t>Summary of Acts thus far:</w:t>
      </w:r>
      <w:r>
        <w:rPr>
          <w:rFonts w:ascii="Times New Roman" w:hAnsi="Times New Roman" w:cs="Times New Roman"/>
        </w:rPr>
        <w:t xml:space="preserve"> </w:t>
      </w:r>
      <w:r w:rsidR="00F82332" w:rsidRPr="001B3219">
        <w:rPr>
          <w:rFonts w:ascii="Times New Roman" w:hAnsi="Times New Roman" w:cs="Times New Roman"/>
        </w:rPr>
        <w:t xml:space="preserve">After Jesus’ ascension, the apostles received power and were busying themselves in being witness for Christ in Jerusalem. In the midst of this outpouring of the Spirit, Peter and John </w:t>
      </w:r>
      <w:r w:rsidR="00DC5944">
        <w:rPr>
          <w:rFonts w:ascii="Times New Roman" w:hAnsi="Times New Roman" w:cs="Times New Roman"/>
        </w:rPr>
        <w:t xml:space="preserve">continue </w:t>
      </w:r>
      <w:r w:rsidR="00F82332" w:rsidRPr="001B3219">
        <w:rPr>
          <w:rFonts w:ascii="Times New Roman" w:hAnsi="Times New Roman" w:cs="Times New Roman"/>
        </w:rPr>
        <w:t>visit</w:t>
      </w:r>
      <w:r w:rsidR="00DC5944">
        <w:rPr>
          <w:rFonts w:ascii="Times New Roman" w:hAnsi="Times New Roman" w:cs="Times New Roman"/>
        </w:rPr>
        <w:t>ing</w:t>
      </w:r>
      <w:r w:rsidR="00F82332" w:rsidRPr="001B3219">
        <w:rPr>
          <w:rFonts w:ascii="Times New Roman" w:hAnsi="Times New Roman" w:cs="Times New Roman"/>
        </w:rPr>
        <w:t xml:space="preserve"> the temple </w:t>
      </w:r>
      <w:r w:rsidR="00DC5944">
        <w:rPr>
          <w:rFonts w:ascii="Times New Roman" w:hAnsi="Times New Roman" w:cs="Times New Roman"/>
        </w:rPr>
        <w:t xml:space="preserve">with the church </w:t>
      </w:r>
      <w:r w:rsidR="00F82332" w:rsidRPr="001B3219">
        <w:rPr>
          <w:rFonts w:ascii="Times New Roman" w:hAnsi="Times New Roman" w:cs="Times New Roman"/>
        </w:rPr>
        <w:t>for worship</w:t>
      </w:r>
      <w:r w:rsidR="00892CB8" w:rsidRPr="001B3219">
        <w:rPr>
          <w:rFonts w:ascii="Times New Roman" w:hAnsi="Times New Roman" w:cs="Times New Roman"/>
        </w:rPr>
        <w:t>. A</w:t>
      </w:r>
      <w:r w:rsidR="00F82332" w:rsidRPr="001B3219">
        <w:rPr>
          <w:rFonts w:ascii="Times New Roman" w:hAnsi="Times New Roman" w:cs="Times New Roman"/>
        </w:rPr>
        <w:t>s they were going up to the temple at the hour of prayer, they have an encounter with a lame beggar who was begging for alms</w:t>
      </w:r>
      <w:r w:rsidR="00892CB8" w:rsidRPr="001B3219">
        <w:rPr>
          <w:rFonts w:ascii="Times New Roman" w:hAnsi="Times New Roman" w:cs="Times New Roman"/>
        </w:rPr>
        <w:t xml:space="preserve"> and by Jesus’ power they healed him</w:t>
      </w:r>
      <w:r w:rsidR="00F82332" w:rsidRPr="001B3219">
        <w:rPr>
          <w:rFonts w:ascii="Times New Roman" w:hAnsi="Times New Roman" w:cs="Times New Roman"/>
        </w:rPr>
        <w:t>.</w:t>
      </w:r>
      <w:r w:rsidR="00892CB8" w:rsidRPr="001B3219">
        <w:rPr>
          <w:rFonts w:ascii="Times New Roman" w:hAnsi="Times New Roman" w:cs="Times New Roman"/>
        </w:rPr>
        <w:t xml:space="preserve"> This leads to Peter explaining the miracle by preaching another sermon. In the middle of the sermon, there is an interruption by the temple authorities and they arrest the two apostles. </w:t>
      </w:r>
      <w:r w:rsidR="00F82332" w:rsidRPr="001B3219">
        <w:rPr>
          <w:rFonts w:ascii="Times New Roman" w:hAnsi="Times New Roman" w:cs="Times New Roman"/>
        </w:rPr>
        <w:t xml:space="preserve"> </w:t>
      </w:r>
    </w:p>
    <w:p w14:paraId="05DC93D3" w14:textId="77777777" w:rsidR="00C97A59" w:rsidRDefault="00C97A59" w:rsidP="008954B5">
      <w:pPr>
        <w:rPr>
          <w:rFonts w:ascii="Times New Roman" w:hAnsi="Times New Roman" w:cs="Times New Roman"/>
        </w:rPr>
      </w:pPr>
    </w:p>
    <w:p w14:paraId="7A1FA86A" w14:textId="77777777" w:rsidR="00693EC8" w:rsidRDefault="00693EC8" w:rsidP="00693EC8">
      <w:pPr>
        <w:pStyle w:val="Heading1"/>
      </w:pPr>
      <w:r>
        <w:t xml:space="preserve">Day One </w:t>
      </w:r>
    </w:p>
    <w:p w14:paraId="2B8CF580" w14:textId="77777777" w:rsidR="00693EC8" w:rsidRPr="001B3219" w:rsidRDefault="00693EC8" w:rsidP="008954B5">
      <w:pPr>
        <w:rPr>
          <w:rFonts w:ascii="Times New Roman" w:hAnsi="Times New Roman" w:cs="Times New Roman"/>
        </w:rPr>
      </w:pPr>
    </w:p>
    <w:p w14:paraId="59B3073D" w14:textId="77777777" w:rsidR="00892CB8" w:rsidRPr="001B3219" w:rsidRDefault="00034D7A" w:rsidP="008954B5">
      <w:pPr>
        <w:pStyle w:val="Heading2"/>
        <w:numPr>
          <w:ilvl w:val="0"/>
          <w:numId w:val="32"/>
        </w:numPr>
        <w:rPr>
          <w:rFonts w:ascii="Times New Roman" w:hAnsi="Times New Roman" w:cs="Times New Roman"/>
        </w:rPr>
      </w:pPr>
      <w:r w:rsidRPr="001B3219">
        <w:rPr>
          <w:rFonts w:ascii="Times New Roman" w:hAnsi="Times New Roman" w:cs="Times New Roman"/>
        </w:rPr>
        <w:t xml:space="preserve">Peter’s Defense before the Sanhedrin </w:t>
      </w:r>
      <w:r w:rsidR="00B90423" w:rsidRPr="001B3219">
        <w:rPr>
          <w:rFonts w:ascii="Times New Roman" w:hAnsi="Times New Roman" w:cs="Times New Roman"/>
        </w:rPr>
        <w:t>(4:5-22)</w:t>
      </w:r>
    </w:p>
    <w:p w14:paraId="4429A3E6" w14:textId="77777777" w:rsidR="00C97A59" w:rsidRPr="001B3219" w:rsidRDefault="00C97A59" w:rsidP="00C97A59">
      <w:pPr>
        <w:rPr>
          <w:rFonts w:ascii="Times New Roman" w:hAnsi="Times New Roman" w:cs="Times New Roman"/>
        </w:rPr>
      </w:pPr>
    </w:p>
    <w:p w14:paraId="0C81883F" w14:textId="77777777" w:rsidR="00892CB8" w:rsidRPr="001B3219" w:rsidRDefault="00994761" w:rsidP="008954B5">
      <w:pPr>
        <w:rPr>
          <w:rFonts w:ascii="Times New Roman" w:hAnsi="Times New Roman" w:cs="Times New Roman"/>
        </w:rPr>
      </w:pPr>
      <w:r w:rsidRPr="00994761">
        <w:rPr>
          <w:rFonts w:ascii="Times New Roman" w:hAnsi="Times New Roman" w:cs="Times New Roman"/>
          <w:b/>
          <w:bCs/>
        </w:rPr>
        <w:t xml:space="preserve">Overview: </w:t>
      </w:r>
      <w:r w:rsidR="00892CB8" w:rsidRPr="001B3219">
        <w:rPr>
          <w:rFonts w:ascii="Times New Roman" w:hAnsi="Times New Roman" w:cs="Times New Roman"/>
        </w:rPr>
        <w:t>After spending the night detained, Peter and John are brought before the Jewish Supreme Court where they are asked to explain</w:t>
      </w:r>
      <w:r w:rsidR="00CD1D35" w:rsidRPr="001B3219">
        <w:rPr>
          <w:rFonts w:ascii="Times New Roman" w:hAnsi="Times New Roman" w:cs="Times New Roman"/>
        </w:rPr>
        <w:t xml:space="preserve"> the power behind </w:t>
      </w:r>
      <w:r w:rsidR="00C31415" w:rsidRPr="001B3219">
        <w:rPr>
          <w:rFonts w:ascii="Times New Roman" w:hAnsi="Times New Roman" w:cs="Times New Roman"/>
        </w:rPr>
        <w:t>the healing of the lame beggar.</w:t>
      </w:r>
      <w:r w:rsidR="00CD1D35" w:rsidRPr="001B3219">
        <w:rPr>
          <w:rFonts w:ascii="Times New Roman" w:hAnsi="Times New Roman" w:cs="Times New Roman"/>
        </w:rPr>
        <w:t xml:space="preserve"> Peter </w:t>
      </w:r>
      <w:r w:rsidR="00C31415" w:rsidRPr="001B3219">
        <w:rPr>
          <w:rFonts w:ascii="Times New Roman" w:hAnsi="Times New Roman" w:cs="Times New Roman"/>
        </w:rPr>
        <w:t xml:space="preserve">seizes the </w:t>
      </w:r>
      <w:r w:rsidR="00CD1D35" w:rsidRPr="001B3219">
        <w:rPr>
          <w:rFonts w:ascii="Times New Roman" w:hAnsi="Times New Roman" w:cs="Times New Roman"/>
        </w:rPr>
        <w:t xml:space="preserve">opportunity </w:t>
      </w:r>
      <w:r w:rsidR="00C31415" w:rsidRPr="001B3219">
        <w:rPr>
          <w:rFonts w:ascii="Times New Roman" w:hAnsi="Times New Roman" w:cs="Times New Roman"/>
        </w:rPr>
        <w:t>and delivers a short sermon on Jesus’ true identity. However,</w:t>
      </w:r>
      <w:r w:rsidR="00CD1D35" w:rsidRPr="001B3219">
        <w:rPr>
          <w:rFonts w:ascii="Times New Roman" w:hAnsi="Times New Roman" w:cs="Times New Roman"/>
        </w:rPr>
        <w:t xml:space="preserve"> after deliberating, the Sanhedrin order</w:t>
      </w:r>
      <w:r w:rsidR="00C31415" w:rsidRPr="001B3219">
        <w:rPr>
          <w:rFonts w:ascii="Times New Roman" w:hAnsi="Times New Roman" w:cs="Times New Roman"/>
        </w:rPr>
        <w:t>s</w:t>
      </w:r>
      <w:r w:rsidR="00CD1D35" w:rsidRPr="001B3219">
        <w:rPr>
          <w:rFonts w:ascii="Times New Roman" w:hAnsi="Times New Roman" w:cs="Times New Roman"/>
        </w:rPr>
        <w:t xml:space="preserve"> them not to speak</w:t>
      </w:r>
      <w:r w:rsidR="00C31415" w:rsidRPr="001B3219">
        <w:rPr>
          <w:rFonts w:ascii="Times New Roman" w:hAnsi="Times New Roman" w:cs="Times New Roman"/>
        </w:rPr>
        <w:t xml:space="preserve"> in the name of Jesus. After Peter and John refuse, they are threatened and freed. </w:t>
      </w:r>
      <w:r w:rsidR="00CD1D35" w:rsidRPr="001B3219">
        <w:rPr>
          <w:rFonts w:ascii="Times New Roman" w:hAnsi="Times New Roman" w:cs="Times New Roman"/>
        </w:rPr>
        <w:t xml:space="preserve"> </w:t>
      </w:r>
    </w:p>
    <w:p w14:paraId="60549C9F" w14:textId="77777777" w:rsidR="008954B5" w:rsidRPr="001B3219" w:rsidRDefault="008954B5" w:rsidP="008954B5">
      <w:pPr>
        <w:rPr>
          <w:rFonts w:ascii="Times New Roman" w:hAnsi="Times New Roman" w:cs="Times New Roman"/>
        </w:rPr>
      </w:pPr>
    </w:p>
    <w:p w14:paraId="29096165" w14:textId="77777777" w:rsidR="007B1A64" w:rsidRPr="001B3219" w:rsidRDefault="00B90423" w:rsidP="008954B5">
      <w:pPr>
        <w:pStyle w:val="Heading3"/>
        <w:numPr>
          <w:ilvl w:val="0"/>
          <w:numId w:val="33"/>
        </w:numPr>
        <w:rPr>
          <w:rFonts w:ascii="Times New Roman" w:hAnsi="Times New Roman" w:cs="Times New Roman"/>
        </w:rPr>
      </w:pPr>
      <w:r w:rsidRPr="001B3219">
        <w:rPr>
          <w:rFonts w:ascii="Times New Roman" w:hAnsi="Times New Roman" w:cs="Times New Roman"/>
        </w:rPr>
        <w:t>Peter and John are interrogated by the Sanhedrin (4:5-</w:t>
      </w:r>
      <w:r w:rsidR="007B1A64" w:rsidRPr="001B3219">
        <w:rPr>
          <w:rFonts w:ascii="Times New Roman" w:hAnsi="Times New Roman" w:cs="Times New Roman"/>
        </w:rPr>
        <w:t>7</w:t>
      </w:r>
      <w:r w:rsidRPr="001B3219">
        <w:rPr>
          <w:rFonts w:ascii="Times New Roman" w:hAnsi="Times New Roman" w:cs="Times New Roman"/>
        </w:rPr>
        <w:t>)</w:t>
      </w:r>
    </w:p>
    <w:p w14:paraId="67EA2D2A" w14:textId="77777777" w:rsidR="008954B5" w:rsidRPr="001B3219" w:rsidRDefault="008954B5" w:rsidP="008954B5">
      <w:pPr>
        <w:pStyle w:val="ListParagraph"/>
        <w:rPr>
          <w:rFonts w:ascii="Times New Roman" w:hAnsi="Times New Roman" w:cs="Times New Roman"/>
        </w:rPr>
      </w:pPr>
    </w:p>
    <w:p w14:paraId="1DD39D6B" w14:textId="77777777" w:rsidR="00CD1D35" w:rsidRPr="001B3219" w:rsidRDefault="00CD1D35" w:rsidP="008954B5">
      <w:pPr>
        <w:rPr>
          <w:rFonts w:ascii="Times New Roman" w:hAnsi="Times New Roman" w:cs="Times New Roman"/>
        </w:rPr>
      </w:pPr>
      <w:r w:rsidRPr="001B3219">
        <w:rPr>
          <w:rFonts w:ascii="Times New Roman" w:hAnsi="Times New Roman" w:cs="Times New Roman"/>
        </w:rPr>
        <w:t>V. 5- “</w:t>
      </w:r>
      <w:r w:rsidRPr="001B3219">
        <w:rPr>
          <w:rFonts w:ascii="Times New Roman" w:hAnsi="Times New Roman" w:cs="Times New Roman"/>
          <w:color w:val="0070C0"/>
        </w:rPr>
        <w:t>Acts 4:5   On the next day, their rulers and elders and scribes were gathered together in Jerusalem;</w:t>
      </w:r>
      <w:r w:rsidRPr="001B3219">
        <w:rPr>
          <w:rFonts w:ascii="Times New Roman" w:hAnsi="Times New Roman" w:cs="Times New Roman"/>
        </w:rPr>
        <w:t>”</w:t>
      </w:r>
    </w:p>
    <w:p w14:paraId="5A4AE0B2" w14:textId="77777777" w:rsidR="00CD1D35" w:rsidRPr="001B3219" w:rsidRDefault="00CD1D35" w:rsidP="00C97A59">
      <w:pPr>
        <w:pStyle w:val="ListParagraph"/>
        <w:numPr>
          <w:ilvl w:val="0"/>
          <w:numId w:val="34"/>
        </w:numPr>
        <w:rPr>
          <w:rFonts w:ascii="Times New Roman" w:hAnsi="Times New Roman" w:cs="Times New Roman"/>
        </w:rPr>
      </w:pPr>
      <w:r w:rsidRPr="001B3219">
        <w:rPr>
          <w:rFonts w:ascii="Times New Roman" w:hAnsi="Times New Roman" w:cs="Times New Roman"/>
        </w:rPr>
        <w:t xml:space="preserve">After Peter and John were arrested, v.3 tells us that, “they… put them in jail until the next day, for it was already evening.” </w:t>
      </w:r>
      <w:r w:rsidR="00DC6649" w:rsidRPr="001B3219">
        <w:rPr>
          <w:rFonts w:ascii="Times New Roman" w:hAnsi="Times New Roman" w:cs="Times New Roman"/>
        </w:rPr>
        <w:t xml:space="preserve">– Most likely, it was late enough that they would not be able to gather the </w:t>
      </w:r>
      <w:r w:rsidR="00994761" w:rsidRPr="001B3219">
        <w:rPr>
          <w:rFonts w:ascii="Times New Roman" w:hAnsi="Times New Roman" w:cs="Times New Roman"/>
        </w:rPr>
        <w:t>minimum</w:t>
      </w:r>
      <w:r w:rsidR="00994761">
        <w:rPr>
          <w:rFonts w:ascii="Times New Roman" w:hAnsi="Times New Roman" w:cs="Times New Roman"/>
        </w:rPr>
        <w:t xml:space="preserve"> attendance</w:t>
      </w:r>
      <w:r w:rsidR="00DC6649" w:rsidRPr="001B3219">
        <w:rPr>
          <w:rFonts w:ascii="Times New Roman" w:hAnsi="Times New Roman" w:cs="Times New Roman"/>
        </w:rPr>
        <w:t xml:space="preserve"> to make a ruling on what had occurred that day. </w:t>
      </w:r>
    </w:p>
    <w:p w14:paraId="059AE9CE" w14:textId="77777777" w:rsidR="00C97A59" w:rsidRPr="001B3219" w:rsidRDefault="00DC6649" w:rsidP="008954B5">
      <w:pPr>
        <w:pStyle w:val="ListParagraph"/>
        <w:numPr>
          <w:ilvl w:val="0"/>
          <w:numId w:val="34"/>
        </w:numPr>
        <w:rPr>
          <w:rFonts w:ascii="Times New Roman" w:hAnsi="Times New Roman" w:cs="Times New Roman"/>
        </w:rPr>
      </w:pPr>
      <w:r w:rsidRPr="001B3219">
        <w:rPr>
          <w:rFonts w:ascii="Times New Roman" w:hAnsi="Times New Roman" w:cs="Times New Roman"/>
        </w:rPr>
        <w:t>So, on the next day, Luke tells that the “</w:t>
      </w:r>
      <w:r w:rsidRPr="00994761">
        <w:rPr>
          <w:rFonts w:ascii="Times New Roman" w:hAnsi="Times New Roman" w:cs="Times New Roman"/>
          <w:color w:val="0070C0"/>
        </w:rPr>
        <w:t>their rulers and elders and scribes were gathered together in Jerusalem</w:t>
      </w:r>
      <w:r w:rsidRPr="001B3219">
        <w:rPr>
          <w:rFonts w:ascii="Times New Roman" w:hAnsi="Times New Roman" w:cs="Times New Roman"/>
        </w:rPr>
        <w:t xml:space="preserve">.” There are three groups of people that are mentioned here: </w:t>
      </w:r>
    </w:p>
    <w:p w14:paraId="23082ED9" w14:textId="77777777" w:rsidR="00C97A59" w:rsidRPr="001B3219" w:rsidRDefault="00DC6649" w:rsidP="00C97A59">
      <w:pPr>
        <w:pStyle w:val="ListParagraph"/>
        <w:numPr>
          <w:ilvl w:val="1"/>
          <w:numId w:val="34"/>
        </w:numPr>
        <w:rPr>
          <w:rFonts w:ascii="Times New Roman" w:hAnsi="Times New Roman" w:cs="Times New Roman"/>
        </w:rPr>
      </w:pPr>
      <w:r w:rsidRPr="007033C7">
        <w:rPr>
          <w:rFonts w:ascii="Times New Roman" w:hAnsi="Times New Roman" w:cs="Times New Roman"/>
          <w:b/>
          <w:bCs/>
        </w:rPr>
        <w:t>Rulers</w:t>
      </w:r>
      <w:r w:rsidRPr="001B3219">
        <w:rPr>
          <w:rFonts w:ascii="Times New Roman" w:hAnsi="Times New Roman" w:cs="Times New Roman"/>
        </w:rPr>
        <w:t>- they are the leading representatives of the high-priestly class, which consisted of the chief priests and their families.</w:t>
      </w:r>
      <w:r w:rsidR="00C97A59" w:rsidRPr="001B3219">
        <w:rPr>
          <w:rStyle w:val="FootnoteReference"/>
          <w:rFonts w:ascii="Times New Roman" w:hAnsi="Times New Roman" w:cs="Times New Roman"/>
        </w:rPr>
        <w:footnoteReference w:id="2"/>
      </w:r>
    </w:p>
    <w:p w14:paraId="0BF9F85A" w14:textId="77777777" w:rsidR="00C97A59" w:rsidRPr="001B3219" w:rsidRDefault="00DC6649" w:rsidP="008954B5">
      <w:pPr>
        <w:pStyle w:val="ListParagraph"/>
        <w:numPr>
          <w:ilvl w:val="1"/>
          <w:numId w:val="34"/>
        </w:numPr>
        <w:rPr>
          <w:rFonts w:ascii="Times New Roman" w:hAnsi="Times New Roman" w:cs="Times New Roman"/>
        </w:rPr>
      </w:pPr>
      <w:r w:rsidRPr="007033C7">
        <w:rPr>
          <w:rFonts w:ascii="Times New Roman" w:hAnsi="Times New Roman" w:cs="Times New Roman"/>
          <w:b/>
          <w:bCs/>
        </w:rPr>
        <w:t>Elders</w:t>
      </w:r>
      <w:r w:rsidRPr="001B3219">
        <w:rPr>
          <w:rFonts w:ascii="Times New Roman" w:hAnsi="Times New Roman" w:cs="Times New Roman"/>
        </w:rPr>
        <w:t xml:space="preserve">- these were civic leaders, probably the heads of the elite families in Jerusalem. These included both religious and secular leaders who were rich and influential. </w:t>
      </w:r>
    </w:p>
    <w:p w14:paraId="0FB94D0B" w14:textId="77777777" w:rsidR="00DC6649" w:rsidRPr="001B3219" w:rsidRDefault="00DC6649" w:rsidP="008954B5">
      <w:pPr>
        <w:pStyle w:val="ListParagraph"/>
        <w:numPr>
          <w:ilvl w:val="1"/>
          <w:numId w:val="34"/>
        </w:numPr>
        <w:rPr>
          <w:rFonts w:ascii="Times New Roman" w:hAnsi="Times New Roman" w:cs="Times New Roman"/>
        </w:rPr>
      </w:pPr>
      <w:r w:rsidRPr="007033C7">
        <w:rPr>
          <w:rFonts w:ascii="Times New Roman" w:hAnsi="Times New Roman" w:cs="Times New Roman"/>
          <w:b/>
          <w:bCs/>
        </w:rPr>
        <w:t>Scribes</w:t>
      </w:r>
      <w:r w:rsidR="008954B5" w:rsidRPr="001B3219">
        <w:rPr>
          <w:rFonts w:ascii="Times New Roman" w:hAnsi="Times New Roman" w:cs="Times New Roman"/>
        </w:rPr>
        <w:t xml:space="preserve">- The Scribes, who were part of the pharisees, were interpreters of the Mosaic Law. </w:t>
      </w:r>
    </w:p>
    <w:p w14:paraId="52CD6940" w14:textId="77777777" w:rsidR="00FD3629" w:rsidRPr="001B3219" w:rsidRDefault="00FD3629" w:rsidP="00C97A59">
      <w:pPr>
        <w:pStyle w:val="ListParagraph"/>
        <w:numPr>
          <w:ilvl w:val="0"/>
          <w:numId w:val="34"/>
        </w:numPr>
        <w:rPr>
          <w:rFonts w:ascii="Times New Roman" w:hAnsi="Times New Roman" w:cs="Times New Roman"/>
        </w:rPr>
      </w:pPr>
      <w:r w:rsidRPr="001B3219">
        <w:rPr>
          <w:rFonts w:ascii="Times New Roman" w:hAnsi="Times New Roman" w:cs="Times New Roman"/>
        </w:rPr>
        <w:t>These three groups made up the Sanhedrin. This body of ruling elders, rulers, and scribes were a council, a senate or supreme court of the nation that had jurisdiction in “noncapital cases.”</w:t>
      </w:r>
    </w:p>
    <w:p w14:paraId="2D4B9651" w14:textId="77777777" w:rsidR="008954B5" w:rsidRPr="001B3219" w:rsidRDefault="00FD3629" w:rsidP="00FD3629">
      <w:pPr>
        <w:pStyle w:val="ListParagraph"/>
        <w:numPr>
          <w:ilvl w:val="0"/>
          <w:numId w:val="34"/>
        </w:numPr>
        <w:rPr>
          <w:rFonts w:ascii="Times New Roman" w:hAnsi="Times New Roman" w:cs="Times New Roman"/>
        </w:rPr>
      </w:pPr>
      <w:r w:rsidRPr="001B3219">
        <w:rPr>
          <w:rFonts w:ascii="Times New Roman" w:hAnsi="Times New Roman" w:cs="Times New Roman"/>
        </w:rPr>
        <w:t>The Sanhedrin consisted of the high priest, who by virtue of his office was president, and seventy others, made up of members of the high priestly families, a few influential persons of various formal ideological allegiances or backgrounds within Judaism, and professional experts in the law drawn from both Sadducean and Pharisaic ranks. It was dominated by the Sadducees and probably came together mostly at their request.</w:t>
      </w:r>
      <w:r w:rsidRPr="001B3219">
        <w:rPr>
          <w:rFonts w:ascii="Times New Roman" w:hAnsi="Times New Roman" w:cs="Times New Roman"/>
          <w:vertAlign w:val="superscript"/>
        </w:rPr>
        <w:footnoteReference w:id="3"/>
      </w:r>
      <w:r w:rsidRPr="001B3219">
        <w:rPr>
          <w:rFonts w:ascii="Times New Roman" w:hAnsi="Times New Roman" w:cs="Times New Roman"/>
        </w:rPr>
        <w:t xml:space="preserve"> </w:t>
      </w:r>
    </w:p>
    <w:p w14:paraId="47D261A4" w14:textId="77777777" w:rsidR="00DC6649" w:rsidRPr="001B3219" w:rsidRDefault="00DC6649" w:rsidP="008954B5">
      <w:pPr>
        <w:rPr>
          <w:rFonts w:ascii="Times New Roman" w:hAnsi="Times New Roman" w:cs="Times New Roman"/>
        </w:rPr>
      </w:pPr>
    </w:p>
    <w:p w14:paraId="6CF89D9A" w14:textId="77777777" w:rsidR="00BC0C46" w:rsidRPr="001B3219" w:rsidRDefault="00BC0C46" w:rsidP="008954B5">
      <w:pPr>
        <w:rPr>
          <w:rFonts w:ascii="Times New Roman" w:hAnsi="Times New Roman" w:cs="Times New Roman"/>
        </w:rPr>
      </w:pPr>
      <w:r w:rsidRPr="001B3219">
        <w:rPr>
          <w:rFonts w:ascii="Times New Roman" w:hAnsi="Times New Roman" w:cs="Times New Roman"/>
        </w:rPr>
        <w:t xml:space="preserve">V. 6- </w:t>
      </w:r>
      <w:proofErr w:type="gramStart"/>
      <w:r w:rsidRPr="001B3219">
        <w:rPr>
          <w:rFonts w:ascii="Times New Roman" w:hAnsi="Times New Roman" w:cs="Times New Roman"/>
        </w:rPr>
        <w:t>“</w:t>
      </w:r>
      <w:r w:rsidRPr="001B3219">
        <w:rPr>
          <w:rFonts w:ascii="Times New Roman" w:hAnsi="Times New Roman" w:cs="Times New Roman"/>
          <w:color w:val="0070C0"/>
        </w:rPr>
        <w:t xml:space="preserve"> and</w:t>
      </w:r>
      <w:proofErr w:type="gramEnd"/>
      <w:r w:rsidRPr="001B3219">
        <w:rPr>
          <w:rFonts w:ascii="Times New Roman" w:hAnsi="Times New Roman" w:cs="Times New Roman"/>
          <w:color w:val="0070C0"/>
        </w:rPr>
        <w:t xml:space="preserve"> Annas the high priest was there, and Caiaphas and John and Alexander, and all who were of high-priestly descent.</w:t>
      </w:r>
      <w:r w:rsidRPr="001B3219">
        <w:rPr>
          <w:rFonts w:ascii="Times New Roman" w:hAnsi="Times New Roman" w:cs="Times New Roman"/>
        </w:rPr>
        <w:t>”</w:t>
      </w:r>
    </w:p>
    <w:p w14:paraId="18C312A9" w14:textId="77777777" w:rsidR="001645A7" w:rsidRPr="001B3219" w:rsidRDefault="00BC0C46" w:rsidP="002D58AD">
      <w:pPr>
        <w:pStyle w:val="ListParagraph"/>
        <w:numPr>
          <w:ilvl w:val="0"/>
          <w:numId w:val="36"/>
        </w:numPr>
        <w:rPr>
          <w:rFonts w:ascii="Times New Roman" w:hAnsi="Times New Roman" w:cs="Times New Roman"/>
        </w:rPr>
      </w:pPr>
      <w:r w:rsidRPr="001B3219">
        <w:rPr>
          <w:rFonts w:ascii="Times New Roman" w:hAnsi="Times New Roman" w:cs="Times New Roman"/>
        </w:rPr>
        <w:t>Annas and Caiaphas are familiar names</w:t>
      </w:r>
      <w:r w:rsidR="002D58AD" w:rsidRPr="001B3219">
        <w:rPr>
          <w:rFonts w:ascii="Times New Roman" w:hAnsi="Times New Roman" w:cs="Times New Roman"/>
        </w:rPr>
        <w:t xml:space="preserve"> found in the gospels. </w:t>
      </w:r>
    </w:p>
    <w:p w14:paraId="0EAF9EA9" w14:textId="77777777" w:rsidR="001645A7" w:rsidRPr="001B3219" w:rsidRDefault="002D58AD" w:rsidP="001645A7">
      <w:pPr>
        <w:pStyle w:val="ListParagraph"/>
        <w:numPr>
          <w:ilvl w:val="1"/>
          <w:numId w:val="36"/>
        </w:numPr>
        <w:rPr>
          <w:rFonts w:ascii="Times New Roman" w:hAnsi="Times New Roman" w:cs="Times New Roman"/>
        </w:rPr>
      </w:pPr>
      <w:r w:rsidRPr="001B3219">
        <w:rPr>
          <w:rFonts w:ascii="Times New Roman" w:hAnsi="Times New Roman" w:cs="Times New Roman"/>
          <w:i/>
        </w:rPr>
        <w:t>Annas the high priest</w:t>
      </w:r>
      <w:r w:rsidRPr="001B3219">
        <w:rPr>
          <w:rFonts w:ascii="Times New Roman" w:hAnsi="Times New Roman" w:cs="Times New Roman"/>
        </w:rPr>
        <w:t xml:space="preserve"> is mentioned first, even though he had held office much earlier, from </w:t>
      </w:r>
      <w:r w:rsidRPr="001B3219">
        <w:rPr>
          <w:rFonts w:ascii="Times New Roman" w:hAnsi="Times New Roman" w:cs="Times New Roman"/>
          <w:smallCaps/>
        </w:rPr>
        <w:t>ad</w:t>
      </w:r>
      <w:r w:rsidRPr="001B3219">
        <w:rPr>
          <w:rFonts w:ascii="Times New Roman" w:hAnsi="Times New Roman" w:cs="Times New Roman"/>
        </w:rPr>
        <w:t xml:space="preserve"> 6 to 15. His influence in national affairs apparently continued beyond the period of his official rule (</w:t>
      </w:r>
      <w:proofErr w:type="gramStart"/>
      <w:r w:rsidR="001645A7" w:rsidRPr="001B3219">
        <w:rPr>
          <w:rFonts w:ascii="Times New Roman" w:hAnsi="Times New Roman" w:cs="Times New Roman"/>
        </w:rPr>
        <w:t>see</w:t>
      </w:r>
      <w:proofErr w:type="gramEnd"/>
      <w:r w:rsidRPr="001B3219">
        <w:rPr>
          <w:rFonts w:ascii="Times New Roman" w:hAnsi="Times New Roman" w:cs="Times New Roman"/>
        </w:rPr>
        <w:t xml:space="preserve"> Lk. 3:2</w:t>
      </w:r>
      <w:r w:rsidR="001645A7" w:rsidRPr="001B3219">
        <w:rPr>
          <w:rFonts w:ascii="Times New Roman" w:hAnsi="Times New Roman" w:cs="Times New Roman"/>
        </w:rPr>
        <w:t>- John, the Baptist’s starts his ministry</w:t>
      </w:r>
      <w:r w:rsidRPr="001B3219">
        <w:rPr>
          <w:rFonts w:ascii="Times New Roman" w:hAnsi="Times New Roman" w:cs="Times New Roman"/>
        </w:rPr>
        <w:t xml:space="preserve">). </w:t>
      </w:r>
      <w:r w:rsidR="001645A7" w:rsidRPr="001B3219">
        <w:rPr>
          <w:rFonts w:ascii="Times New Roman" w:hAnsi="Times New Roman" w:cs="Times New Roman"/>
        </w:rPr>
        <w:t xml:space="preserve">The fact that he is called the “high priest” emphasizes his position in the Sanhedrin. </w:t>
      </w:r>
    </w:p>
    <w:p w14:paraId="026674E4" w14:textId="77777777" w:rsidR="001645A7" w:rsidRPr="001B3219" w:rsidRDefault="002D58AD" w:rsidP="001645A7">
      <w:pPr>
        <w:pStyle w:val="ListParagraph"/>
        <w:numPr>
          <w:ilvl w:val="1"/>
          <w:numId w:val="36"/>
        </w:numPr>
        <w:rPr>
          <w:rFonts w:ascii="Times New Roman" w:hAnsi="Times New Roman" w:cs="Times New Roman"/>
        </w:rPr>
      </w:pPr>
      <w:r w:rsidRPr="001B3219">
        <w:rPr>
          <w:rFonts w:ascii="Times New Roman" w:hAnsi="Times New Roman" w:cs="Times New Roman"/>
          <w:i/>
        </w:rPr>
        <w:t>Caiaphas</w:t>
      </w:r>
      <w:r w:rsidRPr="001B3219">
        <w:rPr>
          <w:rFonts w:ascii="Times New Roman" w:hAnsi="Times New Roman" w:cs="Times New Roman"/>
        </w:rPr>
        <w:t xml:space="preserve">, his son-in-law, was actually high priest at the time, officiating from </w:t>
      </w:r>
      <w:r w:rsidRPr="001B3219">
        <w:rPr>
          <w:rFonts w:ascii="Times New Roman" w:hAnsi="Times New Roman" w:cs="Times New Roman"/>
          <w:smallCaps/>
        </w:rPr>
        <w:t>ad</w:t>
      </w:r>
      <w:r w:rsidRPr="001B3219">
        <w:rPr>
          <w:rFonts w:ascii="Times New Roman" w:hAnsi="Times New Roman" w:cs="Times New Roman"/>
        </w:rPr>
        <w:t xml:space="preserve"> 18 to 36 (Jn. 18:13, 24). </w:t>
      </w:r>
    </w:p>
    <w:p w14:paraId="2F9F0AD9" w14:textId="77777777" w:rsidR="00E06C3B" w:rsidRPr="001B3219" w:rsidRDefault="002D58AD" w:rsidP="00E06C3B">
      <w:pPr>
        <w:pStyle w:val="ListParagraph"/>
        <w:numPr>
          <w:ilvl w:val="0"/>
          <w:numId w:val="36"/>
        </w:numPr>
        <w:rPr>
          <w:rFonts w:ascii="Times New Roman" w:hAnsi="Times New Roman" w:cs="Times New Roman"/>
        </w:rPr>
      </w:pPr>
      <w:r w:rsidRPr="001B3219">
        <w:rPr>
          <w:rFonts w:ascii="Times New Roman" w:hAnsi="Times New Roman" w:cs="Times New Roman"/>
          <w:i/>
        </w:rPr>
        <w:t>John</w:t>
      </w:r>
      <w:r w:rsidRPr="001B3219">
        <w:rPr>
          <w:rFonts w:ascii="Times New Roman" w:hAnsi="Times New Roman" w:cs="Times New Roman"/>
        </w:rPr>
        <w:t xml:space="preserve"> and </w:t>
      </w:r>
      <w:r w:rsidRPr="001B3219">
        <w:rPr>
          <w:rFonts w:ascii="Times New Roman" w:hAnsi="Times New Roman" w:cs="Times New Roman"/>
          <w:i/>
        </w:rPr>
        <w:t>Alexander</w:t>
      </w:r>
      <w:r w:rsidRPr="001B3219">
        <w:rPr>
          <w:rFonts w:ascii="Times New Roman" w:hAnsi="Times New Roman" w:cs="Times New Roman"/>
        </w:rPr>
        <w:t xml:space="preserve"> are otherwise unknown members of </w:t>
      </w:r>
      <w:r w:rsidRPr="001B3219">
        <w:rPr>
          <w:rFonts w:ascii="Times New Roman" w:hAnsi="Times New Roman" w:cs="Times New Roman"/>
          <w:i/>
        </w:rPr>
        <w:t>the high priest’s family</w:t>
      </w:r>
      <w:r w:rsidRPr="001B3219">
        <w:rPr>
          <w:rFonts w:ascii="Times New Roman" w:hAnsi="Times New Roman" w:cs="Times New Roman"/>
        </w:rPr>
        <w:t xml:space="preserve"> (</w:t>
      </w:r>
      <w:r w:rsidRPr="001B3219">
        <w:rPr>
          <w:rFonts w:ascii="Times New Roman" w:hAnsi="Times New Roman" w:cs="Times New Roman"/>
          <w:i/>
        </w:rPr>
        <w:t>literally</w:t>
      </w:r>
      <w:r w:rsidRPr="001B3219">
        <w:rPr>
          <w:rFonts w:ascii="Times New Roman" w:hAnsi="Times New Roman" w:cs="Times New Roman"/>
        </w:rPr>
        <w:t>, ‘those who belonged to the high-priestly clan’</w:t>
      </w:r>
      <w:r w:rsidR="00994761" w:rsidRPr="001B3219">
        <w:rPr>
          <w:rFonts w:ascii="Times New Roman" w:hAnsi="Times New Roman" w:cs="Times New Roman"/>
          <w:vertAlign w:val="superscript"/>
        </w:rPr>
        <w:footnoteReference w:id="4"/>
      </w:r>
      <w:r w:rsidRPr="001B3219">
        <w:rPr>
          <w:rFonts w:ascii="Times New Roman" w:hAnsi="Times New Roman" w:cs="Times New Roman"/>
        </w:rPr>
        <w:t xml:space="preserve">). </w:t>
      </w:r>
    </w:p>
    <w:p w14:paraId="036FED45" w14:textId="77777777" w:rsidR="002D58AD" w:rsidRPr="001B3219" w:rsidRDefault="002D58AD" w:rsidP="001645A7">
      <w:pPr>
        <w:pStyle w:val="ListParagraph"/>
        <w:numPr>
          <w:ilvl w:val="0"/>
          <w:numId w:val="36"/>
        </w:numPr>
        <w:rPr>
          <w:rFonts w:ascii="Times New Roman" w:hAnsi="Times New Roman" w:cs="Times New Roman"/>
        </w:rPr>
      </w:pPr>
      <w:r w:rsidRPr="001B3219">
        <w:rPr>
          <w:rFonts w:ascii="Times New Roman" w:hAnsi="Times New Roman" w:cs="Times New Roman"/>
        </w:rPr>
        <w:t xml:space="preserve">Luke </w:t>
      </w:r>
      <w:r w:rsidR="00E06C3B" w:rsidRPr="001B3219">
        <w:rPr>
          <w:rFonts w:ascii="Times New Roman" w:hAnsi="Times New Roman" w:cs="Times New Roman"/>
        </w:rPr>
        <w:t xml:space="preserve">is doing two things here: First, he is showing that these “judges” had impeccable pedigrees according to their society. Second, and most importantly, </w:t>
      </w:r>
      <w:r w:rsidR="00994761">
        <w:rPr>
          <w:rFonts w:ascii="Times New Roman" w:hAnsi="Times New Roman" w:cs="Times New Roman"/>
        </w:rPr>
        <w:t>h</w:t>
      </w:r>
      <w:r w:rsidR="00E06C3B" w:rsidRPr="001B3219">
        <w:rPr>
          <w:rFonts w:ascii="Times New Roman" w:hAnsi="Times New Roman" w:cs="Times New Roman"/>
        </w:rPr>
        <w:t xml:space="preserve">e </w:t>
      </w:r>
      <w:r w:rsidR="001645A7" w:rsidRPr="001B3219">
        <w:rPr>
          <w:rFonts w:ascii="Times New Roman" w:hAnsi="Times New Roman" w:cs="Times New Roman"/>
        </w:rPr>
        <w:t xml:space="preserve">is </w:t>
      </w:r>
      <w:r w:rsidR="00E06C3B" w:rsidRPr="001B3219">
        <w:rPr>
          <w:rFonts w:ascii="Times New Roman" w:hAnsi="Times New Roman" w:cs="Times New Roman"/>
        </w:rPr>
        <w:t>hearkening back to his gospel by showing</w:t>
      </w:r>
      <w:r w:rsidRPr="001B3219">
        <w:rPr>
          <w:rFonts w:ascii="Times New Roman" w:hAnsi="Times New Roman" w:cs="Times New Roman"/>
        </w:rPr>
        <w:t xml:space="preserve"> that the apostles were </w:t>
      </w:r>
      <w:r w:rsidR="00E06C3B" w:rsidRPr="001B3219">
        <w:rPr>
          <w:rFonts w:ascii="Times New Roman" w:hAnsi="Times New Roman" w:cs="Times New Roman"/>
        </w:rPr>
        <w:t>accused</w:t>
      </w:r>
      <w:r w:rsidRPr="001B3219">
        <w:rPr>
          <w:rFonts w:ascii="Times New Roman" w:hAnsi="Times New Roman" w:cs="Times New Roman"/>
        </w:rPr>
        <w:t xml:space="preserve"> before the same court that tried and condemned </w:t>
      </w:r>
      <w:r w:rsidR="00E06C3B" w:rsidRPr="001B3219">
        <w:rPr>
          <w:rFonts w:ascii="Times New Roman" w:hAnsi="Times New Roman" w:cs="Times New Roman"/>
        </w:rPr>
        <w:t>their Master</w:t>
      </w:r>
      <w:r w:rsidRPr="001B3219">
        <w:rPr>
          <w:rFonts w:ascii="Times New Roman" w:hAnsi="Times New Roman" w:cs="Times New Roman"/>
        </w:rPr>
        <w:t>.</w:t>
      </w:r>
    </w:p>
    <w:p w14:paraId="77EE30A7" w14:textId="77777777" w:rsidR="00BC0C46" w:rsidRPr="001B3219" w:rsidRDefault="00BC0C46" w:rsidP="008954B5">
      <w:pPr>
        <w:rPr>
          <w:rFonts w:ascii="Times New Roman" w:hAnsi="Times New Roman" w:cs="Times New Roman"/>
        </w:rPr>
      </w:pPr>
    </w:p>
    <w:p w14:paraId="07CD668A" w14:textId="77777777" w:rsidR="00BC0C46" w:rsidRPr="001B3219" w:rsidRDefault="00BC0C46" w:rsidP="008954B5">
      <w:pPr>
        <w:rPr>
          <w:rFonts w:ascii="Times New Roman" w:hAnsi="Times New Roman" w:cs="Times New Roman"/>
        </w:rPr>
      </w:pPr>
      <w:r w:rsidRPr="001B3219">
        <w:rPr>
          <w:rFonts w:ascii="Times New Roman" w:hAnsi="Times New Roman" w:cs="Times New Roman"/>
        </w:rPr>
        <w:t>v. 7- “</w:t>
      </w:r>
      <w:r w:rsidRPr="001B3219">
        <w:rPr>
          <w:rFonts w:ascii="Times New Roman" w:hAnsi="Times New Roman" w:cs="Times New Roman"/>
          <w:color w:val="0070C0"/>
        </w:rPr>
        <w:t>When they had placed them in the center, they began to inquire, “By what power, or in what name, have you done this?”</w:t>
      </w:r>
      <w:r w:rsidRPr="001B3219">
        <w:rPr>
          <w:rFonts w:ascii="Times New Roman" w:hAnsi="Times New Roman" w:cs="Times New Roman"/>
        </w:rPr>
        <w:t>”</w:t>
      </w:r>
    </w:p>
    <w:p w14:paraId="6DE376F3" w14:textId="77777777" w:rsidR="00E06C3B" w:rsidRPr="001B3219" w:rsidRDefault="00E06C3B" w:rsidP="008954B5">
      <w:pPr>
        <w:rPr>
          <w:rFonts w:ascii="Times New Roman" w:hAnsi="Times New Roman" w:cs="Times New Roman"/>
        </w:rPr>
      </w:pPr>
    </w:p>
    <w:p w14:paraId="4A5738AB" w14:textId="77777777" w:rsidR="00E06C3B" w:rsidRPr="001B3219" w:rsidRDefault="004625A9" w:rsidP="00E06C3B">
      <w:pPr>
        <w:pStyle w:val="ListParagraph"/>
        <w:numPr>
          <w:ilvl w:val="0"/>
          <w:numId w:val="37"/>
        </w:numPr>
        <w:rPr>
          <w:rFonts w:ascii="Times New Roman" w:hAnsi="Times New Roman" w:cs="Times New Roman"/>
        </w:rPr>
      </w:pPr>
      <w:r w:rsidRPr="001B3219">
        <w:rPr>
          <w:rFonts w:ascii="Times New Roman" w:hAnsi="Times New Roman" w:cs="Times New Roman"/>
        </w:rPr>
        <w:t xml:space="preserve">The apostles are brought before the Sanhedrin and put in the middle of the room- There are many rabbinic sources that describe the Sanhedrin as sitting in a semicircle and the accused would have been at the center of this seating arrangement. </w:t>
      </w:r>
    </w:p>
    <w:p w14:paraId="0F25E3A6" w14:textId="77777777" w:rsidR="004625A9" w:rsidRPr="001B3219" w:rsidRDefault="004625A9" w:rsidP="004625A9">
      <w:pPr>
        <w:pStyle w:val="ListParagraph"/>
        <w:numPr>
          <w:ilvl w:val="1"/>
          <w:numId w:val="37"/>
        </w:numPr>
        <w:rPr>
          <w:rFonts w:ascii="Times New Roman" w:hAnsi="Times New Roman" w:cs="Times New Roman"/>
        </w:rPr>
      </w:pPr>
      <w:r w:rsidRPr="001B3219">
        <w:rPr>
          <w:rFonts w:ascii="Times New Roman" w:hAnsi="Times New Roman" w:cs="Times New Roman"/>
        </w:rPr>
        <w:t>“The Sanhedrin was arranged like the half of a round threshing-floor so that they might all see one another. Before them stood the two scribes of the judges, one to the right and one to the left, and they wrote down the words of them that favored acquittal and the words of them that favored conviction.”</w:t>
      </w:r>
      <w:r w:rsidRPr="001B3219">
        <w:rPr>
          <w:rFonts w:ascii="Times New Roman" w:hAnsi="Times New Roman" w:cs="Times New Roman"/>
          <w:vertAlign w:val="superscript"/>
        </w:rPr>
        <w:footnoteReference w:id="5"/>
      </w:r>
    </w:p>
    <w:p w14:paraId="3B9AFD85" w14:textId="77777777" w:rsidR="004625A9" w:rsidRPr="001B3219" w:rsidRDefault="004625A9" w:rsidP="004625A9">
      <w:pPr>
        <w:rPr>
          <w:rFonts w:ascii="Times New Roman" w:hAnsi="Times New Roman" w:cs="Times New Roman"/>
        </w:rPr>
      </w:pPr>
      <w:r w:rsidRPr="001B3219">
        <w:rPr>
          <w:rFonts w:ascii="Times New Roman" w:hAnsi="Times New Roman" w:cs="Times New Roman"/>
        </w:rPr>
        <w:t>“</w:t>
      </w:r>
      <w:proofErr w:type="gramStart"/>
      <w:r w:rsidRPr="001B3219">
        <w:rPr>
          <w:rFonts w:ascii="Times New Roman" w:hAnsi="Times New Roman" w:cs="Times New Roman"/>
          <w:color w:val="0070C0"/>
        </w:rPr>
        <w:t>they</w:t>
      </w:r>
      <w:proofErr w:type="gramEnd"/>
      <w:r w:rsidRPr="001B3219">
        <w:rPr>
          <w:rFonts w:ascii="Times New Roman" w:hAnsi="Times New Roman" w:cs="Times New Roman"/>
          <w:color w:val="0070C0"/>
        </w:rPr>
        <w:t xml:space="preserve"> began to inquire, “By what power, or in what name, have you done this?”</w:t>
      </w:r>
      <w:r w:rsidRPr="001B3219">
        <w:rPr>
          <w:rFonts w:ascii="Times New Roman" w:hAnsi="Times New Roman" w:cs="Times New Roman"/>
        </w:rPr>
        <w:t>”</w:t>
      </w:r>
    </w:p>
    <w:p w14:paraId="43FCA338" w14:textId="77777777" w:rsidR="004625A9" w:rsidRPr="001B3219" w:rsidRDefault="004625A9" w:rsidP="001E39ED">
      <w:pPr>
        <w:pStyle w:val="ListParagraph"/>
        <w:numPr>
          <w:ilvl w:val="0"/>
          <w:numId w:val="37"/>
        </w:numPr>
        <w:rPr>
          <w:rFonts w:ascii="Times New Roman" w:hAnsi="Times New Roman" w:cs="Times New Roman"/>
        </w:rPr>
      </w:pPr>
      <w:r w:rsidRPr="001B3219">
        <w:rPr>
          <w:rFonts w:ascii="Times New Roman" w:hAnsi="Times New Roman" w:cs="Times New Roman"/>
        </w:rPr>
        <w:t xml:space="preserve">The </w:t>
      </w:r>
      <w:r w:rsidR="00994761">
        <w:rPr>
          <w:rFonts w:ascii="Times New Roman" w:hAnsi="Times New Roman" w:cs="Times New Roman"/>
        </w:rPr>
        <w:t>i</w:t>
      </w:r>
      <w:r w:rsidRPr="001B3219">
        <w:rPr>
          <w:rFonts w:ascii="Times New Roman" w:hAnsi="Times New Roman" w:cs="Times New Roman"/>
        </w:rPr>
        <w:t>nquir</w:t>
      </w:r>
      <w:r w:rsidR="00994761">
        <w:rPr>
          <w:rFonts w:ascii="Times New Roman" w:hAnsi="Times New Roman" w:cs="Times New Roman"/>
        </w:rPr>
        <w:t>y</w:t>
      </w:r>
      <w:r w:rsidRPr="001B3219">
        <w:rPr>
          <w:rFonts w:ascii="Times New Roman" w:hAnsi="Times New Roman" w:cs="Times New Roman"/>
        </w:rPr>
        <w:t xml:space="preserve"> deals with the miracle; </w:t>
      </w:r>
      <w:r w:rsidR="00994761">
        <w:rPr>
          <w:rFonts w:ascii="Times New Roman" w:hAnsi="Times New Roman" w:cs="Times New Roman"/>
        </w:rPr>
        <w:t>t</w:t>
      </w:r>
      <w:r w:rsidRPr="001B3219">
        <w:rPr>
          <w:rFonts w:ascii="Times New Roman" w:hAnsi="Times New Roman" w:cs="Times New Roman"/>
        </w:rPr>
        <w:t xml:space="preserve">he ruling class is interested </w:t>
      </w:r>
      <w:r w:rsidR="00994761">
        <w:rPr>
          <w:rFonts w:ascii="Times New Roman" w:hAnsi="Times New Roman" w:cs="Times New Roman"/>
        </w:rPr>
        <w:t>to</w:t>
      </w:r>
      <w:r w:rsidRPr="001B3219">
        <w:rPr>
          <w:rFonts w:ascii="Times New Roman" w:hAnsi="Times New Roman" w:cs="Times New Roman"/>
        </w:rPr>
        <w:t xml:space="preserve"> know how they did this. </w:t>
      </w:r>
      <w:r w:rsidR="001E39ED" w:rsidRPr="001B3219">
        <w:rPr>
          <w:rFonts w:ascii="Times New Roman" w:hAnsi="Times New Roman" w:cs="Times New Roman"/>
        </w:rPr>
        <w:t>Essentially, they wanted to know by what authority they healed this man. Notice that this man’s healing is not disputed, they don’t think this man was faking for 40 years, so they want to investigate as to how this happened.</w:t>
      </w:r>
      <w:r w:rsidR="001E39ED" w:rsidRPr="001B3219">
        <w:rPr>
          <w:rFonts w:ascii="Times New Roman" w:hAnsi="Times New Roman" w:cs="Times New Roman"/>
          <w:vertAlign w:val="superscript"/>
        </w:rPr>
        <w:footnoteReference w:id="6"/>
      </w:r>
    </w:p>
    <w:p w14:paraId="4E0E7542" w14:textId="77777777" w:rsidR="00C31415" w:rsidRPr="001B3219" w:rsidRDefault="00C31415" w:rsidP="008954B5">
      <w:pPr>
        <w:rPr>
          <w:rFonts w:ascii="Times New Roman" w:hAnsi="Times New Roman" w:cs="Times New Roman"/>
        </w:rPr>
      </w:pPr>
    </w:p>
    <w:p w14:paraId="1BB53D9F" w14:textId="77777777" w:rsidR="00AB1798" w:rsidRPr="00781225" w:rsidRDefault="00B90423" w:rsidP="00AB1798">
      <w:pPr>
        <w:pStyle w:val="Heading3"/>
        <w:numPr>
          <w:ilvl w:val="0"/>
          <w:numId w:val="33"/>
        </w:numPr>
        <w:rPr>
          <w:rFonts w:ascii="Times New Roman" w:hAnsi="Times New Roman" w:cs="Times New Roman"/>
        </w:rPr>
      </w:pPr>
      <w:r w:rsidRPr="001B3219">
        <w:rPr>
          <w:rFonts w:ascii="Times New Roman" w:hAnsi="Times New Roman" w:cs="Times New Roman"/>
        </w:rPr>
        <w:t>Peter’s Speech (8-12)</w:t>
      </w:r>
    </w:p>
    <w:p w14:paraId="1309ABAB" w14:textId="77777777" w:rsidR="007B1A64" w:rsidRDefault="007B1A64" w:rsidP="008954B5">
      <w:pPr>
        <w:rPr>
          <w:rFonts w:ascii="Times New Roman" w:hAnsi="Times New Roman" w:cs="Times New Roman"/>
        </w:rPr>
      </w:pPr>
    </w:p>
    <w:p w14:paraId="750B8DB8" w14:textId="77777777" w:rsidR="00781225" w:rsidRDefault="00781225" w:rsidP="008954B5">
      <w:pPr>
        <w:rPr>
          <w:rFonts w:ascii="Times New Roman" w:hAnsi="Times New Roman" w:cs="Times New Roman"/>
        </w:rPr>
      </w:pPr>
      <w:r>
        <w:rPr>
          <w:rFonts w:ascii="Times New Roman" w:hAnsi="Times New Roman" w:cs="Times New Roman"/>
        </w:rPr>
        <w:t>v.8</w:t>
      </w:r>
      <w:r w:rsidR="00530054">
        <w:rPr>
          <w:rFonts w:ascii="Times New Roman" w:hAnsi="Times New Roman" w:cs="Times New Roman"/>
        </w:rPr>
        <w:t>a~</w:t>
      </w:r>
      <w:r>
        <w:rPr>
          <w:rFonts w:ascii="Times New Roman" w:hAnsi="Times New Roman" w:cs="Times New Roman"/>
        </w:rPr>
        <w:t xml:space="preserve"> “</w:t>
      </w:r>
      <w:r w:rsidRPr="001B3219">
        <w:rPr>
          <w:rFonts w:ascii="Times New Roman" w:hAnsi="Times New Roman" w:cs="Times New Roman"/>
          <w:color w:val="0070C0"/>
        </w:rPr>
        <w:t>Then Peter, filled with the Holy Spirit, said to them,</w:t>
      </w:r>
      <w:r>
        <w:rPr>
          <w:rFonts w:ascii="Times New Roman" w:hAnsi="Times New Roman" w:cs="Times New Roman"/>
        </w:rPr>
        <w:t>”</w:t>
      </w:r>
    </w:p>
    <w:p w14:paraId="5748BA70" w14:textId="77777777" w:rsidR="00781225" w:rsidRDefault="00781225" w:rsidP="00781225">
      <w:pPr>
        <w:pStyle w:val="ListParagraph"/>
        <w:numPr>
          <w:ilvl w:val="0"/>
          <w:numId w:val="37"/>
        </w:numPr>
        <w:rPr>
          <w:rFonts w:ascii="Times New Roman" w:hAnsi="Times New Roman" w:cs="Times New Roman"/>
        </w:rPr>
      </w:pPr>
      <w:r>
        <w:rPr>
          <w:rFonts w:ascii="Times New Roman" w:hAnsi="Times New Roman" w:cs="Times New Roman"/>
        </w:rPr>
        <w:t xml:space="preserve">Peter answers the question without fear. Luke starts verse 8 clarifying that </w:t>
      </w:r>
      <w:r w:rsidR="00504521">
        <w:rPr>
          <w:rFonts w:ascii="Times New Roman" w:hAnsi="Times New Roman" w:cs="Times New Roman"/>
        </w:rPr>
        <w:t xml:space="preserve">the apostle’s reply is not mere human wisdom, but he was “filled with the Holy Spirit.” The author is referencing back to Acts 2:4; 2:14 where it is the Spirit that gives utterance to Peter. This is the fourth sermon Peter preaches (Acts 1:15-22; 2:14-36; 3:12-26), but it is his first </w:t>
      </w:r>
      <w:r w:rsidR="002F3C36">
        <w:rPr>
          <w:rFonts w:ascii="Times New Roman" w:hAnsi="Times New Roman" w:cs="Times New Roman"/>
        </w:rPr>
        <w:t>defense</w:t>
      </w:r>
      <w:r w:rsidR="00504521">
        <w:rPr>
          <w:rFonts w:ascii="Times New Roman" w:hAnsi="Times New Roman" w:cs="Times New Roman"/>
        </w:rPr>
        <w:t xml:space="preserve"> before the Jewish religious establishment and the Spirit is the one who will reveal what he is going to say. </w:t>
      </w:r>
    </w:p>
    <w:p w14:paraId="1C25386D" w14:textId="77777777" w:rsidR="00504521" w:rsidRDefault="00504521" w:rsidP="00504521">
      <w:pPr>
        <w:rPr>
          <w:rFonts w:ascii="Times New Roman" w:hAnsi="Times New Roman" w:cs="Times New Roman"/>
        </w:rPr>
      </w:pPr>
    </w:p>
    <w:p w14:paraId="5AF269FD" w14:textId="77777777" w:rsidR="00504521" w:rsidRDefault="00504521" w:rsidP="008954B5">
      <w:pPr>
        <w:rPr>
          <w:rFonts w:ascii="Times New Roman" w:hAnsi="Times New Roman" w:cs="Times New Roman"/>
        </w:rPr>
      </w:pPr>
      <w:r>
        <w:rPr>
          <w:rFonts w:ascii="Times New Roman" w:hAnsi="Times New Roman" w:cs="Times New Roman"/>
        </w:rPr>
        <w:t>v.8b</w:t>
      </w:r>
      <w:r w:rsidR="00530054">
        <w:rPr>
          <w:rFonts w:ascii="Times New Roman" w:hAnsi="Times New Roman" w:cs="Times New Roman"/>
        </w:rPr>
        <w:t>-9~</w:t>
      </w:r>
      <w:r>
        <w:rPr>
          <w:rFonts w:ascii="Times New Roman" w:hAnsi="Times New Roman" w:cs="Times New Roman"/>
        </w:rPr>
        <w:t xml:space="preserve"> “</w:t>
      </w:r>
      <w:r w:rsidRPr="001B3219">
        <w:rPr>
          <w:rFonts w:ascii="Times New Roman" w:hAnsi="Times New Roman" w:cs="Times New Roman"/>
          <w:color w:val="0070C0"/>
        </w:rPr>
        <w:t>“Rulers and elders of the people, 9 if we are on trial today for a benefit done to a sick man, as to how this man has been made well,</w:t>
      </w:r>
      <w:r>
        <w:rPr>
          <w:rFonts w:ascii="Times New Roman" w:hAnsi="Times New Roman" w:cs="Times New Roman"/>
        </w:rPr>
        <w:t>”</w:t>
      </w:r>
    </w:p>
    <w:p w14:paraId="20D8F830" w14:textId="77777777" w:rsidR="00504521" w:rsidRDefault="00504521" w:rsidP="008954B5">
      <w:pPr>
        <w:rPr>
          <w:rFonts w:ascii="Times New Roman" w:hAnsi="Times New Roman" w:cs="Times New Roman"/>
        </w:rPr>
      </w:pPr>
    </w:p>
    <w:p w14:paraId="3EB604C8" w14:textId="77777777" w:rsidR="00054CBA" w:rsidRPr="00054CBA" w:rsidRDefault="00791D4D" w:rsidP="00504521">
      <w:pPr>
        <w:pStyle w:val="ListParagraph"/>
        <w:numPr>
          <w:ilvl w:val="0"/>
          <w:numId w:val="37"/>
        </w:numPr>
        <w:rPr>
          <w:rFonts w:ascii="Times New Roman" w:hAnsi="Times New Roman" w:cs="Times New Roman"/>
        </w:rPr>
      </w:pPr>
      <w:r w:rsidRPr="00054CBA">
        <w:rPr>
          <w:rFonts w:ascii="Times New Roman" w:hAnsi="Times New Roman" w:cs="Times New Roman"/>
        </w:rPr>
        <w:t xml:space="preserve">Peter’s defense addresses the rulers and elders of the people. This is not that he is leaving someone unaddressed, rather he probably is covering the majority of the court. </w:t>
      </w:r>
    </w:p>
    <w:p w14:paraId="67E24119" w14:textId="77777777" w:rsidR="00054CBA" w:rsidRDefault="00054CBA" w:rsidP="00504521">
      <w:pPr>
        <w:pStyle w:val="ListParagraph"/>
        <w:numPr>
          <w:ilvl w:val="0"/>
          <w:numId w:val="37"/>
        </w:numPr>
        <w:rPr>
          <w:rFonts w:ascii="Times New Roman" w:hAnsi="Times New Roman" w:cs="Times New Roman"/>
        </w:rPr>
      </w:pPr>
      <w:r w:rsidRPr="00054CBA">
        <w:rPr>
          <w:rFonts w:ascii="Times New Roman" w:hAnsi="Times New Roman" w:cs="Times New Roman"/>
        </w:rPr>
        <w:t>He begins his address by drawing attention as to the reason the</w:t>
      </w:r>
      <w:r>
        <w:rPr>
          <w:rFonts w:ascii="Times New Roman" w:hAnsi="Times New Roman" w:cs="Times New Roman"/>
        </w:rPr>
        <w:t>y</w:t>
      </w:r>
      <w:r w:rsidRPr="00054CBA">
        <w:rPr>
          <w:rFonts w:ascii="Times New Roman" w:hAnsi="Times New Roman" w:cs="Times New Roman"/>
        </w:rPr>
        <w:t xml:space="preserve"> ha</w:t>
      </w:r>
      <w:r>
        <w:rPr>
          <w:rFonts w:ascii="Times New Roman" w:hAnsi="Times New Roman" w:cs="Times New Roman"/>
        </w:rPr>
        <w:t>d</w:t>
      </w:r>
      <w:r w:rsidRPr="00054CBA">
        <w:rPr>
          <w:rFonts w:ascii="Times New Roman" w:hAnsi="Times New Roman" w:cs="Times New Roman"/>
        </w:rPr>
        <w:t xml:space="preserve"> been detained</w:t>
      </w:r>
      <w:r w:rsidR="00ED1F73">
        <w:rPr>
          <w:rFonts w:ascii="Times New Roman" w:hAnsi="Times New Roman" w:cs="Times New Roman"/>
        </w:rPr>
        <w:t xml:space="preserve">, essentially, </w:t>
      </w:r>
      <w:r w:rsidRPr="00054CBA">
        <w:rPr>
          <w:rFonts w:ascii="Times New Roman" w:hAnsi="Times New Roman" w:cs="Times New Roman"/>
          <w:color w:val="0070C0"/>
        </w:rPr>
        <w:t>“a benefit done to a sick man</w:t>
      </w:r>
      <w:r w:rsidRPr="00054CBA">
        <w:rPr>
          <w:rFonts w:ascii="Times New Roman" w:hAnsi="Times New Roman" w:cs="Times New Roman"/>
        </w:rPr>
        <w:t>.”</w:t>
      </w:r>
      <w:r>
        <w:rPr>
          <w:rFonts w:ascii="Times New Roman" w:hAnsi="Times New Roman" w:cs="Times New Roman"/>
        </w:rPr>
        <w:t xml:space="preserve"> </w:t>
      </w:r>
    </w:p>
    <w:p w14:paraId="6DE8511E" w14:textId="77777777" w:rsidR="00530054" w:rsidRPr="00530054" w:rsidRDefault="00530054" w:rsidP="00530054">
      <w:pPr>
        <w:pStyle w:val="ListParagraph"/>
        <w:numPr>
          <w:ilvl w:val="0"/>
          <w:numId w:val="37"/>
        </w:numPr>
        <w:rPr>
          <w:rFonts w:ascii="Times New Roman" w:hAnsi="Times New Roman" w:cs="Times New Roman"/>
        </w:rPr>
      </w:pPr>
      <w:r>
        <w:rPr>
          <w:rFonts w:ascii="Times New Roman" w:hAnsi="Times New Roman" w:cs="Times New Roman"/>
        </w:rPr>
        <w:t xml:space="preserve">Peter’s answer </w:t>
      </w:r>
      <w:r w:rsidR="002F3C36">
        <w:rPr>
          <w:rFonts w:ascii="Times New Roman" w:hAnsi="Times New Roman" w:cs="Times New Roman"/>
        </w:rPr>
        <w:t xml:space="preserve">seems ironic. In a sense, he is telling the rulers and elders that they need to recognize this healing as a benefit, a kind act for this poor beggar. </w:t>
      </w:r>
    </w:p>
    <w:p w14:paraId="047CE177" w14:textId="77777777" w:rsidR="00504521" w:rsidRDefault="00504521" w:rsidP="002F3C36">
      <w:pPr>
        <w:rPr>
          <w:rFonts w:ascii="Times New Roman" w:hAnsi="Times New Roman" w:cs="Times New Roman"/>
        </w:rPr>
      </w:pPr>
    </w:p>
    <w:p w14:paraId="45E2458E" w14:textId="77777777" w:rsidR="002F3C36" w:rsidRDefault="002F3C36" w:rsidP="002F3C36">
      <w:pPr>
        <w:rPr>
          <w:rFonts w:ascii="Times New Roman" w:hAnsi="Times New Roman" w:cs="Times New Roman"/>
        </w:rPr>
      </w:pPr>
      <w:r>
        <w:rPr>
          <w:rFonts w:ascii="Times New Roman" w:hAnsi="Times New Roman" w:cs="Times New Roman"/>
        </w:rPr>
        <w:t>v.10~ “</w:t>
      </w:r>
      <w:r w:rsidRPr="001B3219">
        <w:rPr>
          <w:rFonts w:ascii="Times New Roman" w:hAnsi="Times New Roman" w:cs="Times New Roman"/>
          <w:color w:val="0070C0"/>
        </w:rPr>
        <w:t>10 let it be known to all of you and to all the people of Israel, that by the name of Jesus Christ the Nazarene, whom you crucified, whom God raised from the dead — by this name this man stands here before you in good health.</w:t>
      </w:r>
      <w:r>
        <w:rPr>
          <w:rFonts w:ascii="Times New Roman" w:hAnsi="Times New Roman" w:cs="Times New Roman"/>
        </w:rPr>
        <w:t>”</w:t>
      </w:r>
    </w:p>
    <w:p w14:paraId="149342B0" w14:textId="77777777" w:rsidR="00596C0E" w:rsidRDefault="00596C0E" w:rsidP="00596C0E">
      <w:pPr>
        <w:pStyle w:val="ListParagraph"/>
        <w:numPr>
          <w:ilvl w:val="0"/>
          <w:numId w:val="43"/>
        </w:numPr>
        <w:rPr>
          <w:rFonts w:ascii="Times New Roman" w:hAnsi="Times New Roman" w:cs="Times New Roman"/>
        </w:rPr>
      </w:pPr>
      <w:r w:rsidRPr="00596C0E">
        <w:rPr>
          <w:rFonts w:ascii="Times New Roman" w:hAnsi="Times New Roman" w:cs="Times New Roman"/>
        </w:rPr>
        <w:t>The “</w:t>
      </w:r>
      <w:r w:rsidRPr="00596C0E">
        <w:rPr>
          <w:rFonts w:ascii="Times New Roman" w:hAnsi="Times New Roman" w:cs="Times New Roman"/>
          <w:color w:val="0070C0"/>
        </w:rPr>
        <w:t>let it be known to all of you and to all the people of Israel</w:t>
      </w:r>
      <w:r w:rsidRPr="00596C0E">
        <w:rPr>
          <w:rFonts w:ascii="Times New Roman" w:hAnsi="Times New Roman" w:cs="Times New Roman"/>
        </w:rPr>
        <w:t>” is another way of saying, “pay attention to me</w:t>
      </w:r>
      <w:r w:rsidR="00ED1F73">
        <w:rPr>
          <w:rFonts w:ascii="Times New Roman" w:hAnsi="Times New Roman" w:cs="Times New Roman"/>
        </w:rPr>
        <w:t>,</w:t>
      </w:r>
      <w:r w:rsidRPr="00596C0E">
        <w:rPr>
          <w:rFonts w:ascii="Times New Roman" w:hAnsi="Times New Roman" w:cs="Times New Roman"/>
        </w:rPr>
        <w:t>” “let me be clear</w:t>
      </w:r>
      <w:r w:rsidR="00ED1F73">
        <w:rPr>
          <w:rFonts w:ascii="Times New Roman" w:hAnsi="Times New Roman" w:cs="Times New Roman"/>
        </w:rPr>
        <w:t>.</w:t>
      </w:r>
      <w:r w:rsidRPr="00596C0E">
        <w:rPr>
          <w:rFonts w:ascii="Times New Roman" w:hAnsi="Times New Roman" w:cs="Times New Roman"/>
        </w:rPr>
        <w:t>” This is a formula used in 2:14; 13:38; 28:28. Notice that Peter expands his audience to include the Sanhedrin and the entire Jewish nation. Once again, Peter skillfully changes the focus of the inquiry from the healed beggar to Jesus Christ, who healed him. The name of Jesus Christ must be made known to every person in Israel.</w:t>
      </w:r>
      <w:r w:rsidRPr="00596C0E">
        <w:rPr>
          <w:rFonts w:ascii="Times New Roman" w:hAnsi="Times New Roman" w:cs="Times New Roman"/>
          <w:vertAlign w:val="superscript"/>
        </w:rPr>
        <w:footnoteReference w:id="7"/>
      </w:r>
    </w:p>
    <w:p w14:paraId="70721534" w14:textId="77777777" w:rsidR="00C675C1" w:rsidRDefault="00C675C1" w:rsidP="00C675C1">
      <w:pPr>
        <w:pStyle w:val="ListParagraph"/>
        <w:rPr>
          <w:rFonts w:ascii="Times New Roman" w:hAnsi="Times New Roman" w:cs="Times New Roman"/>
        </w:rPr>
      </w:pPr>
    </w:p>
    <w:p w14:paraId="63A45FBA" w14:textId="77777777" w:rsidR="001055A5" w:rsidRDefault="001055A5" w:rsidP="00596C0E">
      <w:pPr>
        <w:pStyle w:val="ListParagraph"/>
        <w:numPr>
          <w:ilvl w:val="0"/>
          <w:numId w:val="43"/>
        </w:numPr>
        <w:rPr>
          <w:rFonts w:ascii="Times New Roman" w:hAnsi="Times New Roman" w:cs="Times New Roman"/>
        </w:rPr>
      </w:pPr>
      <w:r>
        <w:rPr>
          <w:rFonts w:ascii="Times New Roman" w:hAnsi="Times New Roman" w:cs="Times New Roman"/>
        </w:rPr>
        <w:t>“</w:t>
      </w:r>
      <w:proofErr w:type="gramStart"/>
      <w:r w:rsidRPr="001B3219">
        <w:rPr>
          <w:rFonts w:ascii="Times New Roman" w:hAnsi="Times New Roman" w:cs="Times New Roman"/>
          <w:color w:val="0070C0"/>
        </w:rPr>
        <w:t>that</w:t>
      </w:r>
      <w:proofErr w:type="gramEnd"/>
      <w:r w:rsidRPr="001B3219">
        <w:rPr>
          <w:rFonts w:ascii="Times New Roman" w:hAnsi="Times New Roman" w:cs="Times New Roman"/>
          <w:color w:val="0070C0"/>
        </w:rPr>
        <w:t xml:space="preserve"> by the name of Jesus Christ the Nazarene</w:t>
      </w:r>
      <w:r>
        <w:rPr>
          <w:rFonts w:ascii="Times New Roman" w:hAnsi="Times New Roman" w:cs="Times New Roman"/>
          <w:color w:val="0070C0"/>
        </w:rPr>
        <w:t xml:space="preserve"> </w:t>
      </w:r>
      <w:r w:rsidRPr="001B3219">
        <w:rPr>
          <w:rFonts w:ascii="Times New Roman" w:hAnsi="Times New Roman" w:cs="Times New Roman"/>
          <w:color w:val="0070C0"/>
        </w:rPr>
        <w:t>whom you crucified, whom God raised from the dead — by this name this man stands here before you in good health.</w:t>
      </w:r>
      <w:r>
        <w:rPr>
          <w:rFonts w:ascii="Times New Roman" w:hAnsi="Times New Roman" w:cs="Times New Roman"/>
        </w:rPr>
        <w:t xml:space="preserve">” ~ </w:t>
      </w:r>
      <w:r w:rsidR="00C675C1">
        <w:rPr>
          <w:rFonts w:ascii="Times New Roman" w:hAnsi="Times New Roman" w:cs="Times New Roman"/>
        </w:rPr>
        <w:t xml:space="preserve">Finally, Peter gets around to answering the question, though is not exactly what the religious elite wanted to hear. It was Jesus Christ the Nazarene! </w:t>
      </w:r>
    </w:p>
    <w:p w14:paraId="33F95BBB" w14:textId="77777777" w:rsidR="00C675C1" w:rsidRPr="00C675C1" w:rsidRDefault="00C675C1" w:rsidP="00C675C1">
      <w:pPr>
        <w:pStyle w:val="ListParagraph"/>
        <w:rPr>
          <w:rFonts w:ascii="Times New Roman" w:hAnsi="Times New Roman" w:cs="Times New Roman"/>
        </w:rPr>
      </w:pPr>
    </w:p>
    <w:p w14:paraId="0040E3C3" w14:textId="77777777" w:rsidR="00E57C8C" w:rsidRPr="00E57C8C" w:rsidRDefault="00C675C1" w:rsidP="00E57C8C">
      <w:pPr>
        <w:pStyle w:val="ListParagraph"/>
        <w:numPr>
          <w:ilvl w:val="0"/>
          <w:numId w:val="43"/>
        </w:numPr>
        <w:rPr>
          <w:rFonts w:ascii="Times New Roman" w:hAnsi="Times New Roman" w:cs="Times New Roman"/>
        </w:rPr>
      </w:pPr>
      <w:r>
        <w:rPr>
          <w:rFonts w:ascii="Times New Roman" w:hAnsi="Times New Roman" w:cs="Times New Roman"/>
        </w:rPr>
        <w:t>Peter uses the name “</w:t>
      </w:r>
      <w:r w:rsidRPr="00C675C1">
        <w:rPr>
          <w:rFonts w:ascii="Times New Roman" w:hAnsi="Times New Roman" w:cs="Times New Roman"/>
          <w:color w:val="0070C0"/>
        </w:rPr>
        <w:t>Jesus Christ the Nazarene</w:t>
      </w:r>
      <w:r>
        <w:rPr>
          <w:rFonts w:ascii="Times New Roman" w:hAnsi="Times New Roman" w:cs="Times New Roman"/>
        </w:rPr>
        <w:t xml:space="preserve">”; by using this name he is asserting Jesus’ messiahship- the name </w:t>
      </w:r>
      <w:r w:rsidR="00ED1F73">
        <w:rPr>
          <w:rFonts w:ascii="Times New Roman" w:hAnsi="Times New Roman" w:cs="Times New Roman"/>
        </w:rPr>
        <w:t>“</w:t>
      </w:r>
      <w:r>
        <w:rPr>
          <w:rFonts w:ascii="Times New Roman" w:hAnsi="Times New Roman" w:cs="Times New Roman"/>
        </w:rPr>
        <w:t>Christ</w:t>
      </w:r>
      <w:r w:rsidR="00ED1F73">
        <w:rPr>
          <w:rFonts w:ascii="Times New Roman" w:hAnsi="Times New Roman" w:cs="Times New Roman"/>
        </w:rPr>
        <w:t>”</w:t>
      </w:r>
      <w:r>
        <w:rPr>
          <w:rFonts w:ascii="Times New Roman" w:hAnsi="Times New Roman" w:cs="Times New Roman"/>
        </w:rPr>
        <w:t xml:space="preserve"> means </w:t>
      </w:r>
      <w:r w:rsidR="00ED1F73">
        <w:rPr>
          <w:rFonts w:ascii="Times New Roman" w:hAnsi="Times New Roman" w:cs="Times New Roman"/>
        </w:rPr>
        <w:t>“</w:t>
      </w:r>
      <w:r>
        <w:rPr>
          <w:rFonts w:ascii="Times New Roman" w:hAnsi="Times New Roman" w:cs="Times New Roman"/>
        </w:rPr>
        <w:t>anointed.</w:t>
      </w:r>
      <w:r w:rsidR="00ED1F73">
        <w:rPr>
          <w:rFonts w:ascii="Times New Roman" w:hAnsi="Times New Roman" w:cs="Times New Roman"/>
        </w:rPr>
        <w:t>”</w:t>
      </w:r>
      <w:r>
        <w:rPr>
          <w:rFonts w:ascii="Times New Roman" w:hAnsi="Times New Roman" w:cs="Times New Roman"/>
        </w:rPr>
        <w:t xml:space="preserve"> Peter is saying that Jesus is the </w:t>
      </w:r>
      <w:r w:rsidR="007309C2">
        <w:rPr>
          <w:rFonts w:ascii="Times New Roman" w:hAnsi="Times New Roman" w:cs="Times New Roman"/>
        </w:rPr>
        <w:t>long-awaited</w:t>
      </w:r>
      <w:r>
        <w:rPr>
          <w:rFonts w:ascii="Times New Roman" w:hAnsi="Times New Roman" w:cs="Times New Roman"/>
        </w:rPr>
        <w:t xml:space="preserve"> Messiah, the one who came to restore the nation of Israel and bring salvation to all the ends of the earth. And he calls him “the Nazarene</w:t>
      </w:r>
      <w:r w:rsidR="007309C2">
        <w:rPr>
          <w:rFonts w:ascii="Times New Roman" w:hAnsi="Times New Roman" w:cs="Times New Roman"/>
        </w:rPr>
        <w:t>,</w:t>
      </w:r>
      <w:r>
        <w:rPr>
          <w:rFonts w:ascii="Times New Roman" w:hAnsi="Times New Roman" w:cs="Times New Roman"/>
        </w:rPr>
        <w:t>”</w:t>
      </w:r>
      <w:r w:rsidR="007309C2">
        <w:rPr>
          <w:rFonts w:ascii="Times New Roman" w:hAnsi="Times New Roman" w:cs="Times New Roman"/>
        </w:rPr>
        <w:t xml:space="preserve"> as an identifier, just in case </w:t>
      </w:r>
      <w:r w:rsidR="00ED1F73">
        <w:rPr>
          <w:rFonts w:ascii="Times New Roman" w:hAnsi="Times New Roman" w:cs="Times New Roman"/>
        </w:rPr>
        <w:t>these leaders</w:t>
      </w:r>
      <w:r w:rsidR="007309C2">
        <w:rPr>
          <w:rFonts w:ascii="Times New Roman" w:hAnsi="Times New Roman" w:cs="Times New Roman"/>
        </w:rPr>
        <w:t xml:space="preserve"> didn’t know </w:t>
      </w:r>
      <w:r w:rsidR="00ED1F73">
        <w:rPr>
          <w:rFonts w:ascii="Times New Roman" w:hAnsi="Times New Roman" w:cs="Times New Roman"/>
        </w:rPr>
        <w:t>the</w:t>
      </w:r>
      <w:r w:rsidR="007309C2">
        <w:rPr>
          <w:rFonts w:ascii="Times New Roman" w:hAnsi="Times New Roman" w:cs="Times New Roman"/>
        </w:rPr>
        <w:t xml:space="preserve"> Messiah.</w:t>
      </w:r>
    </w:p>
    <w:p w14:paraId="546E669D" w14:textId="77777777" w:rsidR="004C6CAE" w:rsidRPr="004C6CAE" w:rsidRDefault="004C6CAE" w:rsidP="004C6CAE">
      <w:pPr>
        <w:pStyle w:val="ListParagraph"/>
        <w:rPr>
          <w:rFonts w:ascii="Times New Roman" w:hAnsi="Times New Roman" w:cs="Times New Roman"/>
        </w:rPr>
      </w:pPr>
    </w:p>
    <w:p w14:paraId="2A636669" w14:textId="77777777" w:rsidR="004C6CAE" w:rsidRDefault="004C6CAE" w:rsidP="00596C0E">
      <w:pPr>
        <w:pStyle w:val="ListParagraph"/>
        <w:numPr>
          <w:ilvl w:val="0"/>
          <w:numId w:val="43"/>
        </w:numPr>
        <w:rPr>
          <w:rFonts w:ascii="Times New Roman" w:hAnsi="Times New Roman" w:cs="Times New Roman"/>
        </w:rPr>
      </w:pPr>
      <w:r>
        <w:rPr>
          <w:rFonts w:ascii="Times New Roman" w:hAnsi="Times New Roman" w:cs="Times New Roman"/>
        </w:rPr>
        <w:t>“</w:t>
      </w:r>
      <w:proofErr w:type="gramStart"/>
      <w:r w:rsidRPr="001B3219">
        <w:rPr>
          <w:rFonts w:ascii="Times New Roman" w:hAnsi="Times New Roman" w:cs="Times New Roman"/>
          <w:color w:val="0070C0"/>
        </w:rPr>
        <w:t>whom</w:t>
      </w:r>
      <w:proofErr w:type="gramEnd"/>
      <w:r w:rsidRPr="001B3219">
        <w:rPr>
          <w:rFonts w:ascii="Times New Roman" w:hAnsi="Times New Roman" w:cs="Times New Roman"/>
          <w:color w:val="0070C0"/>
        </w:rPr>
        <w:t xml:space="preserve"> you crucified, whom God raised from the dead</w:t>
      </w:r>
      <w:r>
        <w:rPr>
          <w:rFonts w:ascii="Times New Roman" w:hAnsi="Times New Roman" w:cs="Times New Roman"/>
        </w:rPr>
        <w:t xml:space="preserve">” ~ </w:t>
      </w:r>
      <w:r w:rsidR="00E57C8C">
        <w:rPr>
          <w:rFonts w:ascii="Times New Roman" w:hAnsi="Times New Roman" w:cs="Times New Roman"/>
        </w:rPr>
        <w:t xml:space="preserve">He continues describing Jesus and he says that He is not only the Messiah from Nazareth, but also He is the one whom they had crucified. Notice that he lays the guilt of Jesus’ death at their feet, this was to prick their consciences like he did before (Acts 2:23, 36; 3:13-15). And at the same time, Peter gives witness of Jesus’ resurrection. </w:t>
      </w:r>
    </w:p>
    <w:p w14:paraId="425C960C" w14:textId="77777777" w:rsidR="00E57C8C" w:rsidRPr="00E57C8C" w:rsidRDefault="00E57C8C" w:rsidP="00E57C8C">
      <w:pPr>
        <w:pStyle w:val="ListParagraph"/>
        <w:rPr>
          <w:rFonts w:ascii="Times New Roman" w:hAnsi="Times New Roman" w:cs="Times New Roman"/>
        </w:rPr>
      </w:pPr>
    </w:p>
    <w:p w14:paraId="74F52445" w14:textId="77777777" w:rsidR="00E57C8C" w:rsidRDefault="00E57C8C" w:rsidP="00596C0E">
      <w:pPr>
        <w:pStyle w:val="ListParagraph"/>
        <w:numPr>
          <w:ilvl w:val="0"/>
          <w:numId w:val="43"/>
        </w:numPr>
        <w:rPr>
          <w:rFonts w:ascii="Times New Roman" w:hAnsi="Times New Roman" w:cs="Times New Roman"/>
        </w:rPr>
      </w:pPr>
      <w:r w:rsidRPr="00424B5B">
        <w:rPr>
          <w:rFonts w:ascii="Times New Roman" w:hAnsi="Times New Roman" w:cs="Times New Roman"/>
        </w:rPr>
        <w:t>Peter point to the resurrection and the</w:t>
      </w:r>
      <w:r w:rsidR="00ED1F73">
        <w:rPr>
          <w:rFonts w:ascii="Times New Roman" w:hAnsi="Times New Roman" w:cs="Times New Roman"/>
        </w:rPr>
        <w:t>n</w:t>
      </w:r>
      <w:r w:rsidRPr="00424B5B">
        <w:rPr>
          <w:rFonts w:ascii="Times New Roman" w:hAnsi="Times New Roman" w:cs="Times New Roman"/>
        </w:rPr>
        <w:t xml:space="preserve"> he says, “</w:t>
      </w:r>
      <w:r w:rsidRPr="00424B5B">
        <w:rPr>
          <w:rFonts w:ascii="Times New Roman" w:hAnsi="Times New Roman" w:cs="Times New Roman"/>
          <w:color w:val="0070C0"/>
        </w:rPr>
        <w:t>— by this name this man stands here before you in good health</w:t>
      </w:r>
      <w:r w:rsidRPr="00424B5B">
        <w:rPr>
          <w:rFonts w:ascii="Times New Roman" w:hAnsi="Times New Roman" w:cs="Times New Roman"/>
        </w:rPr>
        <w:t>”- Answering their question, “</w:t>
      </w:r>
      <w:r w:rsidRPr="00424B5B">
        <w:rPr>
          <w:rFonts w:ascii="Times New Roman" w:hAnsi="Times New Roman" w:cs="Times New Roman"/>
          <w:color w:val="0070C0"/>
        </w:rPr>
        <w:t>By what power, or in what name, have you done this</w:t>
      </w:r>
      <w:r w:rsidRPr="00424B5B">
        <w:rPr>
          <w:rFonts w:ascii="Times New Roman" w:hAnsi="Times New Roman" w:cs="Times New Roman"/>
        </w:rPr>
        <w:t>”</w:t>
      </w:r>
      <w:r w:rsidR="00424B5B" w:rsidRPr="00424B5B">
        <w:rPr>
          <w:rFonts w:ascii="Times New Roman" w:hAnsi="Times New Roman" w:cs="Times New Roman"/>
        </w:rPr>
        <w:t xml:space="preserve">, He replies, that it was in the name of Jesus, the Messiah, the one from Nazareth, whom they had executed, but also whom God vindicated by raising him from the dead; </w:t>
      </w:r>
      <w:r w:rsidR="00424B5B">
        <w:rPr>
          <w:rFonts w:ascii="Times New Roman" w:hAnsi="Times New Roman" w:cs="Times New Roman"/>
        </w:rPr>
        <w:t>“</w:t>
      </w:r>
      <w:r w:rsidR="00424B5B" w:rsidRPr="001B3219">
        <w:rPr>
          <w:rFonts w:ascii="Times New Roman" w:hAnsi="Times New Roman" w:cs="Times New Roman"/>
          <w:color w:val="0070C0"/>
        </w:rPr>
        <w:t>— by this name this man stands here before you in good health</w:t>
      </w:r>
      <w:r w:rsidR="00424B5B">
        <w:rPr>
          <w:rFonts w:ascii="Times New Roman" w:hAnsi="Times New Roman" w:cs="Times New Roman"/>
        </w:rPr>
        <w:t>”</w:t>
      </w:r>
    </w:p>
    <w:p w14:paraId="7B7D6A11" w14:textId="77777777" w:rsidR="00424B5B" w:rsidRPr="00424B5B" w:rsidRDefault="00424B5B" w:rsidP="00424B5B">
      <w:pPr>
        <w:pStyle w:val="ListParagraph"/>
        <w:rPr>
          <w:rFonts w:ascii="Times New Roman" w:hAnsi="Times New Roman" w:cs="Times New Roman"/>
        </w:rPr>
      </w:pPr>
    </w:p>
    <w:p w14:paraId="155B09E3" w14:textId="77777777" w:rsidR="00424B5B" w:rsidRPr="00424B5B" w:rsidRDefault="00424B5B" w:rsidP="00596C0E">
      <w:pPr>
        <w:pStyle w:val="ListParagraph"/>
        <w:numPr>
          <w:ilvl w:val="0"/>
          <w:numId w:val="43"/>
        </w:numPr>
        <w:rPr>
          <w:rFonts w:ascii="Times New Roman" w:hAnsi="Times New Roman" w:cs="Times New Roman"/>
        </w:rPr>
      </w:pPr>
      <w:r w:rsidRPr="00424B5B">
        <w:rPr>
          <w:rFonts w:ascii="Times New Roman" w:hAnsi="Times New Roman" w:cs="Times New Roman"/>
        </w:rPr>
        <w:t xml:space="preserve">In other words, the lame man, stands before them healed by the amazing power of Jesus Christ. </w:t>
      </w:r>
      <w:r w:rsidR="006C59A9">
        <w:rPr>
          <w:rFonts w:ascii="Times New Roman" w:hAnsi="Times New Roman" w:cs="Times New Roman"/>
        </w:rPr>
        <w:t>His</w:t>
      </w:r>
      <w:r w:rsidRPr="00424B5B">
        <w:rPr>
          <w:rFonts w:ascii="Times New Roman" w:hAnsi="Times New Roman" w:cs="Times New Roman"/>
        </w:rPr>
        <w:t xml:space="preserve"> healing was an undisputed proof of the risen Messiah’s power.</w:t>
      </w:r>
      <w:r w:rsidRPr="00424B5B">
        <w:rPr>
          <w:rFonts w:ascii="Times New Roman" w:hAnsi="Times New Roman" w:cs="Times New Roman"/>
          <w:vertAlign w:val="superscript"/>
        </w:rPr>
        <w:footnoteReference w:id="8"/>
      </w:r>
    </w:p>
    <w:p w14:paraId="6096F8BE" w14:textId="77777777" w:rsidR="00504521" w:rsidRDefault="00504521" w:rsidP="008954B5">
      <w:pPr>
        <w:rPr>
          <w:rFonts w:ascii="Times New Roman" w:hAnsi="Times New Roman" w:cs="Times New Roman"/>
          <w:color w:val="0070C0"/>
        </w:rPr>
      </w:pPr>
    </w:p>
    <w:p w14:paraId="1AD18278" w14:textId="77777777" w:rsidR="00424B5B" w:rsidRDefault="00424B5B" w:rsidP="008954B5">
      <w:pPr>
        <w:rPr>
          <w:rFonts w:ascii="Times New Roman" w:hAnsi="Times New Roman" w:cs="Times New Roman"/>
          <w:color w:val="0070C0"/>
        </w:rPr>
      </w:pPr>
      <w:r w:rsidRPr="00424B5B">
        <w:rPr>
          <w:rFonts w:ascii="Times New Roman" w:hAnsi="Times New Roman" w:cs="Times New Roman"/>
        </w:rPr>
        <w:t xml:space="preserve">v.11- </w:t>
      </w:r>
      <w:r>
        <w:rPr>
          <w:rFonts w:ascii="Times New Roman" w:hAnsi="Times New Roman" w:cs="Times New Roman"/>
          <w:color w:val="0070C0"/>
        </w:rPr>
        <w:t>“</w:t>
      </w:r>
      <w:r w:rsidRPr="001B3219">
        <w:rPr>
          <w:rFonts w:ascii="Times New Roman" w:hAnsi="Times New Roman" w:cs="Times New Roman"/>
          <w:color w:val="0070C0"/>
        </w:rPr>
        <w:t>“He is the STONE WHICH WAS REJECTED by you, THE BUILDERS, but WHICH BECAME THE CHIEF CORNER stone.</w:t>
      </w:r>
      <w:r>
        <w:rPr>
          <w:rFonts w:ascii="Times New Roman" w:hAnsi="Times New Roman" w:cs="Times New Roman"/>
          <w:color w:val="0070C0"/>
        </w:rPr>
        <w:t>”</w:t>
      </w:r>
    </w:p>
    <w:p w14:paraId="7286E937" w14:textId="77777777" w:rsidR="00424B5B" w:rsidRDefault="00923B43" w:rsidP="003F4528">
      <w:pPr>
        <w:pStyle w:val="NormalWeb"/>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eastAsia="Times New Roman" w:cs="Times New Roman"/>
          <w:color w:val="auto"/>
          <w:bdr w:val="none" w:sz="0" w:space="0" w:color="auto"/>
        </w:rPr>
      </w:pPr>
      <w:r>
        <w:rPr>
          <w:rFonts w:cs="Times New Roman"/>
        </w:rPr>
        <w:t>Peter</w:t>
      </w:r>
      <w:r w:rsidR="003F4528">
        <w:rPr>
          <w:rFonts w:cs="Times New Roman"/>
        </w:rPr>
        <w:t xml:space="preserve"> utilizes the Old Testament to confirm that Jesus was the fulfillment that God had predicted by his Psalmists years before. He quotes Psalm 118:22 and applies it to Jesus. This is not the first time that these religious leaders had heard this passage applied to Jesus and to them </w:t>
      </w:r>
      <w:r w:rsidR="003F4528" w:rsidRPr="003F4528">
        <w:rPr>
          <w:rFonts w:cs="Times New Roman"/>
        </w:rPr>
        <w:t xml:space="preserve">(see </w:t>
      </w:r>
      <w:r w:rsidR="003F4528" w:rsidRPr="003F4528">
        <w:rPr>
          <w:rFonts w:eastAsia="Times New Roman" w:cs="Times New Roman"/>
          <w:color w:val="auto"/>
          <w:bdr w:val="none" w:sz="0" w:space="0" w:color="auto"/>
        </w:rPr>
        <w:t>Matt. 21:42; Mark 12:10; Luke 20:17)</w:t>
      </w:r>
      <w:r w:rsidR="003F4528">
        <w:rPr>
          <w:rFonts w:eastAsia="Times New Roman" w:cs="Times New Roman"/>
          <w:color w:val="auto"/>
          <w:bdr w:val="none" w:sz="0" w:space="0" w:color="auto"/>
        </w:rPr>
        <w:t xml:space="preserve">. </w:t>
      </w:r>
    </w:p>
    <w:p w14:paraId="3CADE8F4" w14:textId="77777777" w:rsidR="003F4528" w:rsidRDefault="003F4528" w:rsidP="003F4528">
      <w:pPr>
        <w:pStyle w:val="NormalWeb"/>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eastAsia="Times New Roman" w:cs="Times New Roman"/>
          <w:color w:val="auto"/>
          <w:bdr w:val="none" w:sz="0" w:space="0" w:color="auto"/>
        </w:rPr>
      </w:pPr>
      <w:r>
        <w:rPr>
          <w:rFonts w:eastAsia="Times New Roman" w:cs="Times New Roman"/>
          <w:color w:val="auto"/>
          <w:bdr w:val="none" w:sz="0" w:space="0" w:color="auto"/>
        </w:rPr>
        <w:t xml:space="preserve">The builders or constructors reject a stone thinking it is unacceptable for their purposes of raising a building. Yet someone else finds that stone, not only useful, but the most important stone in a new building. </w:t>
      </w:r>
    </w:p>
    <w:p w14:paraId="76CEA9C9" w14:textId="77777777" w:rsidR="003F4528" w:rsidRPr="003F4528" w:rsidRDefault="003F4528" w:rsidP="003F4528">
      <w:pPr>
        <w:pStyle w:val="NormalWeb"/>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rFonts w:eastAsia="Times New Roman" w:cs="Times New Roman"/>
          <w:color w:val="auto"/>
          <w:bdr w:val="none" w:sz="0" w:space="0" w:color="auto"/>
        </w:rPr>
      </w:pPr>
      <w:r>
        <w:rPr>
          <w:rFonts w:eastAsia="Times New Roman" w:cs="Times New Roman"/>
          <w:color w:val="auto"/>
          <w:bdr w:val="none" w:sz="0" w:space="0" w:color="auto"/>
        </w:rPr>
        <w:t xml:space="preserve">Israel’s leaders </w:t>
      </w:r>
      <w:r w:rsidR="000904F7">
        <w:rPr>
          <w:rFonts w:eastAsia="Times New Roman" w:cs="Times New Roman"/>
          <w:color w:val="auto"/>
          <w:bdr w:val="none" w:sz="0" w:space="0" w:color="auto"/>
        </w:rPr>
        <w:t xml:space="preserve">rejected Jesus, discarded his teachings and his offer of a new kingdom, and even crucified Him. However, God </w:t>
      </w:r>
      <w:r w:rsidR="00A74B49">
        <w:rPr>
          <w:rFonts w:eastAsia="Times New Roman" w:cs="Times New Roman"/>
          <w:color w:val="auto"/>
          <w:bdr w:val="none" w:sz="0" w:space="0" w:color="auto"/>
        </w:rPr>
        <w:t xml:space="preserve">uses Jesus to become the “cornerstone” of this new building, a new spiritual temple. </w:t>
      </w:r>
    </w:p>
    <w:p w14:paraId="7154795B" w14:textId="77777777" w:rsidR="007B1A64" w:rsidRPr="001B3219" w:rsidRDefault="00A74B49" w:rsidP="008954B5">
      <w:pPr>
        <w:rPr>
          <w:rFonts w:ascii="Times New Roman" w:hAnsi="Times New Roman" w:cs="Times New Roman"/>
          <w:color w:val="0070C0"/>
        </w:rPr>
      </w:pPr>
      <w:r>
        <w:rPr>
          <w:rFonts w:ascii="Times New Roman" w:hAnsi="Times New Roman" w:cs="Times New Roman"/>
          <w:color w:val="0070C0"/>
        </w:rPr>
        <w:t>v.</w:t>
      </w:r>
      <w:r w:rsidR="007B1A64" w:rsidRPr="001B3219">
        <w:rPr>
          <w:rFonts w:ascii="Times New Roman" w:hAnsi="Times New Roman" w:cs="Times New Roman"/>
          <w:color w:val="0070C0"/>
        </w:rPr>
        <w:t>12 “And there is salvation in no one else; for there is no other name under heaven that has been given among men by which we must be saved.”</w:t>
      </w:r>
    </w:p>
    <w:p w14:paraId="50C08321" w14:textId="77777777" w:rsidR="001B3219" w:rsidRDefault="001B3219" w:rsidP="008954B5">
      <w:pPr>
        <w:rPr>
          <w:rFonts w:ascii="Times New Roman" w:hAnsi="Times New Roman" w:cs="Times New Roman"/>
          <w:color w:val="0070C0"/>
        </w:rPr>
      </w:pPr>
    </w:p>
    <w:p w14:paraId="0473788F" w14:textId="77777777" w:rsidR="00A74B49" w:rsidRDefault="00A74B49" w:rsidP="00A74B49">
      <w:pPr>
        <w:pStyle w:val="ListParagraph"/>
        <w:numPr>
          <w:ilvl w:val="0"/>
          <w:numId w:val="46"/>
        </w:numPr>
        <w:spacing w:before="100" w:beforeAutospacing="1" w:after="100" w:afterAutospacing="1"/>
        <w:rPr>
          <w:rFonts w:ascii="Times New Roman" w:eastAsia="Times New Roman" w:hAnsi="Times New Roman" w:cs="Times New Roman"/>
          <w:bdr w:val="none" w:sz="0" w:space="0" w:color="auto"/>
        </w:rPr>
      </w:pPr>
      <w:r w:rsidRPr="00A74B49">
        <w:rPr>
          <w:rFonts w:ascii="Times New Roman" w:eastAsia="Times New Roman" w:hAnsi="Times New Roman" w:cs="Times New Roman"/>
          <w:bdr w:val="none" w:sz="0" w:space="0" w:color="auto"/>
        </w:rPr>
        <w:t>The verses immediately following Psalm 118:22 in the Book of Psalms refer to Messiah's national deliverance of Israel. It seems that Peter was referring to both national deliverance and personal salvation in this address, as he had in the previous one. The former application would have been especially appropriate in view of his audience here. The earthly kingdom to which the Jews looked forward could only come if Israel's leaders repented and accepted Jesus as their Messiah</w:t>
      </w:r>
      <w:r w:rsidR="00ED1F73">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9"/>
      </w:r>
      <w:r w:rsidRPr="00A74B49">
        <w:rPr>
          <w:rFonts w:ascii="Times New Roman" w:eastAsia="Times New Roman" w:hAnsi="Times New Roman" w:cs="Times New Roman"/>
          <w:bdr w:val="none" w:sz="0" w:space="0" w:color="auto"/>
        </w:rPr>
        <w:t xml:space="preserve"> </w:t>
      </w:r>
    </w:p>
    <w:p w14:paraId="5CE4CB2E" w14:textId="77777777" w:rsidR="00A74B49" w:rsidRDefault="009767E6" w:rsidP="00A74B49">
      <w:pPr>
        <w:pStyle w:val="ListParagraph"/>
        <w:numPr>
          <w:ilvl w:val="0"/>
          <w:numId w:val="46"/>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The very name Jesus evidences that</w:t>
      </w:r>
      <w:r w:rsidR="00ED1F73">
        <w:rPr>
          <w:rFonts w:ascii="Times New Roman" w:eastAsia="Times New Roman" w:hAnsi="Times New Roman" w:cs="Times New Roman"/>
          <w:bdr w:val="none" w:sz="0" w:space="0" w:color="auto"/>
        </w:rPr>
        <w:t xml:space="preserve">? </w:t>
      </w:r>
      <w:proofErr w:type="gramStart"/>
      <w:r w:rsidR="00ED1F73">
        <w:rPr>
          <w:rFonts w:ascii="Times New Roman" w:eastAsia="Times New Roman" w:hAnsi="Times New Roman" w:cs="Times New Roman"/>
          <w:bdr w:val="none" w:sz="0" w:space="0" w:color="auto"/>
        </w:rPr>
        <w:t>H</w:t>
      </w:r>
      <w:r>
        <w:rPr>
          <w:rFonts w:ascii="Times New Roman" w:eastAsia="Times New Roman" w:hAnsi="Times New Roman" w:cs="Times New Roman"/>
          <w:bdr w:val="none" w:sz="0" w:space="0" w:color="auto"/>
        </w:rPr>
        <w:t>e</w:t>
      </w:r>
      <w:proofErr w:type="gramEnd"/>
      <w:r>
        <w:rPr>
          <w:rFonts w:ascii="Times New Roman" w:eastAsia="Times New Roman" w:hAnsi="Times New Roman" w:cs="Times New Roman"/>
          <w:bdr w:val="none" w:sz="0" w:space="0" w:color="auto"/>
        </w:rPr>
        <w:t xml:space="preserve"> is a Savior; this is what the angel told Mary in Matthew 1:21, “He will save his people from their sins.” So</w:t>
      </w:r>
      <w:r w:rsidR="00295789">
        <w:rPr>
          <w:rFonts w:ascii="Times New Roman" w:eastAsia="Times New Roman" w:hAnsi="Times New Roman" w:cs="Times New Roman"/>
          <w:bdr w:val="none" w:sz="0" w:space="0" w:color="auto"/>
        </w:rPr>
        <w:t>,</w:t>
      </w:r>
      <w:r>
        <w:rPr>
          <w:rFonts w:ascii="Times New Roman" w:eastAsia="Times New Roman" w:hAnsi="Times New Roman" w:cs="Times New Roman"/>
          <w:bdr w:val="none" w:sz="0" w:space="0" w:color="auto"/>
        </w:rPr>
        <w:t xml:space="preserve"> by the name of Jesus, not only was this person made well, but also salvation is found only in Him because there is no other name, no other Savior. </w:t>
      </w:r>
    </w:p>
    <w:p w14:paraId="50539D9E" w14:textId="77777777" w:rsidR="009767E6" w:rsidRDefault="009767E6" w:rsidP="009767E6">
      <w:pPr>
        <w:pStyle w:val="ListParagraph"/>
        <w:numPr>
          <w:ilvl w:val="1"/>
          <w:numId w:val="46"/>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Jesus said as much in John 14:6, “</w:t>
      </w:r>
      <w:r w:rsidRPr="00295789">
        <w:rPr>
          <w:rFonts w:ascii="Times New Roman" w:eastAsia="Times New Roman" w:hAnsi="Times New Roman" w:cs="Times New Roman"/>
          <w:color w:val="0070C0"/>
          <w:bdr w:val="none" w:sz="0" w:space="0" w:color="auto"/>
        </w:rPr>
        <w:t xml:space="preserve">no one comes to the Father but through </w:t>
      </w:r>
      <w:r w:rsidR="00ED1F73">
        <w:rPr>
          <w:rFonts w:ascii="Times New Roman" w:eastAsia="Times New Roman" w:hAnsi="Times New Roman" w:cs="Times New Roman"/>
          <w:color w:val="0070C0"/>
          <w:bdr w:val="none" w:sz="0" w:space="0" w:color="auto"/>
        </w:rPr>
        <w:t>M</w:t>
      </w:r>
      <w:r w:rsidRPr="00295789">
        <w:rPr>
          <w:rFonts w:ascii="Times New Roman" w:eastAsia="Times New Roman" w:hAnsi="Times New Roman" w:cs="Times New Roman"/>
          <w:color w:val="0070C0"/>
          <w:bdr w:val="none" w:sz="0" w:space="0" w:color="auto"/>
        </w:rPr>
        <w:t>e</w:t>
      </w:r>
      <w:r>
        <w:rPr>
          <w:rFonts w:ascii="Times New Roman" w:eastAsia="Times New Roman" w:hAnsi="Times New Roman" w:cs="Times New Roman"/>
          <w:bdr w:val="none" w:sz="0" w:space="0" w:color="auto"/>
        </w:rPr>
        <w:t>.”</w:t>
      </w:r>
    </w:p>
    <w:p w14:paraId="32D2A48B" w14:textId="77777777" w:rsidR="009767E6" w:rsidRPr="009767E6" w:rsidRDefault="009767E6" w:rsidP="009767E6">
      <w:pPr>
        <w:pStyle w:val="ListParagraph"/>
        <w:numPr>
          <w:ilvl w:val="0"/>
          <w:numId w:val="46"/>
        </w:numPr>
        <w:spacing w:before="100" w:beforeAutospacing="1" w:after="100" w:afterAutospacing="1"/>
        <w:rPr>
          <w:rFonts w:ascii="Times New Roman" w:eastAsia="Times New Roman" w:hAnsi="Times New Roman" w:cs="Times New Roman"/>
          <w:bdr w:val="none" w:sz="0" w:space="0" w:color="auto"/>
        </w:rPr>
      </w:pPr>
      <w:r w:rsidRPr="009767E6">
        <w:rPr>
          <w:rFonts w:ascii="Times New Roman" w:hAnsi="Times New Roman" w:cs="Times New Roman"/>
        </w:rPr>
        <w:t>Peter just spoke to them about the exclusivity of Jesus. However, the appeal is even stronger than that. Peter switched to the first person at the end of the verse, “by which we must be saved,” amounting to a direct appeal to the Sanhedrin. Peter had been bold indeed. He had come full circle. They asked for the name in whom his authority rested. He answered their question. It was the name, the power of Jesus. The Council had rejected the one who bore this powerful name. The ultimate verdict rested with them. Would they continue to reject the one whom God had placed as the final stone for his people, the only name under heaven in which they would find their own salvation? The final verdict would rest in their own decision.</w:t>
      </w:r>
      <w:r w:rsidRPr="009767E6">
        <w:rPr>
          <w:rFonts w:ascii="Times New Roman" w:hAnsi="Times New Roman" w:cs="Times New Roman"/>
          <w:vertAlign w:val="superscript"/>
        </w:rPr>
        <w:footnoteReference w:id="10"/>
      </w:r>
    </w:p>
    <w:p w14:paraId="55FF42C9" w14:textId="77777777" w:rsidR="001B3219" w:rsidRDefault="001B3219" w:rsidP="001B3219">
      <w:pPr>
        <w:pStyle w:val="Heading"/>
        <w:spacing w:before="80"/>
        <w:rPr>
          <w:rFonts w:ascii="Times New Roman"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Day One- Questions</w:t>
      </w:r>
    </w:p>
    <w:p w14:paraId="3CB1EE23" w14:textId="77777777" w:rsidR="00054CBA" w:rsidRPr="00054CBA" w:rsidRDefault="00054CBA" w:rsidP="00054CBA">
      <w:pPr>
        <w:pStyle w:val="Body"/>
      </w:pPr>
    </w:p>
    <w:p w14:paraId="11099BBF" w14:textId="77777777" w:rsidR="00054CBA" w:rsidRPr="00054CBA" w:rsidRDefault="001B3219" w:rsidP="001B3219">
      <w:pPr>
        <w:pStyle w:val="ListParagraph"/>
        <w:numPr>
          <w:ilvl w:val="0"/>
          <w:numId w:val="38"/>
        </w:numPr>
        <w:spacing w:before="80"/>
        <w:rPr>
          <w:rFonts w:ascii="Times New Roman" w:hAnsi="Times New Roman" w:cs="Times New Roman"/>
          <w:color w:val="0070C0"/>
        </w:rPr>
      </w:pPr>
      <w:r w:rsidRPr="001B3219">
        <w:rPr>
          <w:rFonts w:ascii="Times New Roman" w:hAnsi="Times New Roman" w:cs="Times New Roman"/>
          <w:color w:val="3376BA"/>
        </w:rPr>
        <w:t>W</w:t>
      </w:r>
      <w:r w:rsidR="004027D5">
        <w:rPr>
          <w:rFonts w:ascii="Times New Roman" w:hAnsi="Times New Roman" w:cs="Times New Roman"/>
          <w:color w:val="3376BA"/>
        </w:rPr>
        <w:t xml:space="preserve">hy is it important that the Apostles address the Sanhedrin? </w:t>
      </w:r>
      <w:r w:rsidR="00054CBA">
        <w:rPr>
          <w:rFonts w:ascii="Times New Roman" w:hAnsi="Times New Roman" w:cs="Times New Roman"/>
          <w:color w:val="3376BA"/>
        </w:rPr>
        <w:t xml:space="preserve"> </w:t>
      </w:r>
    </w:p>
    <w:p w14:paraId="38A8987F" w14:textId="77777777" w:rsidR="001B3219" w:rsidRDefault="00054CBA" w:rsidP="001B3219">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3376BA"/>
        </w:rPr>
        <w:t xml:space="preserve">Why did they ask the apostles: </w:t>
      </w:r>
      <w:r w:rsidRPr="001B3219">
        <w:rPr>
          <w:rFonts w:ascii="Times New Roman" w:hAnsi="Times New Roman" w:cs="Times New Roman"/>
          <w:color w:val="0070C0"/>
        </w:rPr>
        <w:t>“By what power, or in what name, have you done this?”</w:t>
      </w:r>
    </w:p>
    <w:p w14:paraId="36EF1D20" w14:textId="77777777" w:rsidR="00054CBA" w:rsidRDefault="00054CBA" w:rsidP="001B3219">
      <w:pPr>
        <w:pStyle w:val="ListParagraph"/>
        <w:numPr>
          <w:ilvl w:val="0"/>
          <w:numId w:val="38"/>
        </w:numPr>
        <w:spacing w:before="80"/>
        <w:rPr>
          <w:rFonts w:ascii="Times New Roman" w:hAnsi="Times New Roman" w:cs="Times New Roman"/>
          <w:color w:val="0070C0"/>
        </w:rPr>
      </w:pPr>
      <w:r>
        <w:rPr>
          <w:rFonts w:ascii="Times New Roman" w:hAnsi="Times New Roman" w:cs="Times New Roman"/>
          <w:color w:val="3376BA"/>
        </w:rPr>
        <w:t>What is so significant that Peter was filled with the Holy Spirit?</w:t>
      </w:r>
      <w:r>
        <w:rPr>
          <w:rFonts w:ascii="Times New Roman" w:hAnsi="Times New Roman" w:cs="Times New Roman"/>
          <w:color w:val="0070C0"/>
        </w:rPr>
        <w:t xml:space="preserve"> </w:t>
      </w:r>
    </w:p>
    <w:p w14:paraId="0E3D1810" w14:textId="77777777" w:rsidR="00054CBA" w:rsidRPr="001B3219" w:rsidRDefault="00054CBA" w:rsidP="009767E6">
      <w:pPr>
        <w:pStyle w:val="ListParagraph"/>
        <w:spacing w:before="80"/>
        <w:rPr>
          <w:rFonts w:ascii="Times New Roman" w:hAnsi="Times New Roman" w:cs="Times New Roman"/>
          <w:color w:val="0070C0"/>
        </w:rPr>
      </w:pPr>
    </w:p>
    <w:p w14:paraId="58D0E392" w14:textId="77777777" w:rsidR="008954B5" w:rsidRDefault="00693EC8" w:rsidP="00693EC8">
      <w:pPr>
        <w:pStyle w:val="Heading1"/>
      </w:pPr>
      <w:r>
        <w:t xml:space="preserve">Day Two </w:t>
      </w:r>
    </w:p>
    <w:p w14:paraId="60B735FF" w14:textId="77777777" w:rsidR="00693EC8" w:rsidRPr="00693EC8" w:rsidRDefault="00693EC8" w:rsidP="00693EC8"/>
    <w:p w14:paraId="6F9F6F4B" w14:textId="77777777" w:rsidR="00B90423" w:rsidRDefault="00B90423" w:rsidP="008954B5">
      <w:pPr>
        <w:pStyle w:val="Heading3"/>
        <w:numPr>
          <w:ilvl w:val="0"/>
          <w:numId w:val="33"/>
        </w:numPr>
        <w:rPr>
          <w:rFonts w:ascii="Times New Roman" w:hAnsi="Times New Roman" w:cs="Times New Roman"/>
        </w:rPr>
      </w:pPr>
      <w:r w:rsidRPr="001B3219">
        <w:rPr>
          <w:rFonts w:ascii="Times New Roman" w:hAnsi="Times New Roman" w:cs="Times New Roman"/>
        </w:rPr>
        <w:t>The</w:t>
      </w:r>
      <w:r w:rsidR="006A7F68" w:rsidRPr="001B3219">
        <w:rPr>
          <w:rFonts w:ascii="Times New Roman" w:hAnsi="Times New Roman" w:cs="Times New Roman"/>
        </w:rPr>
        <w:t xml:space="preserve"> Council’s Consideration and </w:t>
      </w:r>
      <w:r w:rsidR="007B1A64" w:rsidRPr="001B3219">
        <w:rPr>
          <w:rFonts w:ascii="Times New Roman" w:hAnsi="Times New Roman" w:cs="Times New Roman"/>
        </w:rPr>
        <w:t>Order</w:t>
      </w:r>
      <w:r w:rsidRPr="001B3219">
        <w:rPr>
          <w:rFonts w:ascii="Times New Roman" w:hAnsi="Times New Roman" w:cs="Times New Roman"/>
        </w:rPr>
        <w:t xml:space="preserve"> (13-18)</w:t>
      </w:r>
    </w:p>
    <w:p w14:paraId="527D9385" w14:textId="77777777" w:rsidR="009767E6" w:rsidRDefault="009767E6" w:rsidP="009767E6"/>
    <w:p w14:paraId="36913826" w14:textId="77777777" w:rsidR="009767E6" w:rsidRDefault="009767E6" w:rsidP="009767E6">
      <w:pPr>
        <w:rPr>
          <w:rFonts w:ascii="Times New Roman" w:hAnsi="Times New Roman" w:cs="Times New Roman"/>
        </w:rPr>
      </w:pPr>
      <w:r w:rsidRPr="00295789">
        <w:rPr>
          <w:rFonts w:ascii="Times New Roman" w:hAnsi="Times New Roman" w:cs="Times New Roman"/>
        </w:rPr>
        <w:t>v.</w:t>
      </w:r>
      <w:r w:rsidR="00295789">
        <w:rPr>
          <w:rFonts w:ascii="Times New Roman" w:hAnsi="Times New Roman" w:cs="Times New Roman"/>
        </w:rPr>
        <w:t>13-</w:t>
      </w:r>
      <w:r w:rsidR="00963FAE">
        <w:rPr>
          <w:rFonts w:ascii="Times New Roman" w:hAnsi="Times New Roman" w:cs="Times New Roman"/>
        </w:rPr>
        <w:t>14</w:t>
      </w:r>
      <w:r w:rsidR="00295789">
        <w:rPr>
          <w:rFonts w:ascii="Times New Roman" w:hAnsi="Times New Roman" w:cs="Times New Roman"/>
        </w:rPr>
        <w:t xml:space="preserve"> “</w:t>
      </w:r>
      <w:r w:rsidR="00295789" w:rsidRPr="001B3219">
        <w:rPr>
          <w:rFonts w:ascii="Times New Roman" w:hAnsi="Times New Roman" w:cs="Times New Roman"/>
          <w:color w:val="0070C0"/>
        </w:rPr>
        <w:t>Now as they observed the confidence of Peter and John and understood that they were uneducated and untrained men, they were amazed, and began to recognize them as having been with Jesus.</w:t>
      </w:r>
      <w:r w:rsidR="00963FAE" w:rsidRPr="00963FAE">
        <w:rPr>
          <w:rFonts w:ascii="Times New Roman" w:hAnsi="Times New Roman" w:cs="Times New Roman"/>
          <w:color w:val="0070C0"/>
        </w:rPr>
        <w:t xml:space="preserve"> </w:t>
      </w:r>
      <w:r w:rsidR="00963FAE" w:rsidRPr="001B3219">
        <w:rPr>
          <w:rFonts w:ascii="Times New Roman" w:hAnsi="Times New Roman" w:cs="Times New Roman"/>
          <w:color w:val="0070C0"/>
        </w:rPr>
        <w:t>14 And seeing the man who had been healed standing with them, they had nothing to say in reply.</w:t>
      </w:r>
      <w:r w:rsidR="00295789">
        <w:rPr>
          <w:rFonts w:ascii="Times New Roman" w:hAnsi="Times New Roman" w:cs="Times New Roman"/>
        </w:rPr>
        <w:t>”</w:t>
      </w:r>
    </w:p>
    <w:p w14:paraId="7C23D3AE" w14:textId="77777777" w:rsidR="00295789" w:rsidRDefault="00295789" w:rsidP="009767E6">
      <w:pPr>
        <w:rPr>
          <w:rFonts w:ascii="Times New Roman" w:hAnsi="Times New Roman" w:cs="Times New Roman"/>
        </w:rPr>
      </w:pPr>
    </w:p>
    <w:p w14:paraId="057CBE2A" w14:textId="77777777" w:rsidR="00295789" w:rsidRDefault="00295789" w:rsidP="00295789">
      <w:pPr>
        <w:pStyle w:val="ListParagraph"/>
        <w:numPr>
          <w:ilvl w:val="0"/>
          <w:numId w:val="48"/>
        </w:numPr>
        <w:rPr>
          <w:rFonts w:ascii="Times New Roman" w:hAnsi="Times New Roman" w:cs="Times New Roman"/>
        </w:rPr>
      </w:pPr>
      <w:r>
        <w:rPr>
          <w:rFonts w:ascii="Times New Roman" w:hAnsi="Times New Roman" w:cs="Times New Roman"/>
        </w:rPr>
        <w:t>The Sanhedrin sees Peter’s “confidence” ~ could be translated, “boldness,” “courage,” “fearlessness.” The council observes that Peter instead of being intimidated by the circumstance of standing before 71 of the most powerful men in Israel, he is preaching the gospel</w:t>
      </w:r>
      <w:r w:rsidR="00F6070A">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p>
    <w:p w14:paraId="1D97FFCA" w14:textId="77777777" w:rsidR="00295789" w:rsidRDefault="00295789" w:rsidP="00F73331">
      <w:pPr>
        <w:pStyle w:val="ListParagraph"/>
        <w:numPr>
          <w:ilvl w:val="0"/>
          <w:numId w:val="48"/>
        </w:numPr>
        <w:rPr>
          <w:rFonts w:ascii="Times New Roman" w:hAnsi="Times New Roman" w:cs="Times New Roman"/>
        </w:rPr>
      </w:pPr>
      <w:r>
        <w:rPr>
          <w:rFonts w:ascii="Times New Roman" w:hAnsi="Times New Roman" w:cs="Times New Roman"/>
        </w:rPr>
        <w:t>Also, they knew that both Peter and John were “uneducated and untrained</w:t>
      </w:r>
      <w:r w:rsidR="00F6070A">
        <w:rPr>
          <w:rFonts w:ascii="Times New Roman" w:hAnsi="Times New Roman" w:cs="Times New Roman"/>
        </w:rPr>
        <w:t>.</w:t>
      </w:r>
      <w:r>
        <w:rPr>
          <w:rFonts w:ascii="Times New Roman" w:hAnsi="Times New Roman" w:cs="Times New Roman"/>
        </w:rPr>
        <w:t>” The word uneducated could mean someone that is illiterate or even someone who has not received a formal education, while the word “untrained” means someone who is a “layman,” “an ordinary person,” “someone who is relatively unskilled or inexperienced.</w:t>
      </w:r>
      <w:r w:rsidR="00F6070A">
        <w:rPr>
          <w:rFonts w:ascii="Times New Roman" w:hAnsi="Times New Roman" w:cs="Times New Roman"/>
        </w:rPr>
        <w:t>”</w:t>
      </w:r>
      <w:r>
        <w:rPr>
          <w:rStyle w:val="FootnoteReference"/>
          <w:rFonts w:ascii="Times New Roman" w:hAnsi="Times New Roman" w:cs="Times New Roman"/>
        </w:rPr>
        <w:footnoteReference w:id="12"/>
      </w:r>
      <w:r w:rsidR="00F73331">
        <w:rPr>
          <w:rFonts w:ascii="Times New Roman" w:hAnsi="Times New Roman" w:cs="Times New Roman"/>
        </w:rPr>
        <w:t xml:space="preserve"> Both of these things cause them to be amazed</w:t>
      </w:r>
      <w:r w:rsidR="00F6070A">
        <w:rPr>
          <w:rFonts w:ascii="Times New Roman" w:hAnsi="Times New Roman" w:cs="Times New Roman"/>
        </w:rPr>
        <w:t xml:space="preserve"> </w:t>
      </w:r>
      <w:r w:rsidR="00F73331">
        <w:rPr>
          <w:rFonts w:ascii="Times New Roman" w:hAnsi="Times New Roman" w:cs="Times New Roman"/>
        </w:rPr>
        <w:t xml:space="preserve">at what they are witnessing. </w:t>
      </w:r>
    </w:p>
    <w:p w14:paraId="6B3CBA80" w14:textId="77777777" w:rsidR="00F73331" w:rsidRDefault="00F73331" w:rsidP="00F73331">
      <w:pPr>
        <w:pStyle w:val="ListParagraph"/>
        <w:numPr>
          <w:ilvl w:val="0"/>
          <w:numId w:val="48"/>
        </w:numPr>
        <w:rPr>
          <w:rFonts w:ascii="Times New Roman" w:hAnsi="Times New Roman" w:cs="Times New Roman"/>
        </w:rPr>
      </w:pPr>
      <w:r>
        <w:rPr>
          <w:rFonts w:ascii="Times New Roman" w:hAnsi="Times New Roman" w:cs="Times New Roman"/>
        </w:rPr>
        <w:t>And this leads them to make the right judgement, “</w:t>
      </w:r>
      <w:r w:rsidRPr="001B3219">
        <w:rPr>
          <w:rFonts w:ascii="Times New Roman" w:hAnsi="Times New Roman" w:cs="Times New Roman"/>
          <w:color w:val="0070C0"/>
        </w:rPr>
        <w:t>began to recognize them as having been with Jesus.</w:t>
      </w:r>
      <w:r>
        <w:rPr>
          <w:rFonts w:ascii="Times New Roman" w:hAnsi="Times New Roman" w:cs="Times New Roman"/>
        </w:rPr>
        <w:t>”</w:t>
      </w:r>
    </w:p>
    <w:p w14:paraId="13CBC3B4" w14:textId="77777777" w:rsidR="00463100" w:rsidRPr="00463100" w:rsidRDefault="00F73331" w:rsidP="00463100">
      <w:pPr>
        <w:pStyle w:val="ListParagraph"/>
        <w:numPr>
          <w:ilvl w:val="1"/>
          <w:numId w:val="48"/>
        </w:numPr>
        <w:spacing w:before="100" w:beforeAutospacing="1" w:after="100" w:afterAutospacing="1"/>
        <w:rPr>
          <w:rFonts w:ascii="Times New Roman" w:eastAsia="Times New Roman" w:hAnsi="Times New Roman" w:cs="Times New Roman"/>
          <w:bdr w:val="none" w:sz="0" w:space="0" w:color="auto"/>
        </w:rPr>
      </w:pPr>
      <w:r w:rsidRPr="00F73331">
        <w:rPr>
          <w:rFonts w:ascii="Times New Roman" w:eastAsia="Times New Roman" w:hAnsi="Times New Roman" w:cs="Times New Roman"/>
          <w:bdr w:val="none" w:sz="0" w:space="0" w:color="auto"/>
        </w:rPr>
        <w:t>The Sanhedrin observed in Peter and John what they had seen in Jesus, namely, courage to speak boldly and authoritatively without formal rabbinic training (cf. Matt. 7:28-29; Mark 1:22; Luke 20:19-26; John 7:15). They may also have remembered seeing them with Jesus (John 18:15-16), but that does not seem to be Luke's main point here</w:t>
      </w:r>
      <w:r w:rsidR="00F6070A">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13"/>
      </w:r>
      <w:r w:rsidRPr="00F73331">
        <w:rPr>
          <w:rFonts w:ascii="Times New Roman" w:eastAsia="Times New Roman" w:hAnsi="Times New Roman" w:cs="Times New Roman"/>
          <w:bdr w:val="none" w:sz="0" w:space="0" w:color="auto"/>
        </w:rPr>
        <w:t xml:space="preserve"> </w:t>
      </w:r>
    </w:p>
    <w:p w14:paraId="0B1F85F8" w14:textId="77777777" w:rsidR="00963FAE" w:rsidRPr="00F73331" w:rsidRDefault="00963FAE" w:rsidP="00963FAE">
      <w:pPr>
        <w:pStyle w:val="ListParagraph"/>
        <w:numPr>
          <w:ilvl w:val="0"/>
          <w:numId w:val="48"/>
        </w:numPr>
        <w:spacing w:before="100" w:beforeAutospacing="1" w:after="100" w:afterAutospacing="1"/>
        <w:rPr>
          <w:rFonts w:ascii="Times New Roman" w:eastAsia="Times New Roman" w:hAnsi="Times New Roman" w:cs="Times New Roman"/>
          <w:bdr w:val="none" w:sz="0" w:space="0" w:color="auto"/>
        </w:rPr>
      </w:pPr>
      <w:r>
        <w:rPr>
          <w:rFonts w:ascii="Times New Roman" w:eastAsia="Times New Roman" w:hAnsi="Times New Roman" w:cs="Times New Roman"/>
          <w:bdr w:val="none" w:sz="0" w:space="0" w:color="auto"/>
        </w:rPr>
        <w:t xml:space="preserve">Besides being amazed by Peter and John’s dexterity in speaking and handling Scripture, and recognizing that they had been with Jesus, the leaders have another reaction, they were dumbstruck. They could not say anything, they had the proof of the healed beggar in front of them, </w:t>
      </w:r>
      <w:r w:rsidR="007E196F">
        <w:rPr>
          <w:rFonts w:ascii="Times New Roman" w:eastAsia="Times New Roman" w:hAnsi="Times New Roman" w:cs="Times New Roman"/>
          <w:bdr w:val="none" w:sz="0" w:space="0" w:color="auto"/>
        </w:rPr>
        <w:t xml:space="preserve">no doubt they had seen this man for years begging by the temple’s gate and now this man has been made well. Nothing to say. </w:t>
      </w:r>
    </w:p>
    <w:p w14:paraId="536329B3" w14:textId="77777777" w:rsidR="00F73331" w:rsidRDefault="00963FAE" w:rsidP="00963FAE">
      <w:pPr>
        <w:rPr>
          <w:rFonts w:ascii="Times New Roman" w:hAnsi="Times New Roman" w:cs="Times New Roman"/>
        </w:rPr>
      </w:pPr>
      <w:r>
        <w:rPr>
          <w:rFonts w:ascii="Times New Roman" w:hAnsi="Times New Roman" w:cs="Times New Roman"/>
        </w:rPr>
        <w:t>v.</w:t>
      </w:r>
      <w:r w:rsidR="007E196F">
        <w:rPr>
          <w:rFonts w:ascii="Times New Roman" w:hAnsi="Times New Roman" w:cs="Times New Roman"/>
        </w:rPr>
        <w:t>15 “</w:t>
      </w:r>
      <w:r w:rsidR="007E196F" w:rsidRPr="001B3219">
        <w:rPr>
          <w:rFonts w:ascii="Times New Roman" w:hAnsi="Times New Roman" w:cs="Times New Roman"/>
          <w:color w:val="0070C0"/>
        </w:rPr>
        <w:t>But when they had ordered them to leave the Council, they began to confer with one another,</w:t>
      </w:r>
      <w:r>
        <w:rPr>
          <w:rFonts w:ascii="Times New Roman" w:hAnsi="Times New Roman" w:cs="Times New Roman"/>
        </w:rPr>
        <w:t>”</w:t>
      </w:r>
    </w:p>
    <w:p w14:paraId="1E43911F" w14:textId="77777777" w:rsidR="007E196F" w:rsidRPr="007E196F" w:rsidRDefault="007E196F" w:rsidP="007E196F">
      <w:pPr>
        <w:pStyle w:val="ListParagraph"/>
        <w:numPr>
          <w:ilvl w:val="0"/>
          <w:numId w:val="49"/>
        </w:numPr>
        <w:rPr>
          <w:rFonts w:ascii="Times New Roman" w:hAnsi="Times New Roman" w:cs="Times New Roman"/>
        </w:rPr>
      </w:pPr>
      <w:r w:rsidRPr="007E196F">
        <w:rPr>
          <w:rFonts w:ascii="Times New Roman" w:hAnsi="Times New Roman" w:cs="Times New Roman"/>
        </w:rPr>
        <w:t xml:space="preserve">Peter and John are ordered to leave the assembly hall in which the Sanhedrin is meeting, the Jewish leaders begin to deliberate. Peter, John, and the healed man leave the hall, surely under guard. </w:t>
      </w:r>
    </w:p>
    <w:p w14:paraId="2123049E" w14:textId="77777777" w:rsidR="007E196F" w:rsidRDefault="007E196F" w:rsidP="00963FAE">
      <w:pPr>
        <w:rPr>
          <w:rFonts w:ascii="Times New Roman" w:hAnsi="Times New Roman" w:cs="Times New Roman"/>
        </w:rPr>
      </w:pPr>
    </w:p>
    <w:p w14:paraId="5774D745" w14:textId="77777777" w:rsidR="00D51F29" w:rsidRDefault="007E196F" w:rsidP="00D51F29">
      <w:pPr>
        <w:rPr>
          <w:rFonts w:ascii="Times New Roman" w:hAnsi="Times New Roman" w:cs="Times New Roman"/>
        </w:rPr>
      </w:pPr>
      <w:r>
        <w:rPr>
          <w:rFonts w:ascii="Times New Roman" w:hAnsi="Times New Roman" w:cs="Times New Roman"/>
        </w:rPr>
        <w:t>v.16</w:t>
      </w:r>
      <w:r w:rsidR="00D51F29">
        <w:rPr>
          <w:rFonts w:ascii="Times New Roman" w:hAnsi="Times New Roman" w:cs="Times New Roman"/>
        </w:rPr>
        <w:t>-17</w:t>
      </w:r>
      <w:r>
        <w:rPr>
          <w:rFonts w:ascii="Times New Roman" w:hAnsi="Times New Roman" w:cs="Times New Roman"/>
        </w:rPr>
        <w:t xml:space="preserve"> “</w:t>
      </w:r>
      <w:r w:rsidRPr="001B3219">
        <w:rPr>
          <w:rFonts w:ascii="Times New Roman" w:hAnsi="Times New Roman" w:cs="Times New Roman"/>
          <w:color w:val="0070C0"/>
        </w:rPr>
        <w:t>saying, “What shall we do with these men? For the fact that a noteworthy miracle has taken place through them is apparent to all who live in Jerusalem, and we cannot deny it.</w:t>
      </w:r>
      <w:r w:rsidR="00D51F29">
        <w:rPr>
          <w:rFonts w:ascii="Times New Roman" w:hAnsi="Times New Roman" w:cs="Times New Roman"/>
          <w:color w:val="0070C0"/>
        </w:rPr>
        <w:t xml:space="preserve"> </w:t>
      </w:r>
      <w:r w:rsidR="00D51F29" w:rsidRPr="001B3219">
        <w:rPr>
          <w:rFonts w:ascii="Times New Roman" w:hAnsi="Times New Roman" w:cs="Times New Roman"/>
          <w:color w:val="0070C0"/>
        </w:rPr>
        <w:t>17 “But so that it will not spread any further among the people, let us warn them to speak no longer to any man in this name.”</w:t>
      </w:r>
      <w:r>
        <w:rPr>
          <w:rFonts w:ascii="Times New Roman" w:hAnsi="Times New Roman" w:cs="Times New Roman"/>
        </w:rPr>
        <w:t>”</w:t>
      </w:r>
      <w:r w:rsidR="00D51F29">
        <w:rPr>
          <w:rFonts w:ascii="Times New Roman" w:hAnsi="Times New Roman" w:cs="Times New Roman"/>
        </w:rPr>
        <w:t xml:space="preserve"> </w:t>
      </w:r>
    </w:p>
    <w:p w14:paraId="387362E9" w14:textId="77777777" w:rsidR="00D51F29" w:rsidRDefault="00D51F29" w:rsidP="00D51F29">
      <w:pPr>
        <w:rPr>
          <w:rFonts w:ascii="Times New Roman" w:hAnsi="Times New Roman" w:cs="Times New Roman"/>
        </w:rPr>
      </w:pPr>
    </w:p>
    <w:p w14:paraId="3DA64D40" w14:textId="77777777" w:rsidR="00D51F29" w:rsidRPr="00D51F29" w:rsidRDefault="00D51F29" w:rsidP="00D51F29">
      <w:pPr>
        <w:pStyle w:val="ListParagraph"/>
        <w:numPr>
          <w:ilvl w:val="0"/>
          <w:numId w:val="49"/>
        </w:numPr>
        <w:rPr>
          <w:rFonts w:ascii="Times New Roman" w:hAnsi="Times New Roman" w:cs="Times New Roman"/>
        </w:rPr>
      </w:pPr>
      <w:r w:rsidRPr="00D51F29">
        <w:rPr>
          <w:rFonts w:ascii="Times New Roman" w:eastAsia="Times New Roman" w:hAnsi="Times New Roman" w:cs="Times New Roman"/>
          <w:bdr w:val="none" w:sz="0" w:space="0" w:color="auto"/>
        </w:rPr>
        <w:t>The most the Sanhedrin felt that it could do was to warn and try to intimidate the apostles. The Sanhedrin members acknowledged that a miracle had taken place</w:t>
      </w:r>
      <w:r w:rsidR="00F6070A">
        <w:rPr>
          <w:rFonts w:ascii="Times New Roman" w:eastAsia="Times New Roman" w:hAnsi="Times New Roman" w:cs="Times New Roman"/>
          <w:bdr w:val="none" w:sz="0" w:space="0" w:color="auto"/>
        </w:rPr>
        <w:t>.</w:t>
      </w:r>
      <w:r>
        <w:rPr>
          <w:rStyle w:val="FootnoteReference"/>
          <w:rFonts w:ascii="Times New Roman" w:eastAsia="Times New Roman" w:hAnsi="Times New Roman" w:cs="Times New Roman"/>
          <w:bdr w:val="none" w:sz="0" w:space="0" w:color="auto"/>
        </w:rPr>
        <w:footnoteReference w:id="14"/>
      </w:r>
      <w:r w:rsidRPr="00D51F29">
        <w:rPr>
          <w:rFonts w:ascii="Times New Roman" w:eastAsia="Times New Roman" w:hAnsi="Times New Roman" w:cs="Times New Roman"/>
          <w:bdr w:val="none" w:sz="0" w:space="0" w:color="auto"/>
        </w:rPr>
        <w:t xml:space="preserve"> </w:t>
      </w:r>
    </w:p>
    <w:p w14:paraId="2FEE6A77" w14:textId="77777777" w:rsidR="00415639" w:rsidRPr="00415639" w:rsidRDefault="00415639" w:rsidP="00D51F29">
      <w:pPr>
        <w:pStyle w:val="ListParagraph"/>
        <w:numPr>
          <w:ilvl w:val="0"/>
          <w:numId w:val="49"/>
        </w:numPr>
        <w:rPr>
          <w:rFonts w:ascii="Times New Roman" w:hAnsi="Times New Roman" w:cs="Times New Roman"/>
        </w:rPr>
      </w:pPr>
      <w:r w:rsidRPr="00415639">
        <w:rPr>
          <w:rFonts w:ascii="Times New Roman" w:hAnsi="Times New Roman" w:cs="Times New Roman"/>
        </w:rPr>
        <w:t>The Jewish leaders are not willing to do nothing. They are intent on preventing Peter and John—and presumably the other followers of Jesus in Jerusalem—from continuing with their proclamation of Jesus and the resurrection.</w:t>
      </w:r>
    </w:p>
    <w:p w14:paraId="68772561" w14:textId="77777777" w:rsidR="00D51F29" w:rsidRDefault="00415639" w:rsidP="00D51F29">
      <w:pPr>
        <w:pStyle w:val="ListParagraph"/>
        <w:numPr>
          <w:ilvl w:val="0"/>
          <w:numId w:val="49"/>
        </w:numPr>
        <w:rPr>
          <w:rFonts w:ascii="Times New Roman" w:hAnsi="Times New Roman" w:cs="Times New Roman"/>
        </w:rPr>
      </w:pPr>
      <w:r w:rsidRPr="00415639">
        <w:rPr>
          <w:rFonts w:ascii="Times New Roman" w:hAnsi="Times New Roman" w:cs="Times New Roman"/>
        </w:rPr>
        <w:t>The chief priests, elders, and scribes decide upon a middle course between conviction and acquittal. They pronounce a ban on speaking. They decide to threaten Peter and John with consequences if they do not stop proclaiming a message that involves Jesus.</w:t>
      </w:r>
      <w:r w:rsidRPr="00415639">
        <w:rPr>
          <w:rFonts w:ascii="Times New Roman" w:hAnsi="Times New Roman" w:cs="Times New Roman"/>
          <w:vertAlign w:val="superscript"/>
        </w:rPr>
        <w:footnoteReference w:id="15"/>
      </w:r>
    </w:p>
    <w:p w14:paraId="3DE1E563" w14:textId="77777777" w:rsidR="00A154E7" w:rsidRPr="00A154E7" w:rsidRDefault="00A154E7" w:rsidP="00D51F29">
      <w:pPr>
        <w:pStyle w:val="ListParagraph"/>
        <w:numPr>
          <w:ilvl w:val="0"/>
          <w:numId w:val="49"/>
        </w:numPr>
        <w:rPr>
          <w:rFonts w:ascii="Times New Roman" w:hAnsi="Times New Roman" w:cs="Times New Roman"/>
        </w:rPr>
      </w:pPr>
      <w:r w:rsidRPr="00A154E7">
        <w:rPr>
          <w:rFonts w:ascii="Times New Roman" w:hAnsi="Times New Roman" w:cs="Times New Roman"/>
        </w:rPr>
        <w:t>The warning is designed to intimidate the apostles with the leadership’s priestly authority over Judaism.</w:t>
      </w:r>
      <w:r w:rsidRPr="00A154E7">
        <w:rPr>
          <w:rFonts w:ascii="Times New Roman" w:hAnsi="Times New Roman" w:cs="Times New Roman"/>
          <w:vertAlign w:val="superscript"/>
        </w:rPr>
        <w:footnoteReference w:id="16"/>
      </w:r>
    </w:p>
    <w:p w14:paraId="1E29D711" w14:textId="77777777" w:rsidR="00963FAE" w:rsidRPr="00963FAE" w:rsidRDefault="00963FAE" w:rsidP="00963FAE">
      <w:pPr>
        <w:rPr>
          <w:rFonts w:ascii="Times New Roman" w:hAnsi="Times New Roman" w:cs="Times New Roman"/>
        </w:rPr>
      </w:pPr>
    </w:p>
    <w:p w14:paraId="462C6152" w14:textId="77777777" w:rsidR="008954B5" w:rsidRPr="001B3219" w:rsidRDefault="008954B5" w:rsidP="008954B5">
      <w:pPr>
        <w:rPr>
          <w:rFonts w:ascii="Times New Roman" w:hAnsi="Times New Roman" w:cs="Times New Roman"/>
        </w:rPr>
      </w:pPr>
    </w:p>
    <w:p w14:paraId="2F9E5ED5" w14:textId="77777777" w:rsidR="007B1A64" w:rsidRDefault="00A154E7" w:rsidP="008954B5">
      <w:pPr>
        <w:rPr>
          <w:rFonts w:ascii="Times New Roman" w:hAnsi="Times New Roman" w:cs="Times New Roman"/>
          <w:color w:val="0070C0"/>
        </w:rPr>
      </w:pPr>
      <w:r w:rsidRPr="00A154E7">
        <w:rPr>
          <w:rFonts w:ascii="Times New Roman" w:hAnsi="Times New Roman" w:cs="Times New Roman"/>
        </w:rPr>
        <w:t xml:space="preserve">v.18 ~ </w:t>
      </w:r>
      <w:r>
        <w:rPr>
          <w:rFonts w:ascii="Times New Roman" w:hAnsi="Times New Roman" w:cs="Times New Roman"/>
        </w:rPr>
        <w:t>“</w:t>
      </w:r>
      <w:r w:rsidR="007B1A64" w:rsidRPr="001B3219">
        <w:rPr>
          <w:rFonts w:ascii="Times New Roman" w:hAnsi="Times New Roman" w:cs="Times New Roman"/>
          <w:color w:val="0070C0"/>
        </w:rPr>
        <w:t>18 And when they had summoned them, they commanded them not to speak or teach at all in the name of Jesus.</w:t>
      </w:r>
      <w:r>
        <w:rPr>
          <w:rFonts w:ascii="Times New Roman" w:hAnsi="Times New Roman" w:cs="Times New Roman"/>
        </w:rPr>
        <w:t>”</w:t>
      </w:r>
      <w:r w:rsidR="007B1A64" w:rsidRPr="001B3219">
        <w:rPr>
          <w:rFonts w:ascii="Times New Roman" w:hAnsi="Times New Roman" w:cs="Times New Roman"/>
          <w:color w:val="0070C0"/>
        </w:rPr>
        <w:t xml:space="preserve"> </w:t>
      </w:r>
    </w:p>
    <w:p w14:paraId="69A8D543" w14:textId="77777777" w:rsidR="00A154E7" w:rsidRDefault="00A154E7" w:rsidP="008954B5">
      <w:pPr>
        <w:rPr>
          <w:rFonts w:ascii="Times New Roman" w:hAnsi="Times New Roman" w:cs="Times New Roman"/>
          <w:color w:val="0070C0"/>
        </w:rPr>
      </w:pPr>
    </w:p>
    <w:p w14:paraId="0D0A5AE9" w14:textId="77777777" w:rsidR="00A154E7" w:rsidRDefault="00A154E7" w:rsidP="00A154E7">
      <w:pPr>
        <w:pStyle w:val="ListParagraph"/>
        <w:numPr>
          <w:ilvl w:val="0"/>
          <w:numId w:val="52"/>
        </w:numPr>
        <w:rPr>
          <w:rFonts w:ascii="Times New Roman" w:hAnsi="Times New Roman" w:cs="Times New Roman"/>
        </w:rPr>
      </w:pPr>
      <w:r>
        <w:rPr>
          <w:rFonts w:ascii="Times New Roman" w:hAnsi="Times New Roman" w:cs="Times New Roman"/>
        </w:rPr>
        <w:t>Peter and John are brought back before the council and the Sanhedrin enact their plan</w:t>
      </w:r>
      <w:r w:rsidR="001E6E08">
        <w:rPr>
          <w:rFonts w:ascii="Times New Roman" w:hAnsi="Times New Roman" w:cs="Times New Roman"/>
        </w:rPr>
        <w:t>. They “commanded them” or “ordered them” – “This word means to forbid something</w:t>
      </w:r>
      <w:r w:rsidR="001E6E08" w:rsidRPr="001E6E08">
        <w:rPr>
          <w:rFonts w:ascii="Times New Roman" w:hAnsi="Times New Roman" w:cs="Times New Roman"/>
        </w:rPr>
        <w:t>.</w:t>
      </w:r>
      <w:r w:rsidR="00F6070A">
        <w:rPr>
          <w:rFonts w:ascii="Times New Roman" w:hAnsi="Times New Roman" w:cs="Times New Roman"/>
        </w:rPr>
        <w:t>”</w:t>
      </w:r>
      <w:r w:rsidR="001E6E08" w:rsidRPr="001E6E08">
        <w:rPr>
          <w:rFonts w:ascii="Times New Roman" w:hAnsi="Times New Roman" w:cs="Times New Roman"/>
          <w:vertAlign w:val="superscript"/>
        </w:rPr>
        <w:footnoteReference w:id="17"/>
      </w:r>
    </w:p>
    <w:p w14:paraId="614E61E0" w14:textId="77777777" w:rsidR="00A154E7" w:rsidRPr="0099314E" w:rsidRDefault="001E6E08" w:rsidP="008954B5">
      <w:pPr>
        <w:pStyle w:val="ListParagraph"/>
        <w:numPr>
          <w:ilvl w:val="0"/>
          <w:numId w:val="52"/>
        </w:numPr>
        <w:rPr>
          <w:rFonts w:ascii="Times New Roman" w:hAnsi="Times New Roman" w:cs="Times New Roman"/>
        </w:rPr>
      </w:pPr>
      <w:r>
        <w:rPr>
          <w:rFonts w:ascii="Times New Roman" w:hAnsi="Times New Roman" w:cs="Times New Roman"/>
        </w:rPr>
        <w:t xml:space="preserve">The apostles are given a </w:t>
      </w:r>
      <w:r w:rsidR="0099314E">
        <w:rPr>
          <w:rFonts w:ascii="Times New Roman" w:hAnsi="Times New Roman" w:cs="Times New Roman"/>
        </w:rPr>
        <w:t xml:space="preserve">stern </w:t>
      </w:r>
      <w:r>
        <w:rPr>
          <w:rFonts w:ascii="Times New Roman" w:hAnsi="Times New Roman" w:cs="Times New Roman"/>
        </w:rPr>
        <w:t>warning to no longer “</w:t>
      </w:r>
      <w:r w:rsidRPr="001E6E08">
        <w:rPr>
          <w:rFonts w:ascii="Times New Roman" w:hAnsi="Times New Roman" w:cs="Times New Roman"/>
          <w:color w:val="0070C0"/>
        </w:rPr>
        <w:t>speak or teach at all in the name of Jesus.</w:t>
      </w:r>
      <w:r>
        <w:rPr>
          <w:rFonts w:ascii="Times New Roman" w:hAnsi="Times New Roman" w:cs="Times New Roman"/>
        </w:rPr>
        <w:t>”</w:t>
      </w:r>
      <w:r w:rsidR="0099314E">
        <w:rPr>
          <w:rFonts w:ascii="Times New Roman" w:hAnsi="Times New Roman" w:cs="Times New Roman"/>
        </w:rPr>
        <w:t xml:space="preserve"> Though they did not break any of the laws of the land, the disciples are reprimanded and prohibited from speaking or teaching in Jesus’ name. This would have ban</w:t>
      </w:r>
      <w:r w:rsidR="00F6070A">
        <w:rPr>
          <w:rFonts w:ascii="Times New Roman" w:hAnsi="Times New Roman" w:cs="Times New Roman"/>
        </w:rPr>
        <w:t>ned</w:t>
      </w:r>
      <w:r w:rsidR="0099314E">
        <w:rPr>
          <w:rFonts w:ascii="Times New Roman" w:hAnsi="Times New Roman" w:cs="Times New Roman"/>
        </w:rPr>
        <w:t xml:space="preserve"> them from publicly declaring the gospel and being witnesses of Christ’s resurrection. </w:t>
      </w:r>
    </w:p>
    <w:p w14:paraId="170DC849" w14:textId="77777777" w:rsidR="001B3219" w:rsidRPr="001B3219" w:rsidRDefault="001B3219" w:rsidP="008954B5">
      <w:pPr>
        <w:rPr>
          <w:rFonts w:ascii="Times New Roman" w:hAnsi="Times New Roman" w:cs="Times New Roman"/>
          <w:color w:val="0070C0"/>
        </w:rPr>
      </w:pPr>
    </w:p>
    <w:p w14:paraId="06C9604E" w14:textId="77777777" w:rsidR="001B3219" w:rsidRPr="001B3219" w:rsidRDefault="001B3219" w:rsidP="001B3219">
      <w:pPr>
        <w:pStyle w:val="Heading"/>
        <w:spacing w:before="80"/>
        <w:rPr>
          <w:rFonts w:ascii="Times New Roman" w:eastAsia="Helvetica Neue"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Day Two- Questions</w:t>
      </w:r>
    </w:p>
    <w:p w14:paraId="76804442" w14:textId="77777777" w:rsidR="007E196F" w:rsidRPr="007E196F" w:rsidRDefault="007E196F" w:rsidP="001B3219">
      <w:pPr>
        <w:pStyle w:val="ListParagraph"/>
        <w:numPr>
          <w:ilvl w:val="0"/>
          <w:numId w:val="39"/>
        </w:numPr>
        <w:spacing w:before="80"/>
        <w:rPr>
          <w:rFonts w:ascii="Times New Roman" w:hAnsi="Times New Roman" w:cs="Times New Roman"/>
          <w:color w:val="0070C0"/>
        </w:rPr>
      </w:pPr>
      <w:r>
        <w:rPr>
          <w:rFonts w:ascii="Times New Roman" w:hAnsi="Times New Roman" w:cs="Times New Roman"/>
          <w:color w:val="0070C0"/>
        </w:rPr>
        <w:t xml:space="preserve">How could the religious leaders </w:t>
      </w:r>
      <w:proofErr w:type="gramStart"/>
      <w:r>
        <w:rPr>
          <w:rFonts w:ascii="Times New Roman" w:hAnsi="Times New Roman" w:cs="Times New Roman"/>
          <w:color w:val="0070C0"/>
        </w:rPr>
        <w:t>tell</w:t>
      </w:r>
      <w:proofErr w:type="gramEnd"/>
      <w:r>
        <w:rPr>
          <w:rFonts w:ascii="Times New Roman" w:hAnsi="Times New Roman" w:cs="Times New Roman"/>
          <w:color w:val="0070C0"/>
        </w:rPr>
        <w:t xml:space="preserve"> that Peter and John had been with Jesus? </w:t>
      </w:r>
    </w:p>
    <w:p w14:paraId="31C79376" w14:textId="77777777" w:rsidR="001B3219" w:rsidRPr="0099314E" w:rsidRDefault="001B3219" w:rsidP="001B3219">
      <w:pPr>
        <w:pStyle w:val="ListParagraph"/>
        <w:numPr>
          <w:ilvl w:val="0"/>
          <w:numId w:val="39"/>
        </w:numPr>
        <w:spacing w:before="80"/>
        <w:rPr>
          <w:rFonts w:ascii="Times New Roman" w:hAnsi="Times New Roman" w:cs="Times New Roman"/>
          <w:color w:val="0070C0"/>
        </w:rPr>
      </w:pPr>
      <w:r w:rsidRPr="001B3219">
        <w:rPr>
          <w:rFonts w:ascii="Times New Roman" w:hAnsi="Times New Roman" w:cs="Times New Roman"/>
          <w:color w:val="3376BA"/>
        </w:rPr>
        <w:t xml:space="preserve">Why </w:t>
      </w:r>
      <w:r w:rsidR="007E196F">
        <w:rPr>
          <w:rFonts w:ascii="Times New Roman" w:hAnsi="Times New Roman" w:cs="Times New Roman"/>
          <w:color w:val="3376BA"/>
        </w:rPr>
        <w:t xml:space="preserve">were the religious leaders silent after hearing Peter’s defense? </w:t>
      </w:r>
    </w:p>
    <w:p w14:paraId="5070D688" w14:textId="77777777" w:rsidR="0099314E" w:rsidRPr="0099314E" w:rsidRDefault="0099314E" w:rsidP="001B3219">
      <w:pPr>
        <w:pStyle w:val="ListParagraph"/>
        <w:numPr>
          <w:ilvl w:val="0"/>
          <w:numId w:val="39"/>
        </w:numPr>
        <w:spacing w:before="80"/>
        <w:rPr>
          <w:rFonts w:ascii="Times New Roman" w:hAnsi="Times New Roman" w:cs="Times New Roman"/>
          <w:color w:val="0070C0"/>
        </w:rPr>
      </w:pPr>
      <w:r>
        <w:rPr>
          <w:rFonts w:ascii="Times New Roman" w:hAnsi="Times New Roman" w:cs="Times New Roman"/>
          <w:color w:val="3376BA"/>
        </w:rPr>
        <w:t xml:space="preserve">What did they decide? Why weren’t they put in jail or worse? </w:t>
      </w:r>
    </w:p>
    <w:p w14:paraId="13E2EFE2" w14:textId="77777777" w:rsidR="0099314E" w:rsidRPr="001B3219" w:rsidRDefault="0099314E" w:rsidP="001B3219">
      <w:pPr>
        <w:pStyle w:val="ListParagraph"/>
        <w:numPr>
          <w:ilvl w:val="0"/>
          <w:numId w:val="39"/>
        </w:numPr>
        <w:spacing w:before="80"/>
        <w:rPr>
          <w:rFonts w:ascii="Times New Roman" w:hAnsi="Times New Roman" w:cs="Times New Roman"/>
          <w:color w:val="0070C0"/>
        </w:rPr>
      </w:pPr>
      <w:r>
        <w:rPr>
          <w:rFonts w:ascii="Times New Roman" w:hAnsi="Times New Roman" w:cs="Times New Roman"/>
          <w:color w:val="3376BA"/>
        </w:rPr>
        <w:t xml:space="preserve">Why were they commanded not to “speak and teach at all in the name of Jesus?” </w:t>
      </w:r>
    </w:p>
    <w:p w14:paraId="041967BA" w14:textId="77777777" w:rsidR="001B3219" w:rsidRDefault="001B3219" w:rsidP="008954B5">
      <w:pPr>
        <w:rPr>
          <w:rFonts w:ascii="Times New Roman" w:hAnsi="Times New Roman" w:cs="Times New Roman"/>
          <w:color w:val="0070C0"/>
        </w:rPr>
      </w:pPr>
    </w:p>
    <w:p w14:paraId="5DAD0E01" w14:textId="77777777" w:rsidR="00463100" w:rsidRDefault="00463100" w:rsidP="008954B5">
      <w:pPr>
        <w:rPr>
          <w:rFonts w:ascii="Times New Roman" w:hAnsi="Times New Roman" w:cs="Times New Roman"/>
          <w:color w:val="0070C0"/>
        </w:rPr>
      </w:pPr>
    </w:p>
    <w:p w14:paraId="52FF287C" w14:textId="77777777" w:rsidR="00463100" w:rsidRDefault="00463100" w:rsidP="008954B5">
      <w:pPr>
        <w:rPr>
          <w:rFonts w:ascii="Times New Roman" w:hAnsi="Times New Roman" w:cs="Times New Roman"/>
          <w:color w:val="0070C0"/>
        </w:rPr>
      </w:pPr>
    </w:p>
    <w:p w14:paraId="21C0FB02" w14:textId="77777777" w:rsidR="00463100" w:rsidRPr="001B3219" w:rsidRDefault="00463100" w:rsidP="008954B5">
      <w:pPr>
        <w:rPr>
          <w:rFonts w:ascii="Times New Roman" w:hAnsi="Times New Roman" w:cs="Times New Roman"/>
          <w:color w:val="0070C0"/>
        </w:rPr>
      </w:pPr>
    </w:p>
    <w:p w14:paraId="036A4D07" w14:textId="77777777" w:rsidR="008954B5" w:rsidRDefault="00693EC8" w:rsidP="00693EC8">
      <w:pPr>
        <w:pStyle w:val="Heading1"/>
      </w:pPr>
      <w:r>
        <w:t xml:space="preserve">Day Three </w:t>
      </w:r>
    </w:p>
    <w:p w14:paraId="2019BC18" w14:textId="77777777" w:rsidR="00693EC8" w:rsidRPr="00693EC8" w:rsidRDefault="00693EC8" w:rsidP="00693EC8"/>
    <w:p w14:paraId="1651A130" w14:textId="77777777" w:rsidR="00B90423" w:rsidRPr="001B3219" w:rsidRDefault="006A7F68" w:rsidP="008954B5">
      <w:pPr>
        <w:pStyle w:val="Heading3"/>
        <w:numPr>
          <w:ilvl w:val="0"/>
          <w:numId w:val="33"/>
        </w:numPr>
        <w:rPr>
          <w:rFonts w:ascii="Times New Roman" w:hAnsi="Times New Roman" w:cs="Times New Roman"/>
        </w:rPr>
      </w:pPr>
      <w:r w:rsidRPr="001B3219">
        <w:rPr>
          <w:rFonts w:ascii="Times New Roman" w:hAnsi="Times New Roman" w:cs="Times New Roman"/>
        </w:rPr>
        <w:t xml:space="preserve">Peter and John’s Response and Defiance </w:t>
      </w:r>
      <w:r w:rsidR="00B90423" w:rsidRPr="001B3219">
        <w:rPr>
          <w:rFonts w:ascii="Times New Roman" w:hAnsi="Times New Roman" w:cs="Times New Roman"/>
        </w:rPr>
        <w:t>(19-20)</w:t>
      </w:r>
    </w:p>
    <w:p w14:paraId="54A17851" w14:textId="77777777" w:rsidR="007B1A64" w:rsidRPr="001B3219" w:rsidRDefault="007B1A64" w:rsidP="008954B5">
      <w:pPr>
        <w:rPr>
          <w:rFonts w:ascii="Times New Roman" w:hAnsi="Times New Roman" w:cs="Times New Roman"/>
        </w:rPr>
      </w:pPr>
    </w:p>
    <w:p w14:paraId="51919903" w14:textId="77777777" w:rsidR="007B1A64" w:rsidRDefault="007B1A64" w:rsidP="008954B5">
      <w:pPr>
        <w:rPr>
          <w:rFonts w:ascii="Times New Roman" w:hAnsi="Times New Roman" w:cs="Times New Roman"/>
          <w:color w:val="0070C0"/>
        </w:rPr>
      </w:pPr>
      <w:r w:rsidRPr="001B3219">
        <w:rPr>
          <w:rFonts w:ascii="Times New Roman" w:hAnsi="Times New Roman" w:cs="Times New Roman"/>
          <w:color w:val="0070C0"/>
        </w:rPr>
        <w:t>19 But Peter and John answered and said to them, “Whether it is right in the sight of God to give heed to you rather than to God, you be the judge; 20 for we cannot stop speaking about what we have seen and heard.”</w:t>
      </w:r>
    </w:p>
    <w:p w14:paraId="59A7DCE8" w14:textId="77777777" w:rsidR="0099314E" w:rsidRDefault="0099314E" w:rsidP="008954B5">
      <w:pPr>
        <w:rPr>
          <w:rFonts w:ascii="Times New Roman" w:hAnsi="Times New Roman" w:cs="Times New Roman"/>
          <w:color w:val="0070C0"/>
        </w:rPr>
      </w:pPr>
    </w:p>
    <w:p w14:paraId="17D2A1CD" w14:textId="77777777" w:rsidR="0099314E" w:rsidRDefault="00025D20" w:rsidP="0099314E">
      <w:pPr>
        <w:pStyle w:val="ListParagraph"/>
        <w:numPr>
          <w:ilvl w:val="0"/>
          <w:numId w:val="54"/>
        </w:numPr>
        <w:rPr>
          <w:rFonts w:ascii="Times New Roman" w:hAnsi="Times New Roman" w:cs="Times New Roman"/>
        </w:rPr>
      </w:pPr>
      <w:r>
        <w:rPr>
          <w:rFonts w:ascii="Times New Roman" w:hAnsi="Times New Roman" w:cs="Times New Roman"/>
        </w:rPr>
        <w:t>Both Peter and John answered by putting the ball in their court, “</w:t>
      </w:r>
      <w:r w:rsidRPr="00025D20">
        <w:rPr>
          <w:rFonts w:ascii="Times New Roman" w:hAnsi="Times New Roman" w:cs="Times New Roman"/>
          <w:color w:val="0070C0"/>
        </w:rPr>
        <w:t>you be the judge</w:t>
      </w:r>
      <w:r>
        <w:rPr>
          <w:rFonts w:ascii="Times New Roman" w:hAnsi="Times New Roman" w:cs="Times New Roman"/>
        </w:rPr>
        <w:t xml:space="preserve">” – skillfully asking them, </w:t>
      </w:r>
      <w:r w:rsidR="00B66D18">
        <w:rPr>
          <w:rFonts w:ascii="Times New Roman" w:hAnsi="Times New Roman" w:cs="Times New Roman"/>
        </w:rPr>
        <w:t>“s</w:t>
      </w:r>
      <w:r w:rsidR="00A62DF3">
        <w:rPr>
          <w:rFonts w:ascii="Times New Roman" w:hAnsi="Times New Roman" w:cs="Times New Roman"/>
        </w:rPr>
        <w:t>hould</w:t>
      </w:r>
      <w:r>
        <w:rPr>
          <w:rFonts w:ascii="Times New Roman" w:hAnsi="Times New Roman" w:cs="Times New Roman"/>
        </w:rPr>
        <w:t xml:space="preserve"> we obey you or God?</w:t>
      </w:r>
      <w:r w:rsidR="00B66D18">
        <w:rPr>
          <w:rFonts w:ascii="Times New Roman" w:hAnsi="Times New Roman" w:cs="Times New Roman"/>
        </w:rPr>
        <w:t>”</w:t>
      </w:r>
      <w:r>
        <w:rPr>
          <w:rFonts w:ascii="Times New Roman" w:hAnsi="Times New Roman" w:cs="Times New Roman"/>
        </w:rPr>
        <w:t xml:space="preserve"> </w:t>
      </w:r>
    </w:p>
    <w:p w14:paraId="0695F012" w14:textId="77777777" w:rsidR="00A62DF3" w:rsidRDefault="00A62DF3" w:rsidP="0099314E">
      <w:pPr>
        <w:pStyle w:val="ListParagraph"/>
        <w:numPr>
          <w:ilvl w:val="0"/>
          <w:numId w:val="54"/>
        </w:numPr>
        <w:rPr>
          <w:rFonts w:ascii="Times New Roman" w:hAnsi="Times New Roman" w:cs="Times New Roman"/>
        </w:rPr>
      </w:pPr>
      <w:r w:rsidRPr="00A62DF3">
        <w:rPr>
          <w:rFonts w:ascii="Times New Roman" w:hAnsi="Times New Roman" w:cs="Times New Roman"/>
        </w:rPr>
        <w:t>This statement implies that Peter and John believe that the Sanhedrin should accept the conclusion that God must be obeyed, that they have been commissioned by God to speak to other people about Jesus, that they cannot possibly accept the ban on speaking that has just been imposed, and that the prohibition to speak about Jesus opposes the will of God.</w:t>
      </w:r>
      <w:r w:rsidRPr="00A62DF3">
        <w:rPr>
          <w:rFonts w:ascii="Times New Roman" w:hAnsi="Times New Roman" w:cs="Times New Roman"/>
          <w:vertAlign w:val="superscript"/>
        </w:rPr>
        <w:footnoteReference w:id="18"/>
      </w:r>
    </w:p>
    <w:p w14:paraId="412797AA" w14:textId="77777777" w:rsidR="00DC3203" w:rsidRDefault="00A62DF3" w:rsidP="0099314E">
      <w:pPr>
        <w:pStyle w:val="ListParagraph"/>
        <w:numPr>
          <w:ilvl w:val="0"/>
          <w:numId w:val="54"/>
        </w:numPr>
        <w:rPr>
          <w:rFonts w:ascii="Times New Roman" w:hAnsi="Times New Roman" w:cs="Times New Roman"/>
        </w:rPr>
      </w:pPr>
      <w:r>
        <w:rPr>
          <w:rFonts w:ascii="Times New Roman" w:hAnsi="Times New Roman" w:cs="Times New Roman"/>
        </w:rPr>
        <w:t xml:space="preserve">In verse 20, they explain the reason, they “cannot stop” speaking about what they had seen and heard. </w:t>
      </w:r>
      <w:r w:rsidR="00DC3203">
        <w:rPr>
          <w:rFonts w:ascii="Times New Roman" w:hAnsi="Times New Roman" w:cs="Times New Roman"/>
        </w:rPr>
        <w:t>They</w:t>
      </w:r>
      <w:r>
        <w:rPr>
          <w:rFonts w:ascii="Times New Roman" w:hAnsi="Times New Roman" w:cs="Times New Roman"/>
        </w:rPr>
        <w:t xml:space="preserve"> were unwilling to compromise because of the magnitude of what they had been witnessed</w:t>
      </w:r>
      <w:r w:rsidR="00B66D18">
        <w:rPr>
          <w:rFonts w:ascii="Times New Roman" w:hAnsi="Times New Roman" w:cs="Times New Roman"/>
        </w:rPr>
        <w:t>:</w:t>
      </w:r>
      <w:r w:rsidR="00DC3203">
        <w:rPr>
          <w:rFonts w:ascii="Times New Roman" w:hAnsi="Times New Roman" w:cs="Times New Roman"/>
        </w:rPr>
        <w:t xml:space="preserve"> </w:t>
      </w:r>
    </w:p>
    <w:p w14:paraId="26F22648" w14:textId="77777777" w:rsidR="00DC3203" w:rsidRDefault="00DC3203" w:rsidP="00DC3203">
      <w:pPr>
        <w:pStyle w:val="ListParagraph"/>
        <w:numPr>
          <w:ilvl w:val="1"/>
          <w:numId w:val="54"/>
        </w:numPr>
        <w:rPr>
          <w:rFonts w:ascii="Times New Roman" w:hAnsi="Times New Roman" w:cs="Times New Roman"/>
        </w:rPr>
      </w:pPr>
      <w:r>
        <w:rPr>
          <w:rFonts w:ascii="Times New Roman" w:hAnsi="Times New Roman" w:cs="Times New Roman"/>
        </w:rPr>
        <w:t xml:space="preserve">They had witnessed Jesus’ ministry, death, resurrection, and ascension. </w:t>
      </w:r>
    </w:p>
    <w:p w14:paraId="32B3639C" w14:textId="77777777" w:rsidR="00DC3203" w:rsidRDefault="00DC3203" w:rsidP="00DC3203">
      <w:pPr>
        <w:pStyle w:val="ListParagraph"/>
        <w:numPr>
          <w:ilvl w:val="1"/>
          <w:numId w:val="54"/>
        </w:numPr>
        <w:rPr>
          <w:rFonts w:ascii="Times New Roman" w:hAnsi="Times New Roman" w:cs="Times New Roman"/>
        </w:rPr>
      </w:pPr>
      <w:r>
        <w:rPr>
          <w:rFonts w:ascii="Times New Roman" w:hAnsi="Times New Roman" w:cs="Times New Roman"/>
        </w:rPr>
        <w:t>They had also witnessed the coming of the Spirit (conversions, miracles, their own faith being bolstered).</w:t>
      </w:r>
    </w:p>
    <w:p w14:paraId="27012E24" w14:textId="77777777" w:rsidR="00DC3203" w:rsidRPr="00DC3203" w:rsidRDefault="00DC3203" w:rsidP="00DC3203">
      <w:pPr>
        <w:pStyle w:val="ListParagraph"/>
        <w:numPr>
          <w:ilvl w:val="1"/>
          <w:numId w:val="54"/>
        </w:numPr>
        <w:rPr>
          <w:rFonts w:ascii="Times New Roman" w:hAnsi="Times New Roman" w:cs="Times New Roman"/>
        </w:rPr>
      </w:pPr>
      <w:r>
        <w:rPr>
          <w:rFonts w:ascii="Times New Roman" w:hAnsi="Times New Roman" w:cs="Times New Roman"/>
        </w:rPr>
        <w:t xml:space="preserve">In short, they were not going to be silent because their Lord had given them a task, and they were going to obey God rather than men.  </w:t>
      </w:r>
    </w:p>
    <w:p w14:paraId="7353E614" w14:textId="77777777" w:rsidR="008954B5" w:rsidRPr="001B3219" w:rsidRDefault="008954B5" w:rsidP="008954B5">
      <w:pPr>
        <w:rPr>
          <w:rFonts w:ascii="Times New Roman" w:hAnsi="Times New Roman" w:cs="Times New Roman"/>
        </w:rPr>
      </w:pPr>
    </w:p>
    <w:p w14:paraId="74AE86A6" w14:textId="77777777" w:rsidR="00B90423" w:rsidRPr="001B3219" w:rsidRDefault="006A7F68" w:rsidP="008954B5">
      <w:pPr>
        <w:pStyle w:val="Heading3"/>
        <w:numPr>
          <w:ilvl w:val="0"/>
          <w:numId w:val="33"/>
        </w:numPr>
        <w:rPr>
          <w:rFonts w:ascii="Times New Roman" w:hAnsi="Times New Roman" w:cs="Times New Roman"/>
        </w:rPr>
      </w:pPr>
      <w:r w:rsidRPr="001B3219">
        <w:rPr>
          <w:rFonts w:ascii="Times New Roman" w:hAnsi="Times New Roman" w:cs="Times New Roman"/>
        </w:rPr>
        <w:t>Peter and John are freed after being threaten</w:t>
      </w:r>
      <w:r w:rsidR="00B66D18">
        <w:rPr>
          <w:rFonts w:ascii="Times New Roman" w:hAnsi="Times New Roman" w:cs="Times New Roman"/>
        </w:rPr>
        <w:t>ed</w:t>
      </w:r>
      <w:r w:rsidRPr="001B3219">
        <w:rPr>
          <w:rFonts w:ascii="Times New Roman" w:hAnsi="Times New Roman" w:cs="Times New Roman"/>
        </w:rPr>
        <w:t xml:space="preserve"> </w:t>
      </w:r>
      <w:r w:rsidR="00B90423" w:rsidRPr="001B3219">
        <w:rPr>
          <w:rFonts w:ascii="Times New Roman" w:hAnsi="Times New Roman" w:cs="Times New Roman"/>
        </w:rPr>
        <w:t>(21-22)</w:t>
      </w:r>
    </w:p>
    <w:p w14:paraId="66707208" w14:textId="77777777" w:rsidR="007B1A64" w:rsidRPr="001B3219" w:rsidRDefault="007B1A64" w:rsidP="008954B5">
      <w:pPr>
        <w:rPr>
          <w:rFonts w:ascii="Times New Roman" w:hAnsi="Times New Roman" w:cs="Times New Roman"/>
        </w:rPr>
      </w:pPr>
    </w:p>
    <w:p w14:paraId="02D3941F" w14:textId="77777777" w:rsidR="007B1A64" w:rsidRPr="001B3219" w:rsidRDefault="007B1A64" w:rsidP="008954B5">
      <w:pPr>
        <w:rPr>
          <w:rFonts w:ascii="Times New Roman" w:hAnsi="Times New Roman" w:cs="Times New Roman"/>
          <w:color w:val="0070C0"/>
        </w:rPr>
      </w:pPr>
      <w:r w:rsidRPr="001B3219">
        <w:rPr>
          <w:rFonts w:ascii="Times New Roman" w:hAnsi="Times New Roman" w:cs="Times New Roman"/>
          <w:color w:val="0070C0"/>
        </w:rPr>
        <w:t>21 When they had threatened them further, they let them go (finding no basis on which to punish them) on account of the people, because they were all glorifying God for what had happened; 22 for the man was more than forty years old on whom this miracle of healing had been performed.</w:t>
      </w:r>
    </w:p>
    <w:p w14:paraId="09E61C5E" w14:textId="77777777" w:rsidR="008954B5" w:rsidRDefault="008954B5" w:rsidP="008954B5">
      <w:pPr>
        <w:rPr>
          <w:rFonts w:ascii="Times New Roman" w:hAnsi="Times New Roman" w:cs="Times New Roman"/>
        </w:rPr>
      </w:pPr>
    </w:p>
    <w:p w14:paraId="5BDAF0FB" w14:textId="77777777" w:rsidR="0099314E" w:rsidRDefault="00026EA4" w:rsidP="00DC3203">
      <w:pPr>
        <w:pStyle w:val="ListParagraph"/>
        <w:numPr>
          <w:ilvl w:val="0"/>
          <w:numId w:val="55"/>
        </w:numPr>
        <w:rPr>
          <w:rFonts w:ascii="Times New Roman" w:hAnsi="Times New Roman" w:cs="Times New Roman"/>
        </w:rPr>
      </w:pPr>
      <w:r>
        <w:rPr>
          <w:rFonts w:ascii="Times New Roman" w:hAnsi="Times New Roman" w:cs="Times New Roman"/>
        </w:rPr>
        <w:t>After hearing the apostles’ short rebuttal, t</w:t>
      </w:r>
      <w:r w:rsidR="00DC3203">
        <w:rPr>
          <w:rFonts w:ascii="Times New Roman" w:hAnsi="Times New Roman" w:cs="Times New Roman"/>
        </w:rPr>
        <w:t>he Sanhedrin</w:t>
      </w:r>
      <w:r>
        <w:rPr>
          <w:rFonts w:ascii="Times New Roman" w:hAnsi="Times New Roman" w:cs="Times New Roman"/>
        </w:rPr>
        <w:t xml:space="preserve"> decide to “</w:t>
      </w:r>
      <w:r w:rsidRPr="00026EA4">
        <w:rPr>
          <w:rFonts w:ascii="Times New Roman" w:hAnsi="Times New Roman" w:cs="Times New Roman"/>
          <w:color w:val="0070C0"/>
        </w:rPr>
        <w:t>threatened them further</w:t>
      </w:r>
      <w:r>
        <w:rPr>
          <w:rFonts w:ascii="Times New Roman" w:hAnsi="Times New Roman" w:cs="Times New Roman"/>
        </w:rPr>
        <w:t>”</w:t>
      </w:r>
      <w:r w:rsidR="00DC3203">
        <w:rPr>
          <w:rFonts w:ascii="Times New Roman" w:hAnsi="Times New Roman" w:cs="Times New Roman"/>
        </w:rPr>
        <w:t xml:space="preserve"> </w:t>
      </w:r>
      <w:r>
        <w:rPr>
          <w:rFonts w:ascii="Times New Roman" w:hAnsi="Times New Roman" w:cs="Times New Roman"/>
        </w:rPr>
        <w:t xml:space="preserve">– </w:t>
      </w:r>
      <w:r w:rsidRPr="00026EA4">
        <w:rPr>
          <w:rFonts w:ascii="Times New Roman" w:hAnsi="Times New Roman" w:cs="Times New Roman"/>
        </w:rPr>
        <w:t>“The phrase ‘having threatened them further’ is also translated ‘had further threatened them’, ‘repeated their threats’, ‘after further threats’, ‘with a repeated caution.’ This verb means to add to or extend one’s threats.</w:t>
      </w:r>
      <w:r w:rsidRPr="00026EA4">
        <w:rPr>
          <w:rFonts w:ascii="Times New Roman" w:hAnsi="Times New Roman" w:cs="Times New Roman"/>
          <w:vertAlign w:val="superscript"/>
        </w:rPr>
        <w:footnoteReference w:id="19"/>
      </w:r>
      <w:r w:rsidRPr="00026EA4">
        <w:rPr>
          <w:rFonts w:ascii="Times New Roman" w:hAnsi="Times New Roman" w:cs="Times New Roman"/>
        </w:rPr>
        <w:t>”</w:t>
      </w:r>
      <w:r>
        <w:rPr>
          <w:rFonts w:ascii="Times New Roman" w:hAnsi="Times New Roman" w:cs="Times New Roman"/>
        </w:rPr>
        <w:t xml:space="preserve"> This could be that they added more threats o</w:t>
      </w:r>
      <w:r w:rsidR="00B66D18">
        <w:rPr>
          <w:rFonts w:ascii="Times New Roman" w:hAnsi="Times New Roman" w:cs="Times New Roman"/>
        </w:rPr>
        <w:t>r</w:t>
      </w:r>
      <w:r>
        <w:rPr>
          <w:rFonts w:ascii="Times New Roman" w:hAnsi="Times New Roman" w:cs="Times New Roman"/>
        </w:rPr>
        <w:t xml:space="preserve"> that they threaten to do </w:t>
      </w:r>
      <w:r w:rsidR="00296C55">
        <w:rPr>
          <w:rFonts w:ascii="Times New Roman" w:hAnsi="Times New Roman" w:cs="Times New Roman"/>
        </w:rPr>
        <w:t>worse than they had originally said</w:t>
      </w:r>
      <w:r>
        <w:rPr>
          <w:rFonts w:ascii="Times New Roman" w:hAnsi="Times New Roman" w:cs="Times New Roman"/>
        </w:rPr>
        <w:t xml:space="preserve">. </w:t>
      </w:r>
    </w:p>
    <w:p w14:paraId="795BABCE" w14:textId="77777777" w:rsidR="00026EA4" w:rsidRDefault="00026EA4" w:rsidP="00DC3203">
      <w:pPr>
        <w:pStyle w:val="ListParagraph"/>
        <w:numPr>
          <w:ilvl w:val="0"/>
          <w:numId w:val="55"/>
        </w:numPr>
        <w:rPr>
          <w:rFonts w:ascii="Times New Roman" w:hAnsi="Times New Roman" w:cs="Times New Roman"/>
        </w:rPr>
      </w:pPr>
      <w:r>
        <w:rPr>
          <w:rFonts w:ascii="Times New Roman" w:hAnsi="Times New Roman" w:cs="Times New Roman"/>
        </w:rPr>
        <w:t>However, because there was no basis to hold them or punish them, the Sanhedrin sets them free, Luke adds, “</w:t>
      </w:r>
      <w:r w:rsidRPr="001B3219">
        <w:rPr>
          <w:rFonts w:ascii="Times New Roman" w:hAnsi="Times New Roman" w:cs="Times New Roman"/>
          <w:color w:val="0070C0"/>
        </w:rPr>
        <w:t>on account of the people</w:t>
      </w:r>
      <w:r>
        <w:rPr>
          <w:rFonts w:ascii="Times New Roman" w:hAnsi="Times New Roman" w:cs="Times New Roman"/>
        </w:rPr>
        <w:t xml:space="preserve">” this means that perhaps the people were under conviction that these men were from God, probably because of the miracle they had witnessed. This causes them to glorify God, which means that they were attributing what had occurred to God himself and not Peter and John. </w:t>
      </w:r>
    </w:p>
    <w:p w14:paraId="4CDAFE90" w14:textId="77777777" w:rsidR="00026EA4" w:rsidRDefault="00026EA4" w:rsidP="00DC3203">
      <w:pPr>
        <w:pStyle w:val="ListParagraph"/>
        <w:numPr>
          <w:ilvl w:val="0"/>
          <w:numId w:val="55"/>
        </w:numPr>
        <w:rPr>
          <w:rFonts w:ascii="Times New Roman" w:hAnsi="Times New Roman" w:cs="Times New Roman"/>
        </w:rPr>
      </w:pPr>
      <w:r>
        <w:rPr>
          <w:rFonts w:ascii="Times New Roman" w:hAnsi="Times New Roman" w:cs="Times New Roman"/>
        </w:rPr>
        <w:t>In verse 22 Luke</w:t>
      </w:r>
      <w:r w:rsidR="004E0C8C">
        <w:rPr>
          <w:rFonts w:ascii="Times New Roman" w:hAnsi="Times New Roman" w:cs="Times New Roman"/>
        </w:rPr>
        <w:t xml:space="preserve"> ends his report of what had occurred that day by showing evidence that this was indeed a miracle. The man that was healed “</w:t>
      </w:r>
      <w:r w:rsidR="004E0C8C" w:rsidRPr="004E0C8C">
        <w:rPr>
          <w:rFonts w:ascii="Times New Roman" w:hAnsi="Times New Roman" w:cs="Times New Roman"/>
          <w:color w:val="0070C0"/>
        </w:rPr>
        <w:t>was more than forty years old</w:t>
      </w:r>
      <w:r w:rsidR="004E0C8C">
        <w:rPr>
          <w:rFonts w:ascii="Times New Roman" w:hAnsi="Times New Roman" w:cs="Times New Roman"/>
        </w:rPr>
        <w:t xml:space="preserve">.” Which means that this man was known by others, they knew of his disability, the proof was irrefutable. This is why Peter and John are freed. </w:t>
      </w:r>
    </w:p>
    <w:p w14:paraId="0864B667" w14:textId="77777777" w:rsidR="00026EA4" w:rsidRPr="00DC3203" w:rsidRDefault="00026EA4" w:rsidP="00026EA4">
      <w:pPr>
        <w:pStyle w:val="ListParagraph"/>
        <w:rPr>
          <w:rFonts w:ascii="Times New Roman" w:hAnsi="Times New Roman" w:cs="Times New Roman"/>
        </w:rPr>
      </w:pPr>
    </w:p>
    <w:p w14:paraId="1AB649F6" w14:textId="77777777" w:rsidR="001B3219" w:rsidRPr="001B3219" w:rsidRDefault="001B3219" w:rsidP="008954B5">
      <w:pPr>
        <w:rPr>
          <w:rFonts w:ascii="Times New Roman" w:hAnsi="Times New Roman" w:cs="Times New Roman"/>
        </w:rPr>
      </w:pPr>
    </w:p>
    <w:p w14:paraId="5E403337" w14:textId="77777777" w:rsidR="001B3219" w:rsidRPr="001B3219" w:rsidRDefault="001B3219" w:rsidP="001B3219">
      <w:pPr>
        <w:pStyle w:val="Heading"/>
        <w:spacing w:before="80"/>
        <w:rPr>
          <w:rFonts w:ascii="Times New Roman" w:eastAsia="Helvetica Neue"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Day three- Questions</w:t>
      </w:r>
    </w:p>
    <w:p w14:paraId="5FF99E71" w14:textId="77777777" w:rsidR="00A62DF3" w:rsidRPr="00E51BCA" w:rsidRDefault="00A62DF3" w:rsidP="001B3219">
      <w:pPr>
        <w:pStyle w:val="ListParagraph"/>
        <w:numPr>
          <w:ilvl w:val="0"/>
          <w:numId w:val="40"/>
        </w:numPr>
        <w:spacing w:before="80"/>
        <w:rPr>
          <w:rFonts w:ascii="Times New Roman" w:hAnsi="Times New Roman" w:cs="Times New Roman"/>
          <w:color w:val="0070C0"/>
        </w:rPr>
      </w:pPr>
      <w:r>
        <w:rPr>
          <w:rFonts w:ascii="Times New Roman" w:hAnsi="Times New Roman" w:cs="Times New Roman"/>
          <w:color w:val="3376BA"/>
        </w:rPr>
        <w:t xml:space="preserve">How did the apostles respond to the religious leaders’ threats? Why? </w:t>
      </w:r>
    </w:p>
    <w:p w14:paraId="0640509D" w14:textId="77777777" w:rsidR="00E51BCA" w:rsidRPr="00A62DF3" w:rsidRDefault="00E51BCA" w:rsidP="001B3219">
      <w:pPr>
        <w:pStyle w:val="ListParagraph"/>
        <w:numPr>
          <w:ilvl w:val="0"/>
          <w:numId w:val="40"/>
        </w:numPr>
        <w:spacing w:before="80"/>
        <w:rPr>
          <w:rFonts w:ascii="Times New Roman" w:hAnsi="Times New Roman" w:cs="Times New Roman"/>
          <w:color w:val="0070C0"/>
        </w:rPr>
      </w:pPr>
      <w:r>
        <w:rPr>
          <w:rFonts w:ascii="Times New Roman" w:hAnsi="Times New Roman" w:cs="Times New Roman"/>
          <w:color w:val="3376BA"/>
        </w:rPr>
        <w:t xml:space="preserve">What </w:t>
      </w:r>
      <w:r w:rsidR="00183FEA">
        <w:rPr>
          <w:rFonts w:ascii="Times New Roman" w:hAnsi="Times New Roman" w:cs="Times New Roman"/>
          <w:color w:val="3376BA"/>
        </w:rPr>
        <w:t>are</w:t>
      </w:r>
      <w:r>
        <w:rPr>
          <w:rFonts w:ascii="Times New Roman" w:hAnsi="Times New Roman" w:cs="Times New Roman"/>
          <w:color w:val="3376BA"/>
        </w:rPr>
        <w:t xml:space="preserve"> the authorities’ final response to their rebuttal? Why? </w:t>
      </w:r>
    </w:p>
    <w:p w14:paraId="6C61384D" w14:textId="77777777" w:rsidR="001B3219" w:rsidRPr="001B3219" w:rsidRDefault="001B3219" w:rsidP="001B3219">
      <w:pPr>
        <w:pStyle w:val="ListParagraph"/>
        <w:numPr>
          <w:ilvl w:val="0"/>
          <w:numId w:val="40"/>
        </w:numPr>
        <w:spacing w:before="80"/>
        <w:rPr>
          <w:rFonts w:ascii="Times New Roman" w:hAnsi="Times New Roman" w:cs="Times New Roman"/>
          <w:color w:val="0070C0"/>
        </w:rPr>
      </w:pPr>
      <w:r w:rsidRPr="001B3219">
        <w:rPr>
          <w:rFonts w:ascii="Times New Roman" w:hAnsi="Times New Roman" w:cs="Times New Roman"/>
          <w:color w:val="3376BA"/>
        </w:rPr>
        <w:t xml:space="preserve"> </w:t>
      </w:r>
      <w:r w:rsidR="00E51BCA">
        <w:rPr>
          <w:rFonts w:ascii="Times New Roman" w:hAnsi="Times New Roman" w:cs="Times New Roman"/>
          <w:color w:val="3376BA"/>
        </w:rPr>
        <w:t xml:space="preserve">Why were Peter and John finally released? </w:t>
      </w:r>
    </w:p>
    <w:p w14:paraId="68B9D4B0" w14:textId="77777777" w:rsidR="001B3219" w:rsidRPr="001B3219" w:rsidRDefault="001B3219" w:rsidP="008954B5">
      <w:pPr>
        <w:rPr>
          <w:rFonts w:ascii="Times New Roman" w:hAnsi="Times New Roman" w:cs="Times New Roman"/>
        </w:rPr>
      </w:pPr>
    </w:p>
    <w:p w14:paraId="3C214160" w14:textId="77777777" w:rsidR="001B3219" w:rsidRDefault="00693EC8" w:rsidP="00693EC8">
      <w:pPr>
        <w:pStyle w:val="Heading1"/>
      </w:pPr>
      <w:r>
        <w:t xml:space="preserve">Day Four </w:t>
      </w:r>
    </w:p>
    <w:p w14:paraId="62D5C6C1" w14:textId="77777777" w:rsidR="00693EC8" w:rsidRPr="00693EC8" w:rsidRDefault="00693EC8" w:rsidP="00693EC8"/>
    <w:p w14:paraId="3E36D3DF" w14:textId="77777777" w:rsidR="00034D7A" w:rsidRDefault="00034D7A" w:rsidP="00C97A59">
      <w:pPr>
        <w:pStyle w:val="Heading2"/>
        <w:numPr>
          <w:ilvl w:val="0"/>
          <w:numId w:val="32"/>
        </w:numPr>
        <w:rPr>
          <w:rFonts w:ascii="Times New Roman" w:hAnsi="Times New Roman" w:cs="Times New Roman"/>
        </w:rPr>
      </w:pPr>
      <w:r w:rsidRPr="001B3219">
        <w:rPr>
          <w:rFonts w:ascii="Times New Roman" w:hAnsi="Times New Roman" w:cs="Times New Roman"/>
        </w:rPr>
        <w:t>The Persecuted Church’s Prayer (4:23</w:t>
      </w:r>
      <w:r w:rsidR="007B1A64" w:rsidRPr="001B3219">
        <w:rPr>
          <w:rFonts w:ascii="Times New Roman" w:hAnsi="Times New Roman" w:cs="Times New Roman"/>
        </w:rPr>
        <w:t>-31</w:t>
      </w:r>
      <w:r w:rsidRPr="001B3219">
        <w:rPr>
          <w:rFonts w:ascii="Times New Roman" w:hAnsi="Times New Roman" w:cs="Times New Roman"/>
        </w:rPr>
        <w:t>)</w:t>
      </w:r>
    </w:p>
    <w:p w14:paraId="586AF238" w14:textId="77777777" w:rsidR="00183FEA" w:rsidRDefault="00183FEA" w:rsidP="00183FEA"/>
    <w:p w14:paraId="19DB30E1" w14:textId="77777777" w:rsidR="00183FEA" w:rsidRPr="00183FEA" w:rsidRDefault="007B2BCD" w:rsidP="00183FEA">
      <w:pPr>
        <w:pStyle w:val="ListParagraph"/>
        <w:numPr>
          <w:ilvl w:val="0"/>
          <w:numId w:val="56"/>
        </w:numPr>
        <w:rPr>
          <w:rFonts w:ascii="Times New Roman" w:hAnsi="Times New Roman" w:cs="Times New Roman"/>
        </w:rPr>
      </w:pPr>
      <w:r w:rsidRPr="007B2BCD">
        <w:rPr>
          <w:rFonts w:ascii="Times New Roman" w:hAnsi="Times New Roman" w:cs="Times New Roman"/>
          <w:b/>
          <w:bCs/>
        </w:rPr>
        <w:t xml:space="preserve">Summary: </w:t>
      </w:r>
      <w:r w:rsidR="00183FEA" w:rsidRPr="00183FEA">
        <w:rPr>
          <w:rFonts w:ascii="Times New Roman" w:hAnsi="Times New Roman" w:cs="Times New Roman"/>
        </w:rPr>
        <w:t>Peter’s first sermon, at Pentecost, was followed by a glimpse into the common life of the Christians in Jerusalem (2:42–47). Here, after Peter’s witness before the crowd in the temple square and before the Sanhedrin, we are again given a glimpse into the life of the Christian community. Just as chap</w:t>
      </w:r>
      <w:r>
        <w:rPr>
          <w:rFonts w:ascii="Times New Roman" w:hAnsi="Times New Roman" w:cs="Times New Roman"/>
        </w:rPr>
        <w:t>ter</w:t>
      </w:r>
      <w:r w:rsidR="00183FEA" w:rsidRPr="00183FEA">
        <w:rPr>
          <w:rFonts w:ascii="Times New Roman" w:hAnsi="Times New Roman" w:cs="Times New Roman"/>
        </w:rPr>
        <w:t xml:space="preserve"> 2 spoke of their common prayer life (2:42), here again the prayer of the Christians is emphasized, with the major difference being that what was mentioned in summary fashion in the former passage is here related concretely with an example of their prayers.</w:t>
      </w:r>
      <w:r w:rsidR="00183FEA" w:rsidRPr="00183FEA">
        <w:rPr>
          <w:rFonts w:ascii="Times New Roman" w:hAnsi="Times New Roman" w:cs="Times New Roman"/>
          <w:vertAlign w:val="superscript"/>
        </w:rPr>
        <w:footnoteReference w:id="20"/>
      </w:r>
    </w:p>
    <w:p w14:paraId="08EED5BF" w14:textId="77777777" w:rsidR="008954B5" w:rsidRPr="001B3219" w:rsidRDefault="008954B5" w:rsidP="008954B5">
      <w:pPr>
        <w:rPr>
          <w:rFonts w:ascii="Times New Roman" w:hAnsi="Times New Roman" w:cs="Times New Roman"/>
        </w:rPr>
      </w:pPr>
    </w:p>
    <w:p w14:paraId="4D8AC818" w14:textId="77777777" w:rsidR="00034D7A" w:rsidRPr="001B3219" w:rsidRDefault="00034D7A" w:rsidP="008954B5">
      <w:pPr>
        <w:pStyle w:val="Heading3"/>
        <w:numPr>
          <w:ilvl w:val="0"/>
          <w:numId w:val="31"/>
        </w:numPr>
        <w:rPr>
          <w:rFonts w:ascii="Times New Roman" w:hAnsi="Times New Roman" w:cs="Times New Roman"/>
        </w:rPr>
      </w:pPr>
      <w:r w:rsidRPr="001B3219">
        <w:rPr>
          <w:rFonts w:ascii="Times New Roman" w:hAnsi="Times New Roman" w:cs="Times New Roman"/>
        </w:rPr>
        <w:t xml:space="preserve">Peter and John’s Report (4:23) </w:t>
      </w:r>
    </w:p>
    <w:p w14:paraId="602B140A" w14:textId="77777777" w:rsidR="007B1A64" w:rsidRPr="001B3219" w:rsidRDefault="007B1A64" w:rsidP="008954B5">
      <w:pPr>
        <w:rPr>
          <w:rFonts w:ascii="Times New Roman" w:hAnsi="Times New Roman" w:cs="Times New Roman"/>
        </w:rPr>
      </w:pPr>
    </w:p>
    <w:p w14:paraId="6FAC9CDF" w14:textId="77777777" w:rsidR="007B1A64" w:rsidRDefault="007B1A64" w:rsidP="008954B5">
      <w:pPr>
        <w:rPr>
          <w:rFonts w:ascii="Times New Roman" w:hAnsi="Times New Roman" w:cs="Times New Roman"/>
          <w:color w:val="0070C0"/>
        </w:rPr>
      </w:pPr>
      <w:r w:rsidRPr="001B3219">
        <w:rPr>
          <w:rFonts w:ascii="Times New Roman" w:hAnsi="Times New Roman" w:cs="Times New Roman"/>
          <w:color w:val="0070C0"/>
        </w:rPr>
        <w:t>When they had been released, they went to their own companions and reported all that the chief priests and the elders had said to them.</w:t>
      </w:r>
    </w:p>
    <w:p w14:paraId="4C0AFDAA" w14:textId="77777777" w:rsidR="0099314E" w:rsidRDefault="0099314E" w:rsidP="008954B5">
      <w:pPr>
        <w:rPr>
          <w:rFonts w:ascii="Times New Roman" w:hAnsi="Times New Roman" w:cs="Times New Roman"/>
          <w:color w:val="0070C0"/>
        </w:rPr>
      </w:pPr>
    </w:p>
    <w:p w14:paraId="5CB236C0" w14:textId="77777777" w:rsidR="0099314E" w:rsidRDefault="00BB0E18" w:rsidP="00324E8E">
      <w:pPr>
        <w:pStyle w:val="ListParagraph"/>
        <w:numPr>
          <w:ilvl w:val="0"/>
          <w:numId w:val="53"/>
        </w:numPr>
        <w:rPr>
          <w:rFonts w:ascii="Times New Roman" w:hAnsi="Times New Roman" w:cs="Times New Roman"/>
        </w:rPr>
      </w:pPr>
      <w:r>
        <w:rPr>
          <w:rFonts w:ascii="Times New Roman" w:hAnsi="Times New Roman" w:cs="Times New Roman"/>
        </w:rPr>
        <w:t>Upon being released, Peter and John</w:t>
      </w:r>
      <w:r w:rsidR="00324E8E">
        <w:rPr>
          <w:rFonts w:ascii="Times New Roman" w:hAnsi="Times New Roman" w:cs="Times New Roman"/>
        </w:rPr>
        <w:t xml:space="preserve">, go back to “their own companions.” Who are these people? </w:t>
      </w:r>
      <w:r w:rsidR="00324E8E" w:rsidRPr="00324E8E">
        <w:rPr>
          <w:rFonts w:ascii="Times New Roman" w:hAnsi="Times New Roman" w:cs="Times New Roman"/>
        </w:rPr>
        <w:t>Some commentators have taken this last expression to refer only to the remaining apostles. The prayer in vv. 29–30, viewed in the light of 4:33 and 5:12, certainly suggests that ‘the apostles, as leaders in speech and action, are primarily in mind’. But Luke’s expression in v. 23 more naturally applies to a wider fellowship of friends and supporters.</w:t>
      </w:r>
      <w:r w:rsidR="00324E8E" w:rsidRPr="00324E8E">
        <w:rPr>
          <w:rFonts w:ascii="Times New Roman" w:hAnsi="Times New Roman" w:cs="Times New Roman"/>
          <w:vertAlign w:val="superscript"/>
        </w:rPr>
        <w:footnoteReference w:id="21"/>
      </w:r>
    </w:p>
    <w:p w14:paraId="3BEB5558" w14:textId="77777777" w:rsidR="00324E8E" w:rsidRPr="0099314E" w:rsidRDefault="00324E8E" w:rsidP="00324E8E">
      <w:pPr>
        <w:pStyle w:val="ListParagraph"/>
        <w:numPr>
          <w:ilvl w:val="0"/>
          <w:numId w:val="53"/>
        </w:numPr>
        <w:rPr>
          <w:rFonts w:ascii="Times New Roman" w:hAnsi="Times New Roman" w:cs="Times New Roman"/>
        </w:rPr>
      </w:pPr>
      <w:r>
        <w:rPr>
          <w:rFonts w:ascii="Times New Roman" w:hAnsi="Times New Roman" w:cs="Times New Roman"/>
        </w:rPr>
        <w:t>As they return, they reported to their “companions” about the warning they had received from the Sanhedrin and how they were threatened and commanded them not to preach Jesus. (v.17-18)</w:t>
      </w:r>
    </w:p>
    <w:p w14:paraId="4E35D288" w14:textId="77777777" w:rsidR="008954B5" w:rsidRPr="001B3219" w:rsidRDefault="008954B5" w:rsidP="008954B5">
      <w:pPr>
        <w:rPr>
          <w:rFonts w:ascii="Times New Roman" w:hAnsi="Times New Roman" w:cs="Times New Roman"/>
        </w:rPr>
      </w:pPr>
    </w:p>
    <w:p w14:paraId="01DA82C7" w14:textId="77777777" w:rsidR="00B6319F" w:rsidRPr="00B6319F" w:rsidRDefault="00034D7A" w:rsidP="00B6319F">
      <w:pPr>
        <w:pStyle w:val="Heading3"/>
        <w:numPr>
          <w:ilvl w:val="0"/>
          <w:numId w:val="31"/>
        </w:numPr>
        <w:rPr>
          <w:rFonts w:ascii="Times New Roman" w:hAnsi="Times New Roman" w:cs="Times New Roman"/>
        </w:rPr>
      </w:pPr>
      <w:r w:rsidRPr="001B3219">
        <w:rPr>
          <w:rFonts w:ascii="Times New Roman" w:hAnsi="Times New Roman" w:cs="Times New Roman"/>
        </w:rPr>
        <w:t xml:space="preserve">Prayer of Praise for God’s Sovereignty (24-28) </w:t>
      </w:r>
    </w:p>
    <w:p w14:paraId="36D7B7D4" w14:textId="77777777" w:rsidR="007B1A64" w:rsidRDefault="007B1A64" w:rsidP="008954B5">
      <w:pPr>
        <w:rPr>
          <w:rFonts w:ascii="Times New Roman" w:hAnsi="Times New Roman" w:cs="Times New Roman"/>
        </w:rPr>
      </w:pPr>
    </w:p>
    <w:p w14:paraId="0CB407F4" w14:textId="77777777" w:rsidR="00B6319F" w:rsidRDefault="00B6319F" w:rsidP="008954B5">
      <w:pPr>
        <w:rPr>
          <w:rFonts w:ascii="Times New Roman" w:hAnsi="Times New Roman" w:cs="Times New Roman"/>
        </w:rPr>
      </w:pPr>
      <w:r>
        <w:rPr>
          <w:rFonts w:ascii="Times New Roman" w:hAnsi="Times New Roman" w:cs="Times New Roman"/>
        </w:rPr>
        <w:t>The report</w:t>
      </w:r>
      <w:r w:rsidRPr="00B6319F">
        <w:rPr>
          <w:rFonts w:ascii="Times New Roman" w:hAnsi="Times New Roman" w:cs="Times New Roman"/>
        </w:rPr>
        <w:t xml:space="preserve"> prompts the </w:t>
      </w:r>
      <w:r>
        <w:rPr>
          <w:rFonts w:ascii="Times New Roman" w:hAnsi="Times New Roman" w:cs="Times New Roman"/>
        </w:rPr>
        <w:t xml:space="preserve">apostle’s “companions” </w:t>
      </w:r>
      <w:r w:rsidRPr="00B6319F">
        <w:rPr>
          <w:rFonts w:ascii="Times New Roman" w:hAnsi="Times New Roman" w:cs="Times New Roman"/>
        </w:rPr>
        <w:t xml:space="preserve">to pray with </w:t>
      </w:r>
      <w:r>
        <w:rPr>
          <w:rFonts w:ascii="Times New Roman" w:hAnsi="Times New Roman" w:cs="Times New Roman"/>
        </w:rPr>
        <w:t>one voice</w:t>
      </w:r>
      <w:r w:rsidRPr="00B6319F">
        <w:rPr>
          <w:rFonts w:ascii="Times New Roman" w:hAnsi="Times New Roman" w:cs="Times New Roman"/>
        </w:rPr>
        <w:t xml:space="preserve"> to God in a show of unity with their </w:t>
      </w:r>
      <w:r>
        <w:rPr>
          <w:rFonts w:ascii="Times New Roman" w:hAnsi="Times New Roman" w:cs="Times New Roman"/>
        </w:rPr>
        <w:t>persecuted</w:t>
      </w:r>
      <w:r w:rsidRPr="00B6319F">
        <w:rPr>
          <w:rFonts w:ascii="Times New Roman" w:hAnsi="Times New Roman" w:cs="Times New Roman"/>
        </w:rPr>
        <w:t xml:space="preserve"> </w:t>
      </w:r>
      <w:r>
        <w:rPr>
          <w:rFonts w:ascii="Times New Roman" w:hAnsi="Times New Roman" w:cs="Times New Roman"/>
        </w:rPr>
        <w:t xml:space="preserve">fellow workers. </w:t>
      </w:r>
    </w:p>
    <w:p w14:paraId="71A1CE24" w14:textId="77777777" w:rsidR="00B6319F" w:rsidRPr="00B6319F" w:rsidRDefault="00B6319F" w:rsidP="008954B5">
      <w:pPr>
        <w:rPr>
          <w:rFonts w:ascii="Times New Roman" w:hAnsi="Times New Roman" w:cs="Times New Roman"/>
        </w:rPr>
      </w:pPr>
    </w:p>
    <w:p w14:paraId="676E2540" w14:textId="77777777" w:rsidR="007B1A64" w:rsidRDefault="007B1A64" w:rsidP="008954B5">
      <w:pPr>
        <w:rPr>
          <w:rFonts w:ascii="Times New Roman" w:hAnsi="Times New Roman" w:cs="Times New Roman"/>
          <w:color w:val="0070C0"/>
        </w:rPr>
      </w:pPr>
      <w:r w:rsidRPr="001B3219">
        <w:rPr>
          <w:rFonts w:ascii="Times New Roman" w:hAnsi="Times New Roman" w:cs="Times New Roman"/>
          <w:color w:val="0070C0"/>
        </w:rPr>
        <w:t>24 And when they heard this, they lifted their voices to God with one accord and said, “O Lord, it is You who MADE THE HEAVEN AND THE EARTH AND THE SEA, AND ALL THAT IS IN THEM,</w:t>
      </w:r>
    </w:p>
    <w:p w14:paraId="0797F0EE" w14:textId="77777777" w:rsidR="00B6319F" w:rsidRDefault="00B6319F" w:rsidP="008954B5">
      <w:pPr>
        <w:rPr>
          <w:rFonts w:ascii="Times New Roman" w:hAnsi="Times New Roman" w:cs="Times New Roman"/>
          <w:color w:val="0070C0"/>
        </w:rPr>
      </w:pPr>
    </w:p>
    <w:p w14:paraId="6B02846B" w14:textId="77777777" w:rsidR="00B6319F" w:rsidRPr="00DA6EEB" w:rsidRDefault="00B6319F" w:rsidP="00DA6EEB">
      <w:pPr>
        <w:pStyle w:val="ListParagraph"/>
        <w:numPr>
          <w:ilvl w:val="0"/>
          <w:numId w:val="58"/>
        </w:numPr>
        <w:rPr>
          <w:rFonts w:ascii="Georgia" w:hAnsi="Georgia" w:cs="Georgia"/>
          <w:color w:val="auto"/>
          <w:sz w:val="26"/>
          <w:szCs w:val="26"/>
        </w:rPr>
      </w:pPr>
      <w:r w:rsidRPr="00DA6EEB">
        <w:rPr>
          <w:rFonts w:ascii="Times New Roman" w:hAnsi="Times New Roman" w:cs="Times New Roman"/>
          <w:color w:val="auto"/>
        </w:rPr>
        <w:t xml:space="preserve">The prayer begins with a proclamation of God’s </w:t>
      </w:r>
      <w:r w:rsidR="001A15E1">
        <w:rPr>
          <w:rFonts w:ascii="Times New Roman" w:hAnsi="Times New Roman" w:cs="Times New Roman"/>
          <w:color w:val="auto"/>
        </w:rPr>
        <w:t>s</w:t>
      </w:r>
      <w:r w:rsidRPr="00DA6EEB">
        <w:rPr>
          <w:rFonts w:ascii="Times New Roman" w:hAnsi="Times New Roman" w:cs="Times New Roman"/>
          <w:color w:val="auto"/>
        </w:rPr>
        <w:t>overeignty. He is the Lord (Master)</w:t>
      </w:r>
      <w:r w:rsidR="001A15E1">
        <w:rPr>
          <w:rFonts w:ascii="Times New Roman" w:hAnsi="Times New Roman" w:cs="Times New Roman"/>
          <w:color w:val="auto"/>
        </w:rPr>
        <w:t>;</w:t>
      </w:r>
      <w:r w:rsidRPr="00DA6EEB">
        <w:rPr>
          <w:rFonts w:ascii="Times New Roman" w:hAnsi="Times New Roman" w:cs="Times New Roman"/>
          <w:color w:val="auto"/>
        </w:rPr>
        <w:t xml:space="preserve"> </w:t>
      </w:r>
      <w:r w:rsidR="001A15E1">
        <w:rPr>
          <w:rFonts w:ascii="Times New Roman" w:hAnsi="Times New Roman" w:cs="Times New Roman"/>
          <w:color w:val="auto"/>
        </w:rPr>
        <w:t>H</w:t>
      </w:r>
      <w:r w:rsidRPr="00DA6EEB">
        <w:rPr>
          <w:rFonts w:ascii="Times New Roman" w:hAnsi="Times New Roman" w:cs="Times New Roman"/>
          <w:color w:val="auto"/>
        </w:rPr>
        <w:t>e is the creator. This first line is directly borrowed from Psalm 146:6 (</w:t>
      </w:r>
      <w:r w:rsidRPr="00DA6EEB">
        <w:rPr>
          <w:rFonts w:ascii="Times New Roman" w:hAnsi="Times New Roman" w:cs="Times New Roman"/>
          <w:color w:val="0070C0"/>
        </w:rPr>
        <w:t>Who made heaven and earth, The sea and all that is in them;</w:t>
      </w:r>
      <w:r w:rsidRPr="00DA6EEB">
        <w:rPr>
          <w:rFonts w:ascii="Times New Roman" w:hAnsi="Times New Roman" w:cs="Times New Roman"/>
          <w:color w:val="auto"/>
        </w:rPr>
        <w:t>)</w:t>
      </w:r>
      <w:r w:rsidR="00DA6EEB" w:rsidRPr="00DA6EEB">
        <w:rPr>
          <w:rFonts w:ascii="Times New Roman" w:hAnsi="Times New Roman" w:cs="Times New Roman"/>
          <w:color w:val="auto"/>
        </w:rPr>
        <w:t xml:space="preserve"> </w:t>
      </w:r>
    </w:p>
    <w:p w14:paraId="5A9EF248" w14:textId="77777777" w:rsidR="00DA6EEB" w:rsidRPr="00DA6EEB" w:rsidRDefault="00DA6EEB" w:rsidP="00DA6EEB">
      <w:pPr>
        <w:pStyle w:val="ListParagraph"/>
        <w:numPr>
          <w:ilvl w:val="0"/>
          <w:numId w:val="58"/>
        </w:numPr>
        <w:rPr>
          <w:rFonts w:ascii="Georgia" w:hAnsi="Georgia" w:cs="Georgia"/>
          <w:color w:val="auto"/>
          <w:sz w:val="26"/>
          <w:szCs w:val="26"/>
        </w:rPr>
      </w:pPr>
      <w:r w:rsidRPr="00DA6EEB">
        <w:rPr>
          <w:rFonts w:ascii="Times New Roman" w:hAnsi="Times New Roman" w:cs="Times New Roman"/>
          <w:color w:val="auto"/>
        </w:rPr>
        <w:t>The apo</w:t>
      </w:r>
      <w:r>
        <w:rPr>
          <w:rFonts w:ascii="Times New Roman" w:hAnsi="Times New Roman" w:cs="Times New Roman"/>
          <w:color w:val="auto"/>
        </w:rPr>
        <w:t xml:space="preserve">stles pray this way because they are proclaiming God’s control, His direct sovereignty over everything. And if He’s completely sovereign over nature that He created, </w:t>
      </w:r>
      <w:r w:rsidR="001A15E1">
        <w:rPr>
          <w:rFonts w:ascii="Times New Roman" w:hAnsi="Times New Roman" w:cs="Times New Roman"/>
          <w:color w:val="auto"/>
        </w:rPr>
        <w:t>H</w:t>
      </w:r>
      <w:r>
        <w:rPr>
          <w:rFonts w:ascii="Times New Roman" w:hAnsi="Times New Roman" w:cs="Times New Roman"/>
          <w:color w:val="auto"/>
        </w:rPr>
        <w:t>e is definitely in control over all the event</w:t>
      </w:r>
      <w:r w:rsidR="001A15E1">
        <w:rPr>
          <w:rFonts w:ascii="Times New Roman" w:hAnsi="Times New Roman" w:cs="Times New Roman"/>
          <w:color w:val="auto"/>
        </w:rPr>
        <w:t>s</w:t>
      </w:r>
      <w:r>
        <w:rPr>
          <w:rFonts w:ascii="Times New Roman" w:hAnsi="Times New Roman" w:cs="Times New Roman"/>
          <w:color w:val="auto"/>
        </w:rPr>
        <w:t xml:space="preserve"> that occurred and will occur in the future as well. </w:t>
      </w:r>
    </w:p>
    <w:p w14:paraId="1EC1A646" w14:textId="77777777" w:rsidR="00B6319F" w:rsidRPr="001B3219" w:rsidRDefault="00B6319F" w:rsidP="008954B5">
      <w:pPr>
        <w:rPr>
          <w:rFonts w:ascii="Times New Roman" w:hAnsi="Times New Roman" w:cs="Times New Roman"/>
          <w:color w:val="0070C0"/>
        </w:rPr>
      </w:pPr>
    </w:p>
    <w:p w14:paraId="06149769" w14:textId="77777777" w:rsidR="007B1A64" w:rsidRPr="001B3219" w:rsidRDefault="007B1A64" w:rsidP="008954B5">
      <w:pPr>
        <w:rPr>
          <w:rFonts w:ascii="Times New Roman" w:hAnsi="Times New Roman" w:cs="Times New Roman"/>
          <w:color w:val="0070C0"/>
        </w:rPr>
      </w:pPr>
      <w:proofErr w:type="gramStart"/>
      <w:r w:rsidRPr="001B3219">
        <w:rPr>
          <w:rFonts w:ascii="Times New Roman" w:hAnsi="Times New Roman" w:cs="Times New Roman"/>
          <w:color w:val="0070C0"/>
        </w:rPr>
        <w:t xml:space="preserve">25  </w:t>
      </w:r>
      <w:r w:rsidRPr="001B3219">
        <w:rPr>
          <w:rFonts w:ascii="Times New Roman" w:hAnsi="Times New Roman" w:cs="Times New Roman"/>
          <w:color w:val="0070C0"/>
        </w:rPr>
        <w:tab/>
      </w:r>
      <w:proofErr w:type="gramEnd"/>
      <w:r w:rsidRPr="001B3219">
        <w:rPr>
          <w:rFonts w:ascii="Times New Roman" w:hAnsi="Times New Roman" w:cs="Times New Roman"/>
          <w:color w:val="0070C0"/>
        </w:rPr>
        <w:t xml:space="preserve">who by the Holy Spirit, through the mouth of our father David Your servant, said, </w:t>
      </w:r>
    </w:p>
    <w:p w14:paraId="5F0151A9" w14:textId="77777777" w:rsidR="007B1A64" w:rsidRPr="001B3219" w:rsidRDefault="007B1A64" w:rsidP="008954B5">
      <w:pPr>
        <w:rPr>
          <w:rFonts w:ascii="Times New Roman" w:hAnsi="Times New Roman" w:cs="Times New Roman"/>
          <w:color w:val="0070C0"/>
        </w:rPr>
      </w:pPr>
      <w:r w:rsidRPr="001B3219">
        <w:rPr>
          <w:rFonts w:ascii="Times New Roman" w:hAnsi="Times New Roman" w:cs="Times New Roman"/>
          <w:color w:val="0070C0"/>
        </w:rPr>
        <w:tab/>
        <w:t xml:space="preserve">‘WHY DID THE GENTILES RAGE, </w:t>
      </w:r>
    </w:p>
    <w:p w14:paraId="50A6BB47" w14:textId="77777777" w:rsidR="00DA6EEB" w:rsidRPr="001B3219" w:rsidRDefault="007B1A64" w:rsidP="008954B5">
      <w:pPr>
        <w:rPr>
          <w:rFonts w:ascii="Times New Roman" w:hAnsi="Times New Roman" w:cs="Times New Roman"/>
          <w:color w:val="0070C0"/>
        </w:rPr>
      </w:pPr>
      <w:r w:rsidRPr="001B3219">
        <w:rPr>
          <w:rFonts w:ascii="Times New Roman" w:hAnsi="Times New Roman" w:cs="Times New Roman"/>
          <w:color w:val="0070C0"/>
        </w:rPr>
        <w:tab/>
        <w:t>AND THE PEOPLES DEVISE FUTILE THINGS?</w:t>
      </w:r>
    </w:p>
    <w:p w14:paraId="276B6870" w14:textId="77777777" w:rsidR="00DA6EEB" w:rsidRDefault="00DA6EEB" w:rsidP="008954B5">
      <w:pPr>
        <w:rPr>
          <w:rFonts w:ascii="Times New Roman" w:hAnsi="Times New Roman" w:cs="Times New Roman"/>
          <w:color w:val="0070C0"/>
        </w:rPr>
      </w:pPr>
    </w:p>
    <w:p w14:paraId="5E925BC4" w14:textId="77777777" w:rsidR="00DA6EEB" w:rsidRDefault="00DA6EEB" w:rsidP="00DA6EEB">
      <w:pPr>
        <w:pStyle w:val="ListParagraph"/>
        <w:numPr>
          <w:ilvl w:val="0"/>
          <w:numId w:val="59"/>
        </w:numPr>
        <w:rPr>
          <w:rFonts w:ascii="Times New Roman" w:hAnsi="Times New Roman" w:cs="Times New Roman"/>
        </w:rPr>
      </w:pPr>
      <w:r>
        <w:rPr>
          <w:rFonts w:ascii="Times New Roman" w:hAnsi="Times New Roman" w:cs="Times New Roman"/>
        </w:rPr>
        <w:t xml:space="preserve">The prayer continues and now the apostles talk about that the same </w:t>
      </w:r>
      <w:r w:rsidR="00292A5A">
        <w:rPr>
          <w:rFonts w:ascii="Times New Roman" w:hAnsi="Times New Roman" w:cs="Times New Roman"/>
        </w:rPr>
        <w:t>s</w:t>
      </w:r>
      <w:r>
        <w:rPr>
          <w:rFonts w:ascii="Times New Roman" w:hAnsi="Times New Roman" w:cs="Times New Roman"/>
        </w:rPr>
        <w:t>overeign Lord, through the Holy Spirit spoke “</w:t>
      </w:r>
      <w:r w:rsidRPr="00DA6EEB">
        <w:rPr>
          <w:rFonts w:ascii="Times New Roman" w:hAnsi="Times New Roman" w:cs="Times New Roman"/>
          <w:color w:val="0070C0"/>
        </w:rPr>
        <w:t>through the mouth of…David</w:t>
      </w:r>
      <w:r>
        <w:rPr>
          <w:rFonts w:ascii="Times New Roman" w:hAnsi="Times New Roman" w:cs="Times New Roman"/>
        </w:rPr>
        <w:t xml:space="preserve">” – </w:t>
      </w:r>
      <w:r w:rsidR="00292A5A">
        <w:rPr>
          <w:rFonts w:ascii="Times New Roman" w:hAnsi="Times New Roman" w:cs="Times New Roman"/>
        </w:rPr>
        <w:t>d</w:t>
      </w:r>
      <w:r>
        <w:rPr>
          <w:rFonts w:ascii="Times New Roman" w:hAnsi="Times New Roman" w:cs="Times New Roman"/>
        </w:rPr>
        <w:t xml:space="preserve">eclaring the divine inspiration of the Scriptures, in the case Psalm 2. </w:t>
      </w:r>
    </w:p>
    <w:p w14:paraId="2FD74831" w14:textId="77777777" w:rsidR="00343DDA" w:rsidRDefault="00DA6EEB" w:rsidP="00343DDA">
      <w:pPr>
        <w:pStyle w:val="ListParagraph"/>
        <w:numPr>
          <w:ilvl w:val="0"/>
          <w:numId w:val="59"/>
        </w:numPr>
        <w:rPr>
          <w:rFonts w:ascii="Times New Roman" w:hAnsi="Times New Roman" w:cs="Times New Roman"/>
        </w:rPr>
      </w:pPr>
      <w:r>
        <w:rPr>
          <w:rFonts w:ascii="Times New Roman" w:hAnsi="Times New Roman" w:cs="Times New Roman"/>
        </w:rPr>
        <w:t>They quote Psalm 2</w:t>
      </w:r>
      <w:r w:rsidR="00343DDA">
        <w:rPr>
          <w:rFonts w:ascii="Times New Roman" w:hAnsi="Times New Roman" w:cs="Times New Roman"/>
        </w:rPr>
        <w:t xml:space="preserve">:1-2 and it really is appropriate to the situation they are currently living because </w:t>
      </w:r>
      <w:r w:rsidR="00343DDA" w:rsidRPr="00343DDA">
        <w:rPr>
          <w:rFonts w:ascii="Times New Roman" w:hAnsi="Times New Roman" w:cs="Times New Roman"/>
        </w:rPr>
        <w:t xml:space="preserve">the apostles feel </w:t>
      </w:r>
      <w:r w:rsidR="00292A5A">
        <w:rPr>
          <w:rFonts w:ascii="Times New Roman" w:hAnsi="Times New Roman" w:cs="Times New Roman"/>
        </w:rPr>
        <w:t xml:space="preserve">threatened by </w:t>
      </w:r>
      <w:r w:rsidR="00343DDA" w:rsidRPr="00343DDA">
        <w:rPr>
          <w:rFonts w:ascii="Times New Roman" w:hAnsi="Times New Roman" w:cs="Times New Roman"/>
        </w:rPr>
        <w:t xml:space="preserve">the religious </w:t>
      </w:r>
      <w:r w:rsidR="00343DDA">
        <w:rPr>
          <w:rFonts w:ascii="Times New Roman" w:hAnsi="Times New Roman" w:cs="Times New Roman"/>
        </w:rPr>
        <w:t xml:space="preserve">leaders and Jewish </w:t>
      </w:r>
      <w:r w:rsidR="00343DDA" w:rsidRPr="00343DDA">
        <w:rPr>
          <w:rFonts w:ascii="Times New Roman" w:hAnsi="Times New Roman" w:cs="Times New Roman"/>
        </w:rPr>
        <w:t>government</w:t>
      </w:r>
      <w:r w:rsidR="00343DDA">
        <w:rPr>
          <w:rFonts w:ascii="Times New Roman" w:hAnsi="Times New Roman" w:cs="Times New Roman"/>
        </w:rPr>
        <w:t>.</w:t>
      </w:r>
    </w:p>
    <w:p w14:paraId="70F95F68" w14:textId="77777777" w:rsidR="00EA71CE" w:rsidRDefault="00343DDA" w:rsidP="00343DDA">
      <w:pPr>
        <w:pStyle w:val="ListParagraph"/>
        <w:numPr>
          <w:ilvl w:val="0"/>
          <w:numId w:val="59"/>
        </w:numPr>
        <w:rPr>
          <w:rFonts w:ascii="Times New Roman" w:hAnsi="Times New Roman" w:cs="Times New Roman"/>
        </w:rPr>
      </w:pPr>
      <w:r>
        <w:rPr>
          <w:rFonts w:ascii="Times New Roman" w:hAnsi="Times New Roman" w:cs="Times New Roman"/>
        </w:rPr>
        <w:t>So, along with the Psalmist they</w:t>
      </w:r>
      <w:r w:rsidRPr="00343DDA">
        <w:rPr>
          <w:rFonts w:ascii="Times New Roman" w:hAnsi="Times New Roman" w:cs="Times New Roman"/>
        </w:rPr>
        <w:t xml:space="preserve"> ask, “</w:t>
      </w:r>
      <w:r w:rsidRPr="001B3219">
        <w:rPr>
          <w:rFonts w:ascii="Times New Roman" w:hAnsi="Times New Roman" w:cs="Times New Roman"/>
          <w:color w:val="0070C0"/>
        </w:rPr>
        <w:t>WHY DID THE GENTILES RAGE</w:t>
      </w:r>
      <w:r w:rsidRPr="00343DDA">
        <w:rPr>
          <w:rFonts w:ascii="Times New Roman" w:hAnsi="Times New Roman" w:cs="Times New Roman"/>
          <w:color w:val="0070C0"/>
        </w:rPr>
        <w:t xml:space="preserve"> </w:t>
      </w:r>
      <w:r w:rsidRPr="001B3219">
        <w:rPr>
          <w:rFonts w:ascii="Times New Roman" w:hAnsi="Times New Roman" w:cs="Times New Roman"/>
          <w:color w:val="0070C0"/>
        </w:rPr>
        <w:t>AND THE PEOPLES DEVISE FUTILE THINGS?</w:t>
      </w:r>
      <w:r w:rsidRPr="00343DDA">
        <w:rPr>
          <w:rFonts w:ascii="Times New Roman" w:hAnsi="Times New Roman" w:cs="Times New Roman"/>
        </w:rPr>
        <w:t xml:space="preserve">” The text follows the Septuagint translation </w:t>
      </w:r>
      <w:r>
        <w:rPr>
          <w:rFonts w:ascii="Times New Roman" w:hAnsi="Times New Roman" w:cs="Times New Roman"/>
        </w:rPr>
        <w:t xml:space="preserve">(the Greek translation of the Old Testament) </w:t>
      </w:r>
      <w:r w:rsidRPr="00343DDA">
        <w:rPr>
          <w:rFonts w:ascii="Times New Roman" w:hAnsi="Times New Roman" w:cs="Times New Roman"/>
        </w:rPr>
        <w:t xml:space="preserve">and </w:t>
      </w:r>
      <w:r>
        <w:rPr>
          <w:rFonts w:ascii="Times New Roman" w:hAnsi="Times New Roman" w:cs="Times New Roman"/>
        </w:rPr>
        <w:t xml:space="preserve">it does differ </w:t>
      </w:r>
      <w:r w:rsidRPr="00343DDA">
        <w:rPr>
          <w:rFonts w:ascii="Times New Roman" w:hAnsi="Times New Roman" w:cs="Times New Roman"/>
        </w:rPr>
        <w:t>slightly from the Hebrew wording</w:t>
      </w:r>
      <w:r>
        <w:rPr>
          <w:rFonts w:ascii="Times New Roman" w:hAnsi="Times New Roman" w:cs="Times New Roman"/>
        </w:rPr>
        <w:t xml:space="preserve">. </w:t>
      </w:r>
      <w:r w:rsidRPr="00343DDA">
        <w:rPr>
          <w:rFonts w:ascii="Times New Roman" w:hAnsi="Times New Roman" w:cs="Times New Roman"/>
        </w:rPr>
        <w:t xml:space="preserve">But the emphasis falls on the word </w:t>
      </w:r>
      <w:r>
        <w:rPr>
          <w:rFonts w:ascii="Times New Roman" w:hAnsi="Times New Roman" w:cs="Times New Roman"/>
          <w:i/>
        </w:rPr>
        <w:t>FUTILE</w:t>
      </w:r>
      <w:r w:rsidRPr="00343DDA">
        <w:rPr>
          <w:rFonts w:ascii="Times New Roman" w:hAnsi="Times New Roman" w:cs="Times New Roman"/>
          <w:i/>
        </w:rPr>
        <w:t>;</w:t>
      </w:r>
      <w:r w:rsidRPr="00343DDA">
        <w:rPr>
          <w:rFonts w:ascii="Times New Roman" w:hAnsi="Times New Roman" w:cs="Times New Roman"/>
        </w:rPr>
        <w:t xml:space="preserve"> that is, why do the nations plot in vain? </w:t>
      </w:r>
    </w:p>
    <w:p w14:paraId="29CE104B" w14:textId="77777777" w:rsidR="00EA71CE" w:rsidRDefault="00343DDA" w:rsidP="00343DDA">
      <w:pPr>
        <w:pStyle w:val="ListParagraph"/>
        <w:numPr>
          <w:ilvl w:val="0"/>
          <w:numId w:val="59"/>
        </w:numPr>
        <w:rPr>
          <w:rFonts w:ascii="Times New Roman" w:hAnsi="Times New Roman" w:cs="Times New Roman"/>
        </w:rPr>
      </w:pPr>
      <w:r w:rsidRPr="00343DDA">
        <w:rPr>
          <w:rFonts w:ascii="Times New Roman" w:hAnsi="Times New Roman" w:cs="Times New Roman"/>
        </w:rPr>
        <w:t xml:space="preserve">The enemies of God think that they are victorious against God’s </w:t>
      </w:r>
      <w:r w:rsidR="00292A5A">
        <w:rPr>
          <w:rFonts w:ascii="Times New Roman" w:hAnsi="Times New Roman" w:cs="Times New Roman"/>
        </w:rPr>
        <w:t>C</w:t>
      </w:r>
      <w:r w:rsidRPr="00343DDA">
        <w:rPr>
          <w:rFonts w:ascii="Times New Roman" w:hAnsi="Times New Roman" w:cs="Times New Roman"/>
        </w:rPr>
        <w:t>hurch. They crucif</w:t>
      </w:r>
      <w:r w:rsidR="00EA71CE">
        <w:rPr>
          <w:rFonts w:ascii="Times New Roman" w:hAnsi="Times New Roman" w:cs="Times New Roman"/>
        </w:rPr>
        <w:t>ied</w:t>
      </w:r>
      <w:r w:rsidRPr="00343DDA">
        <w:rPr>
          <w:rFonts w:ascii="Times New Roman" w:hAnsi="Times New Roman" w:cs="Times New Roman"/>
        </w:rPr>
        <w:t xml:space="preserve"> </w:t>
      </w:r>
      <w:r w:rsidR="00EA71CE">
        <w:rPr>
          <w:rFonts w:ascii="Times New Roman" w:hAnsi="Times New Roman" w:cs="Times New Roman"/>
        </w:rPr>
        <w:t>the Messiah</w:t>
      </w:r>
      <w:r w:rsidRPr="00343DDA">
        <w:rPr>
          <w:rFonts w:ascii="Times New Roman" w:hAnsi="Times New Roman" w:cs="Times New Roman"/>
        </w:rPr>
        <w:t xml:space="preserve"> and imprison</w:t>
      </w:r>
      <w:r w:rsidR="00EA71CE">
        <w:rPr>
          <w:rFonts w:ascii="Times New Roman" w:hAnsi="Times New Roman" w:cs="Times New Roman"/>
        </w:rPr>
        <w:t>ed</w:t>
      </w:r>
      <w:r w:rsidRPr="00343DDA">
        <w:rPr>
          <w:rFonts w:ascii="Times New Roman" w:hAnsi="Times New Roman" w:cs="Times New Roman"/>
        </w:rPr>
        <w:t xml:space="preserve"> his apostles with impunity, and yet their actions are futile. </w:t>
      </w:r>
    </w:p>
    <w:p w14:paraId="6153DC4B" w14:textId="77777777" w:rsidR="00EA71CE" w:rsidRDefault="00292A5A" w:rsidP="00343DDA">
      <w:pPr>
        <w:pStyle w:val="ListParagraph"/>
        <w:numPr>
          <w:ilvl w:val="0"/>
          <w:numId w:val="59"/>
        </w:numPr>
        <w:rPr>
          <w:rFonts w:ascii="Times New Roman" w:hAnsi="Times New Roman" w:cs="Times New Roman"/>
        </w:rPr>
      </w:pPr>
      <w:r>
        <w:rPr>
          <w:rFonts w:ascii="Times New Roman" w:hAnsi="Times New Roman" w:cs="Times New Roman"/>
        </w:rPr>
        <w:t>An</w:t>
      </w:r>
      <w:r w:rsidR="00EA71CE">
        <w:rPr>
          <w:rFonts w:ascii="Times New Roman" w:hAnsi="Times New Roman" w:cs="Times New Roman"/>
        </w:rPr>
        <w:t xml:space="preserve"> illustration here is that just as </w:t>
      </w:r>
      <w:r w:rsidR="00343DDA" w:rsidRPr="00343DDA">
        <w:rPr>
          <w:rFonts w:ascii="Times New Roman" w:hAnsi="Times New Roman" w:cs="Times New Roman"/>
        </w:rPr>
        <w:t xml:space="preserve">David endured persecution at the hands of Saul </w:t>
      </w:r>
      <w:r w:rsidR="00EA71CE">
        <w:rPr>
          <w:rFonts w:ascii="Times New Roman" w:hAnsi="Times New Roman" w:cs="Times New Roman"/>
        </w:rPr>
        <w:t xml:space="preserve">and later Absalom, </w:t>
      </w:r>
      <w:r w:rsidR="00343DDA" w:rsidRPr="00343DDA">
        <w:rPr>
          <w:rFonts w:ascii="Times New Roman" w:hAnsi="Times New Roman" w:cs="Times New Roman"/>
        </w:rPr>
        <w:t>but</w:t>
      </w:r>
      <w:r w:rsidR="00EA71CE">
        <w:rPr>
          <w:rFonts w:ascii="Times New Roman" w:hAnsi="Times New Roman" w:cs="Times New Roman"/>
        </w:rPr>
        <w:t xml:space="preserve"> at the same time</w:t>
      </w:r>
      <w:r w:rsidR="00343DDA" w:rsidRPr="00343DDA">
        <w:rPr>
          <w:rFonts w:ascii="Times New Roman" w:hAnsi="Times New Roman" w:cs="Times New Roman"/>
        </w:rPr>
        <w:t xml:space="preserve"> experienced God’s protecting care, so the apostles know that the Lord will not forsake them (Matt. 28:20b</w:t>
      </w:r>
      <w:r w:rsidR="00343DDA">
        <w:rPr>
          <w:rFonts w:ascii="Times New Roman" w:hAnsi="Times New Roman" w:cs="Times New Roman"/>
        </w:rPr>
        <w:t>- He will be with them always</w:t>
      </w:r>
      <w:r w:rsidR="00343DDA" w:rsidRPr="00343DDA">
        <w:rPr>
          <w:rFonts w:ascii="Times New Roman" w:hAnsi="Times New Roman" w:cs="Times New Roman"/>
        </w:rPr>
        <w:t xml:space="preserve">). </w:t>
      </w:r>
    </w:p>
    <w:p w14:paraId="69371B49" w14:textId="77777777" w:rsidR="00343DDA" w:rsidRDefault="00343DDA" w:rsidP="00343DDA">
      <w:pPr>
        <w:pStyle w:val="ListParagraph"/>
        <w:numPr>
          <w:ilvl w:val="0"/>
          <w:numId w:val="59"/>
        </w:numPr>
        <w:rPr>
          <w:rFonts w:ascii="Times New Roman" w:hAnsi="Times New Roman" w:cs="Times New Roman"/>
        </w:rPr>
      </w:pPr>
      <w:r w:rsidRPr="00343DDA">
        <w:rPr>
          <w:rFonts w:ascii="Times New Roman" w:hAnsi="Times New Roman" w:cs="Times New Roman"/>
        </w:rPr>
        <w:t>Psalm 2 reveals the utter foolishness of the nations in plotting against God, for all their efforts are thwarted. The kingdom of God’s Son shall last forever.</w:t>
      </w:r>
      <w:r w:rsidRPr="00343DDA">
        <w:rPr>
          <w:rFonts w:ascii="Times New Roman" w:hAnsi="Times New Roman" w:cs="Times New Roman"/>
          <w:vertAlign w:val="superscript"/>
        </w:rPr>
        <w:footnoteReference w:id="22"/>
      </w:r>
    </w:p>
    <w:p w14:paraId="021EAAE5" w14:textId="77777777" w:rsidR="00343DDA" w:rsidRDefault="00343DDA" w:rsidP="00EA71CE">
      <w:pPr>
        <w:pStyle w:val="ListParagraph"/>
        <w:rPr>
          <w:rFonts w:ascii="Times New Roman" w:hAnsi="Times New Roman" w:cs="Times New Roman"/>
        </w:rPr>
      </w:pPr>
    </w:p>
    <w:p w14:paraId="6D8ED1D4" w14:textId="77777777" w:rsidR="00463100" w:rsidRDefault="00463100" w:rsidP="00EA71CE">
      <w:pPr>
        <w:pStyle w:val="ListParagraph"/>
        <w:rPr>
          <w:rFonts w:ascii="Times New Roman" w:hAnsi="Times New Roman" w:cs="Times New Roman"/>
        </w:rPr>
      </w:pPr>
    </w:p>
    <w:p w14:paraId="1B14AC87" w14:textId="77777777" w:rsidR="00BF49CA" w:rsidRPr="001B3219" w:rsidRDefault="00BF49CA" w:rsidP="00BF49CA">
      <w:pPr>
        <w:rPr>
          <w:rFonts w:ascii="Times New Roman" w:hAnsi="Times New Roman" w:cs="Times New Roman"/>
          <w:color w:val="0070C0"/>
        </w:rPr>
      </w:pPr>
      <w:proofErr w:type="gramStart"/>
      <w:r w:rsidRPr="001B3219">
        <w:rPr>
          <w:rFonts w:ascii="Times New Roman" w:hAnsi="Times New Roman" w:cs="Times New Roman"/>
          <w:color w:val="0070C0"/>
        </w:rPr>
        <w:t xml:space="preserve">26  </w:t>
      </w:r>
      <w:r w:rsidRPr="001B3219">
        <w:rPr>
          <w:rFonts w:ascii="Times New Roman" w:hAnsi="Times New Roman" w:cs="Times New Roman"/>
          <w:color w:val="0070C0"/>
        </w:rPr>
        <w:tab/>
      </w:r>
      <w:proofErr w:type="gramEnd"/>
      <w:r w:rsidRPr="001B3219">
        <w:rPr>
          <w:rFonts w:ascii="Times New Roman" w:hAnsi="Times New Roman" w:cs="Times New Roman"/>
          <w:color w:val="0070C0"/>
        </w:rPr>
        <w:t xml:space="preserve">‘THE KINGS OF THE EARTH TOOK THEIR STAND, </w:t>
      </w:r>
    </w:p>
    <w:p w14:paraId="032B80DA" w14:textId="77777777" w:rsidR="00BF49CA" w:rsidRPr="001B3219" w:rsidRDefault="00BF49CA" w:rsidP="00BF49CA">
      <w:pPr>
        <w:rPr>
          <w:rFonts w:ascii="Times New Roman" w:hAnsi="Times New Roman" w:cs="Times New Roman"/>
          <w:color w:val="0070C0"/>
        </w:rPr>
      </w:pPr>
      <w:r w:rsidRPr="001B3219">
        <w:rPr>
          <w:rFonts w:ascii="Times New Roman" w:hAnsi="Times New Roman" w:cs="Times New Roman"/>
          <w:color w:val="0070C0"/>
        </w:rPr>
        <w:tab/>
        <w:t xml:space="preserve">AND THE RULERS WERE GATHERED TOGETHER </w:t>
      </w:r>
    </w:p>
    <w:p w14:paraId="36FADB73" w14:textId="77777777" w:rsidR="00343DDA" w:rsidRPr="00BF49CA" w:rsidRDefault="00BF49CA" w:rsidP="00BF49CA">
      <w:pPr>
        <w:rPr>
          <w:rFonts w:ascii="Times New Roman" w:hAnsi="Times New Roman" w:cs="Times New Roman"/>
          <w:color w:val="0070C0"/>
        </w:rPr>
      </w:pPr>
      <w:r w:rsidRPr="001B3219">
        <w:rPr>
          <w:rFonts w:ascii="Times New Roman" w:hAnsi="Times New Roman" w:cs="Times New Roman"/>
          <w:color w:val="0070C0"/>
        </w:rPr>
        <w:tab/>
        <w:t>AGAINST THE LORD AND AGAINST HIS CHRIST.’</w:t>
      </w:r>
    </w:p>
    <w:p w14:paraId="50C1A3B8" w14:textId="77777777" w:rsidR="007B1A64" w:rsidRPr="001B3219" w:rsidRDefault="007B1A64" w:rsidP="008954B5">
      <w:pPr>
        <w:rPr>
          <w:rFonts w:ascii="Times New Roman" w:hAnsi="Times New Roman" w:cs="Times New Roman"/>
          <w:color w:val="0070C0"/>
        </w:rPr>
      </w:pPr>
      <w:r w:rsidRPr="001B3219">
        <w:rPr>
          <w:rFonts w:ascii="Times New Roman" w:hAnsi="Times New Roman" w:cs="Times New Roman"/>
          <w:color w:val="0070C0"/>
        </w:rPr>
        <w:t>27 “For truly in this city there were gathered together against Your holy servant Jesus, whom You anointed, both Herod and Pontius Pilate, along with the Gentiles and the peoples of Israel, 28 to do whatever Your hand and Your purpose predestined to occur.</w:t>
      </w:r>
    </w:p>
    <w:p w14:paraId="2FB2ABA0" w14:textId="77777777" w:rsidR="008954B5" w:rsidRPr="001B3219" w:rsidRDefault="008954B5" w:rsidP="008954B5">
      <w:pPr>
        <w:rPr>
          <w:rFonts w:ascii="Times New Roman" w:hAnsi="Times New Roman" w:cs="Times New Roman"/>
        </w:rPr>
      </w:pPr>
    </w:p>
    <w:p w14:paraId="746EF489" w14:textId="77777777" w:rsidR="00CD35EC" w:rsidRPr="00CD35EC" w:rsidRDefault="00CD35EC" w:rsidP="00CD35EC">
      <w:pPr>
        <w:pStyle w:val="NormalWeb"/>
        <w:numPr>
          <w:ilvl w:val="0"/>
          <w:numId w:val="61"/>
        </w:numPr>
        <w:rPr>
          <w:rFonts w:eastAsia="Times New Roman" w:cs="Times New Roman"/>
          <w:color w:val="auto"/>
          <w:bdr w:val="none" w:sz="0" w:space="0" w:color="auto"/>
        </w:rPr>
      </w:pPr>
      <w:r>
        <w:t>All the details of these first verses of the psalm were applicable to the passion of Christ, and the</w:t>
      </w:r>
      <w:r w:rsidR="00376FEF">
        <w:t xml:space="preserve">se believers mentioned it </w:t>
      </w:r>
      <w:r>
        <w:t>in their prayer (v. 27). The raging nations represented the Gentile rulers and their cohorts, the soldiers who executed Jesus. The people of Israel were those who plotted in vain</w:t>
      </w:r>
      <w:r>
        <w:t>.</w:t>
      </w:r>
      <w:r>
        <w:t xml:space="preserve"> Herod represented the “kings of the earth”; Pilate, the “rulers”;</w:t>
      </w:r>
      <w:r>
        <w:rPr>
          <w:rStyle w:val="FootnoteReference"/>
        </w:rPr>
        <w:footnoteReference w:id="23"/>
      </w:r>
      <w:r>
        <w:t xml:space="preserve"> and Christ, the “anointed” of God.</w:t>
      </w:r>
      <w:r>
        <w:rPr>
          <w:rStyle w:val="FootnoteReference"/>
        </w:rPr>
        <w:footnoteReference w:id="24"/>
      </w:r>
      <w:r>
        <w:t xml:space="preserve"> Here again as in chap</w:t>
      </w:r>
      <w:r w:rsidR="00376FEF">
        <w:t>ter</w:t>
      </w:r>
      <w:r>
        <w:t xml:space="preserve"> 3 the title “servant” is applied to Jesus. Here in a prayer the term is primarily liturgical and is applied to David as well in v. 25. The theme of v. 28 is by now familiar. All the plotting against God’s anointed is in vain because God has already predetermined the outcome (cf. 2:23; 3:18). In the paradox of human freedom and divine sovereignty, despite all the raging of humanity, God’s purposes prevail. They did so in Christ. They did so with the apostles before the Sanhedrin.</w:t>
      </w:r>
      <w:r>
        <w:rPr>
          <w:vertAlign w:val="superscript"/>
        </w:rPr>
        <w:footnoteReference w:id="25"/>
      </w:r>
    </w:p>
    <w:p w14:paraId="5FA81CAF" w14:textId="77777777" w:rsidR="00CD35EC" w:rsidRPr="00CD35EC" w:rsidRDefault="00CD35EC" w:rsidP="00CD35EC">
      <w:pPr>
        <w:pStyle w:val="NormalWeb"/>
        <w:numPr>
          <w:ilvl w:val="0"/>
          <w:numId w:val="61"/>
        </w:numPr>
        <w:rPr>
          <w:rFonts w:eastAsia="Times New Roman" w:cs="Times New Roman"/>
          <w:color w:val="auto"/>
          <w:bdr w:val="none" w:sz="0" w:space="0" w:color="auto"/>
        </w:rPr>
      </w:pPr>
      <w:r>
        <w:t>“</w:t>
      </w:r>
      <w:r w:rsidRPr="00BF49CA">
        <w:rPr>
          <w:rFonts w:cs="Times New Roman"/>
        </w:rPr>
        <w:t xml:space="preserve">v. 26 to 28 </w:t>
      </w:r>
      <w:r w:rsidRPr="00BF49CA">
        <w:rPr>
          <w:rFonts w:eastAsia="Times New Roman" w:cs="Times New Roman"/>
          <w:color w:val="auto"/>
          <w:bdr w:val="none" w:sz="0" w:space="0" w:color="auto"/>
        </w:rPr>
        <w:t>The believers saw a parallel to Jesus' crucifixion in the psalmist's prophecy that Messiah would experience opposition from Gentiles and leaders. This prophecy will find its fullest fulfillment in events still future from our time in history. God anointed Jesus at His baptism (cf. 10:38). David's references to the nations, the peoples, kings, and rulers (vv. 25-26) applied to the Roman Gentiles, the Israelites, Herod, and Pontius Pilate (v. 27). However, the believers again saw God's sovereign hand (the ultimate effective cause) behind human actions (the secondary instrumental cause, v. 28; cf. 2:23a; 3:18)</w:t>
      </w:r>
      <w:r w:rsidR="00376FEF">
        <w:rPr>
          <w:rFonts w:eastAsia="Times New Roman" w:cs="Times New Roman"/>
          <w:color w:val="auto"/>
          <w:bdr w:val="none" w:sz="0" w:space="0" w:color="auto"/>
        </w:rPr>
        <w:t>.”</w:t>
      </w:r>
      <w:r>
        <w:rPr>
          <w:rStyle w:val="FootnoteReference"/>
          <w:rFonts w:eastAsia="Times New Roman" w:cs="Times New Roman"/>
          <w:color w:val="auto"/>
          <w:bdr w:val="none" w:sz="0" w:space="0" w:color="auto"/>
        </w:rPr>
        <w:footnoteReference w:id="26"/>
      </w:r>
    </w:p>
    <w:p w14:paraId="4F615B96" w14:textId="77777777" w:rsidR="001B3219" w:rsidRPr="001B3219" w:rsidRDefault="001B3219" w:rsidP="008954B5">
      <w:pPr>
        <w:rPr>
          <w:rFonts w:ascii="Times New Roman" w:hAnsi="Times New Roman" w:cs="Times New Roman"/>
        </w:rPr>
      </w:pPr>
    </w:p>
    <w:p w14:paraId="6503668D" w14:textId="77777777" w:rsidR="001B3219" w:rsidRPr="001B3219" w:rsidRDefault="001B3219" w:rsidP="001B3219">
      <w:pPr>
        <w:pStyle w:val="Heading"/>
        <w:spacing w:before="80"/>
        <w:rPr>
          <w:rFonts w:ascii="Times New Roman" w:eastAsia="Helvetica Neue"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Day Four- Questions</w:t>
      </w:r>
    </w:p>
    <w:p w14:paraId="4E821FFD" w14:textId="77777777" w:rsidR="003225F2" w:rsidRPr="003225F2" w:rsidRDefault="003225F2" w:rsidP="001B3219">
      <w:pPr>
        <w:pStyle w:val="ListParagraph"/>
        <w:numPr>
          <w:ilvl w:val="0"/>
          <w:numId w:val="41"/>
        </w:numPr>
        <w:spacing w:before="80"/>
        <w:rPr>
          <w:rFonts w:ascii="Times New Roman" w:hAnsi="Times New Roman" w:cs="Times New Roman"/>
          <w:color w:val="0070C0"/>
        </w:rPr>
      </w:pPr>
      <w:r>
        <w:rPr>
          <w:rFonts w:ascii="Times New Roman" w:hAnsi="Times New Roman" w:cs="Times New Roman"/>
          <w:color w:val="0070C0"/>
        </w:rPr>
        <w:t xml:space="preserve">Why did the apostle pray? What does it mean that they prayed with one accord? </w:t>
      </w:r>
    </w:p>
    <w:p w14:paraId="711214E8" w14:textId="77777777" w:rsidR="001B3219" w:rsidRPr="00EA71CE" w:rsidRDefault="001B3219" w:rsidP="001B3219">
      <w:pPr>
        <w:pStyle w:val="ListParagraph"/>
        <w:numPr>
          <w:ilvl w:val="0"/>
          <w:numId w:val="41"/>
        </w:numPr>
        <w:spacing w:before="80"/>
        <w:rPr>
          <w:rFonts w:ascii="Times New Roman" w:hAnsi="Times New Roman" w:cs="Times New Roman"/>
          <w:color w:val="0070C0"/>
        </w:rPr>
      </w:pPr>
      <w:r w:rsidRPr="001B3219">
        <w:rPr>
          <w:rFonts w:ascii="Times New Roman" w:hAnsi="Times New Roman" w:cs="Times New Roman"/>
          <w:color w:val="3376BA"/>
        </w:rPr>
        <w:t>W</w:t>
      </w:r>
      <w:r w:rsidR="00EA71CE">
        <w:rPr>
          <w:rFonts w:ascii="Times New Roman" w:hAnsi="Times New Roman" w:cs="Times New Roman"/>
          <w:color w:val="3376BA"/>
        </w:rPr>
        <w:t xml:space="preserve">hat did the raging nations and the people represent? </w:t>
      </w:r>
    </w:p>
    <w:p w14:paraId="5DB90CFA" w14:textId="77777777" w:rsidR="00EA71CE" w:rsidRPr="001B3219" w:rsidRDefault="003225F2" w:rsidP="001B3219">
      <w:pPr>
        <w:pStyle w:val="ListParagraph"/>
        <w:numPr>
          <w:ilvl w:val="0"/>
          <w:numId w:val="41"/>
        </w:numPr>
        <w:spacing w:before="80"/>
        <w:rPr>
          <w:rFonts w:ascii="Times New Roman" w:hAnsi="Times New Roman" w:cs="Times New Roman"/>
          <w:color w:val="0070C0"/>
        </w:rPr>
      </w:pPr>
      <w:r>
        <w:rPr>
          <w:rFonts w:ascii="Times New Roman" w:hAnsi="Times New Roman" w:cs="Times New Roman"/>
          <w:color w:val="0070C0"/>
        </w:rPr>
        <w:t xml:space="preserve">Read Psalm 2. What do you think David was talking about? Himself or Messiah? </w:t>
      </w:r>
    </w:p>
    <w:p w14:paraId="1F33C709" w14:textId="77777777" w:rsidR="00463100" w:rsidRDefault="00463100" w:rsidP="008954B5">
      <w:pPr>
        <w:rPr>
          <w:rFonts w:ascii="Times New Roman" w:hAnsi="Times New Roman" w:cs="Times New Roman"/>
        </w:rPr>
      </w:pPr>
    </w:p>
    <w:p w14:paraId="2067738C" w14:textId="77777777" w:rsidR="00693EC8" w:rsidRDefault="00693EC8" w:rsidP="00693EC8">
      <w:pPr>
        <w:pStyle w:val="Heading1"/>
      </w:pPr>
      <w:r>
        <w:t xml:space="preserve">Day Five </w:t>
      </w:r>
    </w:p>
    <w:p w14:paraId="3BC87C14" w14:textId="77777777" w:rsidR="00693EC8" w:rsidRPr="00693EC8" w:rsidRDefault="00693EC8" w:rsidP="00693EC8"/>
    <w:p w14:paraId="154CEA47" w14:textId="77777777" w:rsidR="00034D7A" w:rsidRPr="001B3219" w:rsidRDefault="00034D7A" w:rsidP="008954B5">
      <w:pPr>
        <w:pStyle w:val="Heading3"/>
        <w:numPr>
          <w:ilvl w:val="0"/>
          <w:numId w:val="31"/>
        </w:numPr>
        <w:rPr>
          <w:rFonts w:ascii="Times New Roman" w:hAnsi="Times New Roman" w:cs="Times New Roman"/>
        </w:rPr>
      </w:pPr>
      <w:r w:rsidRPr="001B3219">
        <w:rPr>
          <w:rFonts w:ascii="Times New Roman" w:hAnsi="Times New Roman" w:cs="Times New Roman"/>
        </w:rPr>
        <w:t xml:space="preserve">Supplication for Divine Empowerment (29-30) </w:t>
      </w:r>
    </w:p>
    <w:p w14:paraId="42C4658F" w14:textId="77777777" w:rsidR="007B1A64" w:rsidRPr="001B3219" w:rsidRDefault="007B1A64" w:rsidP="008954B5">
      <w:pPr>
        <w:rPr>
          <w:rFonts w:ascii="Times New Roman" w:hAnsi="Times New Roman" w:cs="Times New Roman"/>
        </w:rPr>
      </w:pPr>
    </w:p>
    <w:p w14:paraId="0378E888" w14:textId="77777777" w:rsidR="007B1A64" w:rsidRDefault="007B1A64" w:rsidP="008954B5">
      <w:pPr>
        <w:rPr>
          <w:rFonts w:ascii="Times New Roman" w:hAnsi="Times New Roman" w:cs="Times New Roman"/>
          <w:color w:val="0070C0"/>
        </w:rPr>
      </w:pPr>
      <w:r w:rsidRPr="001B3219">
        <w:rPr>
          <w:rFonts w:ascii="Times New Roman" w:hAnsi="Times New Roman" w:cs="Times New Roman"/>
          <w:color w:val="0070C0"/>
        </w:rPr>
        <w:t>29 “And now, Lord, take note of their threats, and grant that Your bond-servants may speak Your word with all confidence, 30 while You extend Your hand to heal, and signs and wonders take place through the name of Your holy servant Jesus.”</w:t>
      </w:r>
    </w:p>
    <w:p w14:paraId="507D6B1E" w14:textId="77777777" w:rsidR="007533B5" w:rsidRDefault="007533B5" w:rsidP="008954B5">
      <w:pPr>
        <w:rPr>
          <w:rFonts w:ascii="Times New Roman" w:hAnsi="Times New Roman" w:cs="Times New Roman"/>
          <w:color w:val="0070C0"/>
        </w:rPr>
      </w:pPr>
    </w:p>
    <w:p w14:paraId="76834333" w14:textId="77777777" w:rsidR="007533B5" w:rsidRDefault="007533B5" w:rsidP="007533B5">
      <w:pPr>
        <w:pStyle w:val="ListParagraph"/>
        <w:numPr>
          <w:ilvl w:val="0"/>
          <w:numId w:val="62"/>
        </w:numPr>
        <w:rPr>
          <w:rFonts w:ascii="Times New Roman" w:hAnsi="Times New Roman" w:cs="Times New Roman"/>
        </w:rPr>
      </w:pPr>
      <w:r>
        <w:rPr>
          <w:rFonts w:ascii="Times New Roman" w:hAnsi="Times New Roman" w:cs="Times New Roman"/>
        </w:rPr>
        <w:t>“</w:t>
      </w:r>
      <w:r w:rsidR="00693EC8" w:rsidRPr="001B3219">
        <w:rPr>
          <w:rFonts w:ascii="Times New Roman" w:hAnsi="Times New Roman" w:cs="Times New Roman"/>
          <w:color w:val="0070C0"/>
        </w:rPr>
        <w:t>And now</w:t>
      </w:r>
      <w:r>
        <w:rPr>
          <w:rFonts w:ascii="Times New Roman" w:hAnsi="Times New Roman" w:cs="Times New Roman"/>
        </w:rPr>
        <w:t xml:space="preserve">” introduces the petitions of the believers that were gathered. In their supplication, they ask for three things: </w:t>
      </w:r>
    </w:p>
    <w:p w14:paraId="24B5EB8C" w14:textId="77777777" w:rsidR="001129CE" w:rsidRDefault="001129CE" w:rsidP="001129CE">
      <w:pPr>
        <w:pStyle w:val="ListParagraph"/>
        <w:rPr>
          <w:rFonts w:ascii="Times New Roman" w:hAnsi="Times New Roman" w:cs="Times New Roman"/>
        </w:rPr>
      </w:pPr>
    </w:p>
    <w:p w14:paraId="721A229D" w14:textId="77777777" w:rsidR="00693EC8" w:rsidRDefault="00693EC8" w:rsidP="00632B27">
      <w:pPr>
        <w:pStyle w:val="ListParagraph"/>
        <w:numPr>
          <w:ilvl w:val="0"/>
          <w:numId w:val="62"/>
        </w:numPr>
        <w:rPr>
          <w:rFonts w:ascii="Times New Roman" w:hAnsi="Times New Roman" w:cs="Times New Roman"/>
        </w:rPr>
      </w:pPr>
      <w:r w:rsidRPr="00376FEF">
        <w:rPr>
          <w:rFonts w:ascii="Times New Roman" w:hAnsi="Times New Roman" w:cs="Times New Roman"/>
          <w:b/>
          <w:bCs/>
        </w:rPr>
        <w:t xml:space="preserve">The </w:t>
      </w:r>
      <w:r w:rsidRPr="00212DC4">
        <w:rPr>
          <w:rFonts w:ascii="Times New Roman" w:hAnsi="Times New Roman" w:cs="Times New Roman"/>
          <w:b/>
          <w:bCs/>
        </w:rPr>
        <w:t>first petition</w:t>
      </w:r>
      <w:r>
        <w:rPr>
          <w:rFonts w:ascii="Times New Roman" w:hAnsi="Times New Roman" w:cs="Times New Roman"/>
        </w:rPr>
        <w:t xml:space="preserve"> is “</w:t>
      </w:r>
      <w:r>
        <w:rPr>
          <w:rFonts w:ascii="Times New Roman" w:hAnsi="Times New Roman" w:cs="Times New Roman"/>
          <w:color w:val="0070C0"/>
        </w:rPr>
        <w:t>Lord, t</w:t>
      </w:r>
      <w:r w:rsidRPr="001B3219">
        <w:rPr>
          <w:rFonts w:ascii="Times New Roman" w:hAnsi="Times New Roman" w:cs="Times New Roman"/>
          <w:color w:val="0070C0"/>
        </w:rPr>
        <w:t>ake note of their threats</w:t>
      </w:r>
      <w:r>
        <w:rPr>
          <w:rFonts w:ascii="Times New Roman" w:hAnsi="Times New Roman" w:cs="Times New Roman"/>
        </w:rPr>
        <w:t>”</w:t>
      </w:r>
    </w:p>
    <w:p w14:paraId="6FAEC92F" w14:textId="77777777" w:rsidR="00632B27" w:rsidRDefault="00632B27" w:rsidP="00693EC8">
      <w:pPr>
        <w:pStyle w:val="ListParagraph"/>
        <w:numPr>
          <w:ilvl w:val="1"/>
          <w:numId w:val="62"/>
        </w:numPr>
        <w:rPr>
          <w:rFonts w:ascii="Times New Roman" w:hAnsi="Times New Roman" w:cs="Times New Roman"/>
        </w:rPr>
      </w:pPr>
      <w:r w:rsidRPr="00632B27">
        <w:rPr>
          <w:rFonts w:ascii="Times New Roman" w:hAnsi="Times New Roman" w:cs="Times New Roman"/>
        </w:rPr>
        <w:t>The Greek term translated “</w:t>
      </w:r>
      <w:r w:rsidRPr="00632B27">
        <w:rPr>
          <w:rFonts w:ascii="Times New Roman" w:hAnsi="Times New Roman" w:cs="Times New Roman"/>
          <w:color w:val="0070C0"/>
        </w:rPr>
        <w:t>take note</w:t>
      </w:r>
      <w:r w:rsidRPr="00632B27">
        <w:rPr>
          <w:rFonts w:ascii="Times New Roman" w:hAnsi="Times New Roman" w:cs="Times New Roman"/>
        </w:rPr>
        <w:t>” is not very common in the New Testament, but it carries the idea of taking special notice of something with the implication of concerning oneself with it.</w:t>
      </w:r>
      <w:r w:rsidRPr="00632B27">
        <w:rPr>
          <w:rFonts w:ascii="Times New Roman" w:hAnsi="Times New Roman" w:cs="Times New Roman"/>
          <w:vertAlign w:val="superscript"/>
        </w:rPr>
        <w:footnoteReference w:id="27"/>
      </w:r>
    </w:p>
    <w:p w14:paraId="1F68FC59" w14:textId="77777777" w:rsidR="00632B27" w:rsidRDefault="00632B27" w:rsidP="00693EC8">
      <w:pPr>
        <w:pStyle w:val="ListParagraph"/>
        <w:numPr>
          <w:ilvl w:val="1"/>
          <w:numId w:val="62"/>
        </w:numPr>
        <w:rPr>
          <w:rFonts w:ascii="Times New Roman" w:hAnsi="Times New Roman" w:cs="Times New Roman"/>
        </w:rPr>
      </w:pPr>
      <w:r>
        <w:rPr>
          <w:rFonts w:ascii="Times New Roman" w:hAnsi="Times New Roman" w:cs="Times New Roman"/>
        </w:rPr>
        <w:t xml:space="preserve">So, the believers are praying that God will take especial attention to what just happened before the Sanhedrin, these threats were concerning to the apostles, thus they ask God to intervene on their behalf. </w:t>
      </w:r>
    </w:p>
    <w:p w14:paraId="19A5A7F1" w14:textId="77777777" w:rsidR="001129CE" w:rsidRDefault="001129CE" w:rsidP="001129CE">
      <w:pPr>
        <w:pStyle w:val="ListParagraph"/>
        <w:ind w:left="1440"/>
        <w:rPr>
          <w:rFonts w:ascii="Times New Roman" w:hAnsi="Times New Roman" w:cs="Times New Roman"/>
        </w:rPr>
      </w:pPr>
    </w:p>
    <w:p w14:paraId="03289894" w14:textId="77777777" w:rsidR="00632B27" w:rsidRDefault="00632B27" w:rsidP="00632B27">
      <w:pPr>
        <w:pStyle w:val="ListParagraph"/>
        <w:numPr>
          <w:ilvl w:val="0"/>
          <w:numId w:val="62"/>
        </w:numPr>
        <w:rPr>
          <w:rFonts w:ascii="Times New Roman" w:hAnsi="Times New Roman" w:cs="Times New Roman"/>
        </w:rPr>
      </w:pPr>
      <w:r w:rsidRPr="00376FEF">
        <w:rPr>
          <w:rFonts w:ascii="Times New Roman" w:hAnsi="Times New Roman" w:cs="Times New Roman"/>
          <w:b/>
          <w:bCs/>
        </w:rPr>
        <w:t>The s</w:t>
      </w:r>
      <w:r w:rsidRPr="00212DC4">
        <w:rPr>
          <w:rFonts w:ascii="Times New Roman" w:hAnsi="Times New Roman" w:cs="Times New Roman"/>
          <w:b/>
          <w:bCs/>
        </w:rPr>
        <w:t>econd petition</w:t>
      </w:r>
      <w:r>
        <w:rPr>
          <w:rFonts w:ascii="Times New Roman" w:hAnsi="Times New Roman" w:cs="Times New Roman"/>
        </w:rPr>
        <w:t xml:space="preserve"> is “</w:t>
      </w:r>
      <w:r w:rsidRPr="001B3219">
        <w:rPr>
          <w:rFonts w:ascii="Times New Roman" w:hAnsi="Times New Roman" w:cs="Times New Roman"/>
          <w:color w:val="0070C0"/>
        </w:rPr>
        <w:t>and grant that Your bond-servants may speak Your word with all confidence,</w:t>
      </w:r>
      <w:r>
        <w:rPr>
          <w:rFonts w:ascii="Times New Roman" w:hAnsi="Times New Roman" w:cs="Times New Roman"/>
        </w:rPr>
        <w:t xml:space="preserve">” has to do with the preaching of the gospel. </w:t>
      </w:r>
    </w:p>
    <w:p w14:paraId="477218F1" w14:textId="77777777" w:rsidR="00632B27" w:rsidRDefault="00632B27" w:rsidP="00632B27">
      <w:pPr>
        <w:pStyle w:val="ListParagraph"/>
        <w:numPr>
          <w:ilvl w:val="1"/>
          <w:numId w:val="62"/>
        </w:numPr>
        <w:rPr>
          <w:rFonts w:ascii="Times New Roman" w:hAnsi="Times New Roman" w:cs="Times New Roman"/>
        </w:rPr>
      </w:pPr>
      <w:r>
        <w:rPr>
          <w:rFonts w:ascii="Times New Roman" w:hAnsi="Times New Roman" w:cs="Times New Roman"/>
        </w:rPr>
        <w:t>The</w:t>
      </w:r>
      <w:r w:rsidR="00212DC4">
        <w:rPr>
          <w:rFonts w:ascii="Times New Roman" w:hAnsi="Times New Roman" w:cs="Times New Roman"/>
        </w:rPr>
        <w:t xml:space="preserve"> believers ask for courage to speak God’s Word. </w:t>
      </w:r>
      <w:r w:rsidR="00212DC4" w:rsidRPr="00212DC4">
        <w:rPr>
          <w:rFonts w:ascii="Times New Roman" w:hAnsi="Times New Roman" w:cs="Times New Roman"/>
        </w:rPr>
        <w:t xml:space="preserve">The word </w:t>
      </w:r>
      <w:r w:rsidR="00212DC4" w:rsidRPr="00212DC4">
        <w:rPr>
          <w:rFonts w:ascii="Times New Roman" w:hAnsi="Times New Roman" w:cs="Times New Roman"/>
          <w:i/>
        </w:rPr>
        <w:t>boldness</w:t>
      </w:r>
      <w:r w:rsidR="00212DC4" w:rsidRPr="00212DC4">
        <w:rPr>
          <w:rFonts w:ascii="Times New Roman" w:hAnsi="Times New Roman" w:cs="Times New Roman"/>
        </w:rPr>
        <w:t xml:space="preserve"> appears three times in this chapter (4:13, 29, 31)</w:t>
      </w:r>
      <w:r w:rsidR="00212DC4">
        <w:rPr>
          <w:rStyle w:val="FootnoteReference"/>
          <w:rFonts w:ascii="Times New Roman" w:hAnsi="Times New Roman" w:cs="Times New Roman"/>
        </w:rPr>
        <w:footnoteReference w:id="28"/>
      </w:r>
      <w:r w:rsidR="00212DC4" w:rsidRPr="00212DC4">
        <w:rPr>
          <w:rFonts w:ascii="Times New Roman" w:hAnsi="Times New Roman" w:cs="Times New Roman"/>
        </w:rPr>
        <w:t xml:space="preserve"> and the concept is prominent in Acts. The apostles know that they must ask God to give them courage every time they proclaim God’s Word.</w:t>
      </w:r>
      <w:r w:rsidR="00212DC4" w:rsidRPr="00212DC4">
        <w:rPr>
          <w:rFonts w:ascii="Times New Roman" w:hAnsi="Times New Roman" w:cs="Times New Roman"/>
          <w:vertAlign w:val="superscript"/>
        </w:rPr>
        <w:footnoteReference w:id="29"/>
      </w:r>
    </w:p>
    <w:p w14:paraId="7F33B1B6" w14:textId="77777777" w:rsidR="00DE2CED" w:rsidRDefault="00DE2CED" w:rsidP="00632B27">
      <w:pPr>
        <w:pStyle w:val="ListParagraph"/>
        <w:numPr>
          <w:ilvl w:val="1"/>
          <w:numId w:val="62"/>
        </w:numPr>
        <w:rPr>
          <w:rFonts w:ascii="Times New Roman" w:hAnsi="Times New Roman" w:cs="Times New Roman"/>
        </w:rPr>
      </w:pPr>
      <w:r>
        <w:rPr>
          <w:rFonts w:ascii="Times New Roman" w:hAnsi="Times New Roman" w:cs="Times New Roman"/>
        </w:rPr>
        <w:t xml:space="preserve">This is not a personality trait, or something acquired with practice, rather these believers know that boldness is an enablement from God himself. </w:t>
      </w:r>
    </w:p>
    <w:p w14:paraId="7D3593FE" w14:textId="77777777" w:rsidR="001129CE" w:rsidRPr="00212DC4" w:rsidRDefault="001129CE" w:rsidP="001129CE">
      <w:pPr>
        <w:pStyle w:val="ListParagraph"/>
        <w:ind w:left="1440"/>
        <w:rPr>
          <w:rFonts w:ascii="Times New Roman" w:hAnsi="Times New Roman" w:cs="Times New Roman"/>
        </w:rPr>
      </w:pPr>
    </w:p>
    <w:p w14:paraId="0B7B614D" w14:textId="77777777" w:rsidR="00632B27" w:rsidRDefault="00632B27" w:rsidP="00632B27">
      <w:pPr>
        <w:pStyle w:val="ListParagraph"/>
        <w:numPr>
          <w:ilvl w:val="0"/>
          <w:numId w:val="62"/>
        </w:numPr>
        <w:rPr>
          <w:rFonts w:ascii="Times New Roman" w:hAnsi="Times New Roman" w:cs="Times New Roman"/>
        </w:rPr>
      </w:pPr>
      <w:r w:rsidRPr="00376FEF">
        <w:rPr>
          <w:rFonts w:ascii="Times New Roman" w:hAnsi="Times New Roman" w:cs="Times New Roman"/>
          <w:b/>
          <w:bCs/>
        </w:rPr>
        <w:t>The t</w:t>
      </w:r>
      <w:r w:rsidRPr="00212DC4">
        <w:rPr>
          <w:rFonts w:ascii="Times New Roman" w:hAnsi="Times New Roman" w:cs="Times New Roman"/>
          <w:b/>
          <w:bCs/>
        </w:rPr>
        <w:t>hird and final petition</w:t>
      </w:r>
      <w:r>
        <w:rPr>
          <w:rFonts w:ascii="Times New Roman" w:hAnsi="Times New Roman" w:cs="Times New Roman"/>
        </w:rPr>
        <w:t xml:space="preserve"> is “</w:t>
      </w:r>
      <w:r w:rsidRPr="001B3219">
        <w:rPr>
          <w:rFonts w:ascii="Times New Roman" w:hAnsi="Times New Roman" w:cs="Times New Roman"/>
          <w:color w:val="0070C0"/>
        </w:rPr>
        <w:t>while You extend Your hand to heal, and signs and wonders take place through the name of Your holy servant Jesus.</w:t>
      </w:r>
      <w:r>
        <w:rPr>
          <w:rFonts w:ascii="Times New Roman" w:hAnsi="Times New Roman" w:cs="Times New Roman"/>
        </w:rPr>
        <w:t>”</w:t>
      </w:r>
    </w:p>
    <w:p w14:paraId="17507B5A" w14:textId="77777777" w:rsidR="001129CE" w:rsidRPr="00632B27" w:rsidRDefault="001129CE" w:rsidP="001129CE">
      <w:pPr>
        <w:pStyle w:val="ListParagraph"/>
        <w:numPr>
          <w:ilvl w:val="1"/>
          <w:numId w:val="62"/>
        </w:numPr>
        <w:rPr>
          <w:rFonts w:ascii="Times New Roman" w:hAnsi="Times New Roman" w:cs="Times New Roman"/>
        </w:rPr>
      </w:pPr>
      <w:r>
        <w:rPr>
          <w:rFonts w:ascii="Times New Roman" w:hAnsi="Times New Roman" w:cs="Times New Roman"/>
        </w:rPr>
        <w:t xml:space="preserve">Closely related to boldness to speak, the believers ask that the Lord will continue authenticate their message. This request for miracles has nothing to do with power over their oppressors, rather these miracles are signs of the power of the message of the gospel of Jesus Christ. It was the miracle of the healing of the lame beggar that allowed them to speak at Solomon’s portico and five thousand people repented, in the same way, they are asking for these opportunities so that the gospel could go forth. </w:t>
      </w:r>
    </w:p>
    <w:p w14:paraId="0598DDE7" w14:textId="77777777" w:rsidR="008954B5" w:rsidRDefault="008954B5" w:rsidP="008954B5">
      <w:pPr>
        <w:rPr>
          <w:rFonts w:ascii="Times New Roman" w:hAnsi="Times New Roman" w:cs="Times New Roman"/>
        </w:rPr>
      </w:pPr>
    </w:p>
    <w:p w14:paraId="54858EDB" w14:textId="77777777" w:rsidR="00212DC4" w:rsidRDefault="00212DC4" w:rsidP="008954B5">
      <w:pPr>
        <w:rPr>
          <w:rFonts w:ascii="Times New Roman" w:hAnsi="Times New Roman" w:cs="Times New Roman"/>
        </w:rPr>
      </w:pPr>
      <w:r>
        <w:rPr>
          <w:rFonts w:ascii="Times New Roman" w:hAnsi="Times New Roman" w:cs="Times New Roman"/>
        </w:rPr>
        <w:t>Finally, it is important to note that these believe</w:t>
      </w:r>
      <w:r w:rsidR="00376FEF">
        <w:rPr>
          <w:rFonts w:ascii="Times New Roman" w:hAnsi="Times New Roman" w:cs="Times New Roman"/>
        </w:rPr>
        <w:t>r</w:t>
      </w:r>
      <w:r>
        <w:rPr>
          <w:rFonts w:ascii="Times New Roman" w:hAnsi="Times New Roman" w:cs="Times New Roman"/>
        </w:rPr>
        <w:t xml:space="preserve">s were not asking for relief from opposition, but for enablement to speak God’s Word and that God would continue doing His wonders among the people. Their main concern was Christ name being glorified by the proclamation of his gospel. </w:t>
      </w:r>
    </w:p>
    <w:p w14:paraId="22C63A48" w14:textId="77777777" w:rsidR="00212DC4" w:rsidRPr="001B3219" w:rsidRDefault="00212DC4" w:rsidP="008954B5">
      <w:pPr>
        <w:rPr>
          <w:rFonts w:ascii="Times New Roman" w:hAnsi="Times New Roman" w:cs="Times New Roman"/>
        </w:rPr>
      </w:pPr>
    </w:p>
    <w:p w14:paraId="29B6A404" w14:textId="77777777" w:rsidR="00034D7A" w:rsidRPr="001B3219" w:rsidRDefault="00034D7A" w:rsidP="008954B5">
      <w:pPr>
        <w:pStyle w:val="Heading3"/>
        <w:numPr>
          <w:ilvl w:val="0"/>
          <w:numId w:val="31"/>
        </w:numPr>
        <w:rPr>
          <w:rFonts w:ascii="Times New Roman" w:hAnsi="Times New Roman" w:cs="Times New Roman"/>
        </w:rPr>
      </w:pPr>
      <w:r w:rsidRPr="001B3219">
        <w:rPr>
          <w:rFonts w:ascii="Times New Roman" w:hAnsi="Times New Roman" w:cs="Times New Roman"/>
        </w:rPr>
        <w:t xml:space="preserve">The Answered Prayer (31) </w:t>
      </w:r>
    </w:p>
    <w:p w14:paraId="5EBEE858" w14:textId="77777777" w:rsidR="008954B5" w:rsidRPr="001B3219" w:rsidRDefault="008954B5" w:rsidP="008954B5">
      <w:pPr>
        <w:rPr>
          <w:rFonts w:ascii="Times New Roman" w:hAnsi="Times New Roman" w:cs="Times New Roman"/>
        </w:rPr>
      </w:pPr>
    </w:p>
    <w:p w14:paraId="5CE46F54" w14:textId="77777777" w:rsidR="007B1A64" w:rsidRPr="001B3219" w:rsidRDefault="007B1A64" w:rsidP="008954B5">
      <w:pPr>
        <w:rPr>
          <w:rFonts w:ascii="Times New Roman" w:hAnsi="Times New Roman" w:cs="Times New Roman"/>
          <w:color w:val="0070C0"/>
        </w:rPr>
      </w:pPr>
      <w:r w:rsidRPr="001B3219">
        <w:rPr>
          <w:rFonts w:ascii="Times New Roman" w:hAnsi="Times New Roman" w:cs="Times New Roman"/>
          <w:color w:val="0070C0"/>
        </w:rPr>
        <w:t>31 And when they had prayed, the place where they had gathered together was shaken, and they were all filled with the Holy Spirit and began to speak the word of God with boldness.</w:t>
      </w:r>
    </w:p>
    <w:p w14:paraId="428FD0EB" w14:textId="77777777" w:rsidR="00DE2CED" w:rsidRPr="00DE2CED" w:rsidRDefault="00DE2CED" w:rsidP="00DE2CED">
      <w:pPr>
        <w:rPr>
          <w:rFonts w:ascii="Times New Roman" w:hAnsi="Times New Roman" w:cs="Times New Roman"/>
        </w:rPr>
      </w:pPr>
    </w:p>
    <w:p w14:paraId="224E9453" w14:textId="77777777" w:rsidR="00DE2CED" w:rsidRDefault="00DE2CED" w:rsidP="00DE2CED">
      <w:pPr>
        <w:pStyle w:val="ListParagraph"/>
        <w:numPr>
          <w:ilvl w:val="0"/>
          <w:numId w:val="64"/>
        </w:numPr>
        <w:rPr>
          <w:rFonts w:ascii="Times New Roman" w:hAnsi="Times New Roman" w:cs="Times New Roman"/>
        </w:rPr>
      </w:pPr>
      <w:r>
        <w:rPr>
          <w:rFonts w:ascii="Times New Roman" w:hAnsi="Times New Roman" w:cs="Times New Roman"/>
        </w:rPr>
        <w:t xml:space="preserve">The three prayer requests were instantly answered with three immediate results: </w:t>
      </w:r>
    </w:p>
    <w:p w14:paraId="3B9CFC89" w14:textId="77777777" w:rsidR="00DE2CED" w:rsidRDefault="00DE2CED" w:rsidP="00DE2CED">
      <w:pPr>
        <w:pStyle w:val="ListParagraph"/>
        <w:numPr>
          <w:ilvl w:val="0"/>
          <w:numId w:val="64"/>
        </w:numPr>
        <w:rPr>
          <w:rFonts w:ascii="Times New Roman" w:hAnsi="Times New Roman" w:cs="Times New Roman"/>
        </w:rPr>
      </w:pPr>
      <w:r>
        <w:rPr>
          <w:rFonts w:ascii="Times New Roman" w:hAnsi="Times New Roman" w:cs="Times New Roman"/>
        </w:rPr>
        <w:t>First, “</w:t>
      </w:r>
      <w:r w:rsidRPr="001B3219">
        <w:rPr>
          <w:rFonts w:ascii="Times New Roman" w:hAnsi="Times New Roman" w:cs="Times New Roman"/>
          <w:color w:val="0070C0"/>
        </w:rPr>
        <w:t>the place where they had gathered together was shaken</w:t>
      </w:r>
      <w:r>
        <w:rPr>
          <w:rFonts w:ascii="Times New Roman" w:hAnsi="Times New Roman" w:cs="Times New Roman"/>
        </w:rPr>
        <w:t>”</w:t>
      </w:r>
    </w:p>
    <w:p w14:paraId="1090D915" w14:textId="77777777" w:rsidR="00873475" w:rsidRDefault="00873475" w:rsidP="00873475">
      <w:pPr>
        <w:pStyle w:val="ListParagraph"/>
        <w:numPr>
          <w:ilvl w:val="1"/>
          <w:numId w:val="64"/>
        </w:numPr>
        <w:rPr>
          <w:rFonts w:ascii="Times New Roman" w:hAnsi="Times New Roman" w:cs="Times New Roman"/>
        </w:rPr>
      </w:pPr>
      <w:r>
        <w:rPr>
          <w:rFonts w:ascii="Times New Roman" w:hAnsi="Times New Roman" w:cs="Times New Roman"/>
        </w:rPr>
        <w:t xml:space="preserve">Once they prayed, the immediate reaction is that the place where they had gathered, shook. </w:t>
      </w:r>
      <w:r w:rsidRPr="00873475">
        <w:rPr>
          <w:rFonts w:ascii="Times New Roman" w:hAnsi="Times New Roman" w:cs="Times New Roman"/>
        </w:rPr>
        <w:t>“</w:t>
      </w:r>
      <w:r w:rsidRPr="00873475">
        <w:rPr>
          <w:rFonts w:ascii="Times New Roman" w:hAnsi="Times New Roman" w:cs="Times New Roman"/>
        </w:rPr>
        <w:t>This verb means to cause something to move back and forth rapidly, often violently.</w:t>
      </w:r>
      <w:r w:rsidRPr="00873475">
        <w:rPr>
          <w:rFonts w:ascii="Times New Roman" w:hAnsi="Times New Roman" w:cs="Times New Roman"/>
          <w:vertAlign w:val="superscript"/>
        </w:rPr>
        <w:footnoteReference w:id="30"/>
      </w:r>
      <w:r w:rsidRPr="00873475">
        <w:rPr>
          <w:rFonts w:ascii="Times New Roman" w:hAnsi="Times New Roman" w:cs="Times New Roman"/>
        </w:rPr>
        <w:t>”</w:t>
      </w:r>
      <w:r>
        <w:rPr>
          <w:rFonts w:ascii="Times New Roman" w:hAnsi="Times New Roman" w:cs="Times New Roman"/>
        </w:rPr>
        <w:t xml:space="preserve"> This would have given them a tangible sense of God’s presence, like in the Old Testament (see Ex. 19:18; </w:t>
      </w:r>
      <w:r w:rsidR="001C67EB">
        <w:rPr>
          <w:rFonts w:ascii="Times New Roman" w:hAnsi="Times New Roman" w:cs="Times New Roman"/>
        </w:rPr>
        <w:t xml:space="preserve">1 Kings 19:11-12; </w:t>
      </w:r>
      <w:r>
        <w:rPr>
          <w:rFonts w:ascii="Times New Roman" w:hAnsi="Times New Roman" w:cs="Times New Roman"/>
        </w:rPr>
        <w:t xml:space="preserve">Isa. 2:19, 21; 6:4). In a manner, this would have cemented in their minds that God heard their prayers. </w:t>
      </w:r>
      <w:r w:rsidR="001C67EB">
        <w:rPr>
          <w:rFonts w:ascii="Times New Roman" w:hAnsi="Times New Roman" w:cs="Times New Roman"/>
        </w:rPr>
        <w:t>John Chrysostom, referring of this verse, said, “The place was shaken and made them all the more unshaken.</w:t>
      </w:r>
      <w:r w:rsidR="001C67EB">
        <w:rPr>
          <w:rStyle w:val="FootnoteReference"/>
          <w:rFonts w:ascii="Times New Roman" w:hAnsi="Times New Roman" w:cs="Times New Roman"/>
        </w:rPr>
        <w:footnoteReference w:id="31"/>
      </w:r>
      <w:r w:rsidR="001C67EB">
        <w:rPr>
          <w:rFonts w:ascii="Times New Roman" w:hAnsi="Times New Roman" w:cs="Times New Roman"/>
        </w:rPr>
        <w:t>”</w:t>
      </w:r>
    </w:p>
    <w:p w14:paraId="1FE4AEC8" w14:textId="77777777" w:rsidR="001F0B44" w:rsidRDefault="001F0B44" w:rsidP="00873475">
      <w:pPr>
        <w:pStyle w:val="ListParagraph"/>
        <w:numPr>
          <w:ilvl w:val="1"/>
          <w:numId w:val="64"/>
        </w:numPr>
        <w:rPr>
          <w:rFonts w:ascii="Times New Roman" w:hAnsi="Times New Roman" w:cs="Times New Roman"/>
        </w:rPr>
      </w:pPr>
      <w:r>
        <w:rPr>
          <w:rFonts w:ascii="Times New Roman" w:hAnsi="Times New Roman" w:cs="Times New Roman"/>
        </w:rPr>
        <w:t>Since their first petition asked God to “</w:t>
      </w:r>
      <w:r w:rsidRPr="001F0B44">
        <w:rPr>
          <w:rFonts w:ascii="Times New Roman" w:hAnsi="Times New Roman" w:cs="Times New Roman"/>
          <w:color w:val="0070C0"/>
        </w:rPr>
        <w:t>take note of their threats,</w:t>
      </w:r>
      <w:r>
        <w:rPr>
          <w:rFonts w:ascii="Times New Roman" w:hAnsi="Times New Roman" w:cs="Times New Roman"/>
        </w:rPr>
        <w:t xml:space="preserve">” God’s presence was a palpable way that He had indeed taken note of their concern. </w:t>
      </w:r>
    </w:p>
    <w:p w14:paraId="2311F252" w14:textId="77777777" w:rsidR="00873475" w:rsidRDefault="00873475" w:rsidP="00873475">
      <w:pPr>
        <w:pStyle w:val="ListParagraph"/>
        <w:ind w:left="1440"/>
        <w:rPr>
          <w:rFonts w:ascii="Times New Roman" w:hAnsi="Times New Roman" w:cs="Times New Roman"/>
        </w:rPr>
      </w:pPr>
    </w:p>
    <w:p w14:paraId="0289E818" w14:textId="77777777" w:rsidR="00DE2CED" w:rsidRDefault="00DE2CED" w:rsidP="00DE2CED">
      <w:pPr>
        <w:pStyle w:val="ListParagraph"/>
        <w:numPr>
          <w:ilvl w:val="0"/>
          <w:numId w:val="64"/>
        </w:numPr>
        <w:rPr>
          <w:rFonts w:ascii="Times New Roman" w:hAnsi="Times New Roman" w:cs="Times New Roman"/>
        </w:rPr>
      </w:pPr>
      <w:r>
        <w:rPr>
          <w:rFonts w:ascii="Times New Roman" w:hAnsi="Times New Roman" w:cs="Times New Roman"/>
        </w:rPr>
        <w:t>Second, “</w:t>
      </w:r>
      <w:r w:rsidRPr="001B3219">
        <w:rPr>
          <w:rFonts w:ascii="Times New Roman" w:hAnsi="Times New Roman" w:cs="Times New Roman"/>
          <w:color w:val="0070C0"/>
        </w:rPr>
        <w:t>and they were all filled with the Holy Spirit</w:t>
      </w:r>
      <w:r>
        <w:rPr>
          <w:rFonts w:ascii="Times New Roman" w:hAnsi="Times New Roman" w:cs="Times New Roman"/>
        </w:rPr>
        <w:t>”</w:t>
      </w:r>
    </w:p>
    <w:p w14:paraId="7F998BF3" w14:textId="77777777" w:rsidR="00873475" w:rsidRDefault="00873475" w:rsidP="00873475">
      <w:pPr>
        <w:pStyle w:val="ListParagraph"/>
        <w:numPr>
          <w:ilvl w:val="1"/>
          <w:numId w:val="64"/>
        </w:numPr>
        <w:rPr>
          <w:rFonts w:ascii="Times New Roman" w:hAnsi="Times New Roman" w:cs="Times New Roman"/>
        </w:rPr>
      </w:pPr>
      <w:r>
        <w:rPr>
          <w:rFonts w:ascii="Times New Roman" w:hAnsi="Times New Roman" w:cs="Times New Roman"/>
        </w:rPr>
        <w:t xml:space="preserve">It would be easy to read this </w:t>
      </w:r>
      <w:r w:rsidR="00CC231A">
        <w:rPr>
          <w:rFonts w:ascii="Times New Roman" w:hAnsi="Times New Roman" w:cs="Times New Roman"/>
        </w:rPr>
        <w:t>as</w:t>
      </w:r>
      <w:r>
        <w:rPr>
          <w:rFonts w:ascii="Times New Roman" w:hAnsi="Times New Roman" w:cs="Times New Roman"/>
        </w:rPr>
        <w:t xml:space="preserve"> a second Pentecost, but </w:t>
      </w:r>
      <w:r w:rsidR="00DB5D04">
        <w:rPr>
          <w:rFonts w:ascii="Times New Roman" w:hAnsi="Times New Roman" w:cs="Times New Roman"/>
        </w:rPr>
        <w:t xml:space="preserve">they had </w:t>
      </w:r>
      <w:r w:rsidR="001F0B44">
        <w:rPr>
          <w:rFonts w:ascii="Times New Roman" w:hAnsi="Times New Roman" w:cs="Times New Roman"/>
        </w:rPr>
        <w:t xml:space="preserve">already </w:t>
      </w:r>
      <w:r w:rsidR="00DB5D04">
        <w:rPr>
          <w:rFonts w:ascii="Times New Roman" w:hAnsi="Times New Roman" w:cs="Times New Roman"/>
        </w:rPr>
        <w:t xml:space="preserve">received the </w:t>
      </w:r>
      <w:r w:rsidR="001C67EB">
        <w:rPr>
          <w:rFonts w:ascii="Times New Roman" w:hAnsi="Times New Roman" w:cs="Times New Roman"/>
        </w:rPr>
        <w:t xml:space="preserve">Holy </w:t>
      </w:r>
      <w:r w:rsidR="00DB5D04">
        <w:rPr>
          <w:rFonts w:ascii="Times New Roman" w:hAnsi="Times New Roman" w:cs="Times New Roman"/>
        </w:rPr>
        <w:t xml:space="preserve">Spirit; </w:t>
      </w:r>
      <w:r w:rsidR="001C67EB">
        <w:rPr>
          <w:rFonts w:ascii="Times New Roman" w:hAnsi="Times New Roman" w:cs="Times New Roman"/>
        </w:rPr>
        <w:t xml:space="preserve">for </w:t>
      </w:r>
      <w:r w:rsidR="00DB5D04">
        <w:rPr>
          <w:rFonts w:ascii="Times New Roman" w:hAnsi="Times New Roman" w:cs="Times New Roman"/>
        </w:rPr>
        <w:t xml:space="preserve">it was the Spirit </w:t>
      </w:r>
      <w:r w:rsidR="001F0B44">
        <w:rPr>
          <w:rFonts w:ascii="Times New Roman" w:hAnsi="Times New Roman" w:cs="Times New Roman"/>
        </w:rPr>
        <w:t>who</w:t>
      </w:r>
      <w:r w:rsidR="00DB5D04">
        <w:rPr>
          <w:rFonts w:ascii="Times New Roman" w:hAnsi="Times New Roman" w:cs="Times New Roman"/>
        </w:rPr>
        <w:t xml:space="preserve"> enabled them to speak with boldness in the face of the Sanhedrin and their questioning. </w:t>
      </w:r>
      <w:r w:rsidR="001C67EB">
        <w:rPr>
          <w:rFonts w:ascii="Times New Roman" w:hAnsi="Times New Roman" w:cs="Times New Roman"/>
        </w:rPr>
        <w:t xml:space="preserve">So how are we to understand this filling? </w:t>
      </w:r>
    </w:p>
    <w:p w14:paraId="409AE210" w14:textId="77777777" w:rsidR="001C67EB" w:rsidRDefault="001C67EB" w:rsidP="00873475">
      <w:pPr>
        <w:pStyle w:val="ListParagraph"/>
        <w:numPr>
          <w:ilvl w:val="1"/>
          <w:numId w:val="64"/>
        </w:numPr>
        <w:rPr>
          <w:rFonts w:ascii="Times New Roman" w:hAnsi="Times New Roman" w:cs="Times New Roman"/>
        </w:rPr>
      </w:pPr>
      <w:r>
        <w:rPr>
          <w:rFonts w:ascii="Times New Roman" w:hAnsi="Times New Roman" w:cs="Times New Roman"/>
        </w:rPr>
        <w:t>This is a new outpouring of the Holy Spirit; a fresh filling or a renewed awareness and ability to walk in the Spirit</w:t>
      </w:r>
      <w:r w:rsidR="0034182A">
        <w:rPr>
          <w:rFonts w:ascii="Times New Roman" w:hAnsi="Times New Roman" w:cs="Times New Roman"/>
        </w:rPr>
        <w:t xml:space="preserve"> as they are cognizant of His power and presence in their lives while facing opposition. </w:t>
      </w:r>
    </w:p>
    <w:p w14:paraId="10DF6917" w14:textId="77777777" w:rsidR="0034182A" w:rsidRDefault="0034182A" w:rsidP="00873475">
      <w:pPr>
        <w:pStyle w:val="ListParagraph"/>
        <w:numPr>
          <w:ilvl w:val="1"/>
          <w:numId w:val="64"/>
        </w:numPr>
        <w:rPr>
          <w:rFonts w:ascii="Times New Roman" w:hAnsi="Times New Roman" w:cs="Times New Roman"/>
        </w:rPr>
      </w:pPr>
      <w:r>
        <w:rPr>
          <w:rFonts w:ascii="Times New Roman" w:hAnsi="Times New Roman" w:cs="Times New Roman"/>
        </w:rPr>
        <w:t xml:space="preserve">We know this because of the outcome. </w:t>
      </w:r>
    </w:p>
    <w:p w14:paraId="65CF52B2" w14:textId="77777777" w:rsidR="0034182A" w:rsidRDefault="0034182A" w:rsidP="0034182A">
      <w:pPr>
        <w:pStyle w:val="ListParagraph"/>
        <w:ind w:left="1440"/>
        <w:rPr>
          <w:rFonts w:ascii="Times New Roman" w:hAnsi="Times New Roman" w:cs="Times New Roman"/>
        </w:rPr>
      </w:pPr>
    </w:p>
    <w:p w14:paraId="5DA47178" w14:textId="77777777" w:rsidR="00DE2CED" w:rsidRDefault="00DE2CED" w:rsidP="00DE2CED">
      <w:pPr>
        <w:pStyle w:val="ListParagraph"/>
        <w:numPr>
          <w:ilvl w:val="0"/>
          <w:numId w:val="64"/>
        </w:numPr>
        <w:rPr>
          <w:rFonts w:ascii="Times New Roman" w:hAnsi="Times New Roman" w:cs="Times New Roman"/>
        </w:rPr>
      </w:pPr>
      <w:r>
        <w:rPr>
          <w:rFonts w:ascii="Times New Roman" w:hAnsi="Times New Roman" w:cs="Times New Roman"/>
        </w:rPr>
        <w:t>Third, “</w:t>
      </w:r>
      <w:r w:rsidRPr="001B3219">
        <w:rPr>
          <w:rFonts w:ascii="Times New Roman" w:hAnsi="Times New Roman" w:cs="Times New Roman"/>
          <w:color w:val="0070C0"/>
        </w:rPr>
        <w:t>and began to speak the word of God with boldness.</w:t>
      </w:r>
      <w:r>
        <w:rPr>
          <w:rFonts w:ascii="Times New Roman" w:hAnsi="Times New Roman" w:cs="Times New Roman"/>
        </w:rPr>
        <w:t>”</w:t>
      </w:r>
    </w:p>
    <w:p w14:paraId="08A1FDA3" w14:textId="77777777" w:rsidR="0034182A" w:rsidRDefault="0034182A" w:rsidP="0034182A">
      <w:pPr>
        <w:pStyle w:val="ListParagraph"/>
        <w:numPr>
          <w:ilvl w:val="1"/>
          <w:numId w:val="64"/>
        </w:numPr>
        <w:rPr>
          <w:rFonts w:ascii="Times New Roman" w:hAnsi="Times New Roman" w:cs="Times New Roman"/>
        </w:rPr>
      </w:pPr>
      <w:r>
        <w:rPr>
          <w:rFonts w:ascii="Times New Roman" w:hAnsi="Times New Roman" w:cs="Times New Roman"/>
        </w:rPr>
        <w:t xml:space="preserve">This fresh endowment of the Spirit causes them to speak with boldness, it answers their request. </w:t>
      </w:r>
    </w:p>
    <w:p w14:paraId="498BFF0D" w14:textId="77777777" w:rsidR="0034182A" w:rsidRPr="0034182A" w:rsidRDefault="0034182A" w:rsidP="0034182A">
      <w:pPr>
        <w:pStyle w:val="ListParagraph"/>
        <w:numPr>
          <w:ilvl w:val="1"/>
          <w:numId w:val="64"/>
        </w:numPr>
        <w:rPr>
          <w:rFonts w:ascii="Times New Roman" w:hAnsi="Times New Roman" w:cs="Times New Roman"/>
        </w:rPr>
      </w:pPr>
      <w:r w:rsidRPr="0034182A">
        <w:rPr>
          <w:rFonts w:ascii="Times New Roman" w:hAnsi="Times New Roman" w:cs="Times New Roman"/>
        </w:rPr>
        <w:t>Despite the</w:t>
      </w:r>
      <w:r>
        <w:rPr>
          <w:rFonts w:ascii="Times New Roman" w:hAnsi="Times New Roman" w:cs="Times New Roman"/>
        </w:rPr>
        <w:t xml:space="preserve"> threats of the Sanhedrin and the ban on speaking and teaching in the name of Jesus, these believers in Jerusalem are empowered by God’s presence and this emboldens them to preach Christ. </w:t>
      </w:r>
      <w:r w:rsidRPr="0034182A">
        <w:rPr>
          <w:rFonts w:ascii="Times New Roman" w:hAnsi="Times New Roman" w:cs="Times New Roman"/>
        </w:rPr>
        <w:t xml:space="preserve">The “word of God” is the </w:t>
      </w:r>
      <w:r>
        <w:rPr>
          <w:rFonts w:ascii="Times New Roman" w:hAnsi="Times New Roman" w:cs="Times New Roman"/>
        </w:rPr>
        <w:t>gospel, the good news that Jesus is the Christ, he is the</w:t>
      </w:r>
      <w:r w:rsidRPr="0034182A">
        <w:rPr>
          <w:rFonts w:ascii="Times New Roman" w:hAnsi="Times New Roman" w:cs="Times New Roman"/>
        </w:rPr>
        <w:t xml:space="preserve"> Messiah and Savior of the world (vv. 10–12</w:t>
      </w:r>
      <w:r>
        <w:rPr>
          <w:rFonts w:ascii="Times New Roman" w:hAnsi="Times New Roman" w:cs="Times New Roman"/>
        </w:rPr>
        <w:t>)</w:t>
      </w:r>
      <w:r w:rsidRPr="0034182A">
        <w:rPr>
          <w:rFonts w:ascii="Times New Roman" w:hAnsi="Times New Roman" w:cs="Times New Roman"/>
        </w:rPr>
        <w:t>.</w:t>
      </w:r>
      <w:r w:rsidRPr="0034182A">
        <w:rPr>
          <w:rFonts w:ascii="Times New Roman" w:hAnsi="Times New Roman" w:cs="Times New Roman"/>
        </w:rPr>
        <w:t xml:space="preserve"> </w:t>
      </w:r>
    </w:p>
    <w:p w14:paraId="1AC46F57" w14:textId="77777777" w:rsidR="00DE2CED" w:rsidRDefault="00DE2CED" w:rsidP="00DE2CED">
      <w:pPr>
        <w:pStyle w:val="ListParagraph"/>
        <w:rPr>
          <w:rFonts w:ascii="Times New Roman" w:hAnsi="Times New Roman" w:cs="Times New Roman"/>
        </w:rPr>
      </w:pPr>
    </w:p>
    <w:p w14:paraId="7CF0195E" w14:textId="77777777" w:rsidR="00463100" w:rsidRPr="00DE2CED" w:rsidRDefault="00463100" w:rsidP="00DE2CED">
      <w:pPr>
        <w:pStyle w:val="ListParagraph"/>
        <w:rPr>
          <w:rFonts w:ascii="Times New Roman" w:hAnsi="Times New Roman" w:cs="Times New Roman"/>
        </w:rPr>
      </w:pPr>
    </w:p>
    <w:p w14:paraId="220A3744" w14:textId="77777777" w:rsidR="001B3219" w:rsidRPr="001B3219" w:rsidRDefault="001B3219" w:rsidP="001B3219">
      <w:pPr>
        <w:pStyle w:val="Heading"/>
        <w:spacing w:before="80"/>
        <w:rPr>
          <w:rFonts w:ascii="Times New Roman" w:eastAsia="Helvetica Neue" w:hAnsi="Times New Roman" w:cs="Times New Roman"/>
          <w:b/>
          <w:bCs/>
          <w:color w:val="3376BA"/>
          <w:sz w:val="24"/>
          <w:szCs w:val="24"/>
          <w:u w:val="single"/>
          <w:lang w:val="en-US"/>
        </w:rPr>
      </w:pPr>
      <w:r w:rsidRPr="001B3219">
        <w:rPr>
          <w:rFonts w:ascii="Times New Roman" w:hAnsi="Times New Roman" w:cs="Times New Roman"/>
          <w:b/>
          <w:bCs/>
          <w:color w:val="3376BA"/>
          <w:sz w:val="24"/>
          <w:szCs w:val="24"/>
          <w:u w:val="single"/>
          <w:lang w:val="en-US"/>
        </w:rPr>
        <w:t>Day Five- Questions</w:t>
      </w:r>
    </w:p>
    <w:p w14:paraId="7CF6F8CD" w14:textId="77777777" w:rsidR="001B3219" w:rsidRPr="00632B27" w:rsidRDefault="001B3219" w:rsidP="001B3219">
      <w:pPr>
        <w:pStyle w:val="ListParagraph"/>
        <w:numPr>
          <w:ilvl w:val="0"/>
          <w:numId w:val="42"/>
        </w:numPr>
        <w:spacing w:before="80"/>
        <w:rPr>
          <w:rFonts w:ascii="Times New Roman" w:hAnsi="Times New Roman" w:cs="Times New Roman"/>
          <w:color w:val="0070C0"/>
        </w:rPr>
      </w:pPr>
      <w:r w:rsidRPr="001B3219">
        <w:rPr>
          <w:rFonts w:ascii="Times New Roman" w:hAnsi="Times New Roman" w:cs="Times New Roman"/>
          <w:color w:val="3376BA"/>
        </w:rPr>
        <w:t>Wh</w:t>
      </w:r>
      <w:r w:rsidR="00632B27">
        <w:rPr>
          <w:rFonts w:ascii="Times New Roman" w:hAnsi="Times New Roman" w:cs="Times New Roman"/>
          <w:color w:val="3376BA"/>
        </w:rPr>
        <w:t>at does the phrase “</w:t>
      </w:r>
      <w:r w:rsidR="00632B27" w:rsidRPr="0034182A">
        <w:rPr>
          <w:rFonts w:ascii="Times New Roman" w:hAnsi="Times New Roman" w:cs="Times New Roman"/>
          <w:b/>
          <w:bCs/>
          <w:color w:val="3376BA"/>
        </w:rPr>
        <w:t>and now</w:t>
      </w:r>
      <w:r w:rsidR="00632B27">
        <w:rPr>
          <w:rFonts w:ascii="Times New Roman" w:hAnsi="Times New Roman" w:cs="Times New Roman"/>
          <w:color w:val="3376BA"/>
        </w:rPr>
        <w:t xml:space="preserve">” indicate? </w:t>
      </w:r>
      <w:r w:rsidR="001F0B44">
        <w:rPr>
          <w:rFonts w:ascii="Times New Roman" w:hAnsi="Times New Roman" w:cs="Times New Roman"/>
          <w:color w:val="3376BA"/>
        </w:rPr>
        <w:t>(29a)</w:t>
      </w:r>
    </w:p>
    <w:p w14:paraId="29B3CD28" w14:textId="77777777" w:rsidR="00632B27" w:rsidRPr="00632B27" w:rsidRDefault="00632B27" w:rsidP="001B3219">
      <w:pPr>
        <w:pStyle w:val="ListParagraph"/>
        <w:numPr>
          <w:ilvl w:val="0"/>
          <w:numId w:val="42"/>
        </w:numPr>
        <w:spacing w:before="80"/>
        <w:rPr>
          <w:rFonts w:ascii="Times New Roman" w:hAnsi="Times New Roman" w:cs="Times New Roman"/>
          <w:color w:val="0070C0"/>
        </w:rPr>
      </w:pPr>
      <w:r>
        <w:rPr>
          <w:rFonts w:ascii="Times New Roman" w:hAnsi="Times New Roman" w:cs="Times New Roman"/>
          <w:color w:val="3376BA"/>
        </w:rPr>
        <w:t xml:space="preserve">What were the three petitions? </w:t>
      </w:r>
    </w:p>
    <w:p w14:paraId="71D23498" w14:textId="77777777" w:rsidR="00632B27" w:rsidRPr="00632B27" w:rsidRDefault="00632B27" w:rsidP="001B3219">
      <w:pPr>
        <w:pStyle w:val="ListParagraph"/>
        <w:numPr>
          <w:ilvl w:val="0"/>
          <w:numId w:val="42"/>
        </w:numPr>
        <w:spacing w:before="80"/>
        <w:rPr>
          <w:rFonts w:ascii="Times New Roman" w:hAnsi="Times New Roman" w:cs="Times New Roman"/>
          <w:color w:val="0070C0"/>
        </w:rPr>
      </w:pPr>
      <w:r>
        <w:rPr>
          <w:rFonts w:ascii="Times New Roman" w:hAnsi="Times New Roman" w:cs="Times New Roman"/>
          <w:color w:val="3376BA"/>
        </w:rPr>
        <w:t xml:space="preserve">Did God answer these requests? How did he respond? </w:t>
      </w:r>
    </w:p>
    <w:p w14:paraId="2838ACD9" w14:textId="77777777" w:rsidR="00632B27" w:rsidRPr="001B3219" w:rsidRDefault="00632B27" w:rsidP="001B3219">
      <w:pPr>
        <w:pStyle w:val="ListParagraph"/>
        <w:numPr>
          <w:ilvl w:val="0"/>
          <w:numId w:val="42"/>
        </w:numPr>
        <w:spacing w:before="80"/>
        <w:rPr>
          <w:rFonts w:ascii="Times New Roman" w:hAnsi="Times New Roman" w:cs="Times New Roman"/>
          <w:color w:val="0070C0"/>
        </w:rPr>
      </w:pPr>
      <w:r>
        <w:rPr>
          <w:rFonts w:ascii="Times New Roman" w:hAnsi="Times New Roman" w:cs="Times New Roman"/>
          <w:color w:val="3376BA"/>
        </w:rPr>
        <w:t xml:space="preserve">Why were they filled with the Holy Spirit again? What does this imply? </w:t>
      </w:r>
    </w:p>
    <w:p w14:paraId="214BBD74" w14:textId="77777777" w:rsidR="001B3219" w:rsidRPr="001B3219" w:rsidRDefault="001B3219" w:rsidP="008954B5">
      <w:pPr>
        <w:rPr>
          <w:rFonts w:ascii="Times New Roman" w:hAnsi="Times New Roman" w:cs="Times New Roman"/>
          <w:color w:val="0070C0"/>
        </w:rPr>
      </w:pPr>
    </w:p>
    <w:sectPr w:rsidR="001B3219" w:rsidRPr="001B3219">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F65B" w14:textId="77777777" w:rsidR="00CD62FF" w:rsidRDefault="00CD62FF">
      <w:r>
        <w:separator/>
      </w:r>
    </w:p>
  </w:endnote>
  <w:endnote w:type="continuationSeparator" w:id="0">
    <w:p w14:paraId="675C6FE6" w14:textId="77777777" w:rsidR="00CD62FF" w:rsidRDefault="00CD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FF47" w14:textId="77777777" w:rsidR="00A67285" w:rsidRDefault="00AF72F7">
    <w:pPr>
      <w:pStyle w:val="Footer"/>
    </w:pPr>
    <w:r>
      <w:fldChar w:fldCharType="begin"/>
    </w:r>
    <w:r>
      <w:instrText xml:space="preserve"> PAGE </w:instrText>
    </w:r>
    <w:r>
      <w:fldChar w:fldCharType="separate"/>
    </w:r>
    <w:r w:rsidR="003E2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A78F" w14:textId="77777777" w:rsidR="00A67285" w:rsidRDefault="00AF72F7">
    <w:pPr>
      <w:pStyle w:val="Footer"/>
      <w:jc w:val="center"/>
    </w:pPr>
    <w:r>
      <w:rPr>
        <w:caps/>
        <w:color w:val="B01513"/>
        <w:u w:color="B01513"/>
      </w:rPr>
      <w:fldChar w:fldCharType="begin"/>
    </w:r>
    <w:r>
      <w:rPr>
        <w:caps/>
        <w:color w:val="B01513"/>
        <w:u w:color="B01513"/>
      </w:rPr>
      <w:instrText xml:space="preserve"> PAGE </w:instrText>
    </w:r>
    <w:r>
      <w:rPr>
        <w:caps/>
        <w:color w:val="B01513"/>
        <w:u w:color="B01513"/>
      </w:rPr>
      <w:fldChar w:fldCharType="separate"/>
    </w:r>
    <w:r w:rsidR="003E2D98">
      <w:rPr>
        <w:caps/>
        <w:noProof/>
        <w:color w:val="B01513"/>
        <w:u w:color="B01513"/>
      </w:rPr>
      <w:t>1</w:t>
    </w:r>
    <w:r>
      <w:rPr>
        <w:caps/>
        <w:color w:val="B01513"/>
        <w:u w:color="B015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0320" w14:textId="77777777" w:rsidR="00CD62FF" w:rsidRDefault="00CD62FF">
      <w:r>
        <w:separator/>
      </w:r>
    </w:p>
  </w:footnote>
  <w:footnote w:type="continuationSeparator" w:id="0">
    <w:p w14:paraId="10CD7CBC" w14:textId="77777777" w:rsidR="00CD62FF" w:rsidRDefault="00CD62FF">
      <w:r>
        <w:continuationSeparator/>
      </w:r>
    </w:p>
  </w:footnote>
  <w:footnote w:type="continuationNotice" w:id="1">
    <w:p w14:paraId="74E01283" w14:textId="77777777" w:rsidR="00CD62FF" w:rsidRDefault="00CD62FF"/>
  </w:footnote>
  <w:footnote w:id="2">
    <w:p w14:paraId="71AFBC97" w14:textId="77777777" w:rsidR="00C97A59" w:rsidRPr="000B25B3" w:rsidRDefault="00C97A59">
      <w:pPr>
        <w:pStyle w:val="FootnoteText"/>
        <w:rPr>
          <w:rFonts w:ascii="Times New Roman" w:hAnsi="Times New Roman" w:cs="Times New Roman"/>
          <w:sz w:val="20"/>
          <w:szCs w:val="20"/>
        </w:rPr>
      </w:pPr>
      <w:r w:rsidRPr="000B25B3">
        <w:rPr>
          <w:rStyle w:val="FootnoteReference"/>
          <w:rFonts w:ascii="Times New Roman" w:hAnsi="Times New Roman" w:cs="Times New Roman"/>
          <w:color w:val="auto"/>
          <w:sz w:val="20"/>
          <w:szCs w:val="20"/>
        </w:rPr>
        <w:footnoteRef/>
      </w:r>
      <w:r w:rsidRPr="000B25B3">
        <w:rPr>
          <w:rFonts w:ascii="Times New Roman" w:hAnsi="Times New Roman" w:cs="Times New Roman"/>
          <w:color w:val="auto"/>
          <w:sz w:val="20"/>
          <w:szCs w:val="20"/>
        </w:rPr>
        <w:t xml:space="preserve"> </w:t>
      </w:r>
      <w:proofErr w:type="spellStart"/>
      <w:r w:rsidRPr="000B25B3">
        <w:rPr>
          <w:rFonts w:ascii="Times New Roman" w:hAnsi="Times New Roman" w:cs="Times New Roman"/>
          <w:color w:val="auto"/>
          <w:sz w:val="20"/>
          <w:szCs w:val="20"/>
        </w:rPr>
        <w:t>Eckhard</w:t>
      </w:r>
      <w:proofErr w:type="spellEnd"/>
      <w:r w:rsidRPr="000B25B3">
        <w:rPr>
          <w:rFonts w:ascii="Times New Roman" w:hAnsi="Times New Roman" w:cs="Times New Roman"/>
          <w:color w:val="auto"/>
          <w:sz w:val="20"/>
          <w:szCs w:val="20"/>
        </w:rPr>
        <w:t xml:space="preserve"> J. Schnabel, </w:t>
      </w:r>
      <w:hyperlink r:id="rId1" w:history="1">
        <w:r w:rsidRPr="000B25B3">
          <w:rPr>
            <w:rFonts w:ascii="Times New Roman" w:hAnsi="Times New Roman" w:cs="Times New Roman"/>
            <w:i/>
            <w:color w:val="auto"/>
            <w:sz w:val="20"/>
            <w:szCs w:val="20"/>
            <w:u w:val="single"/>
          </w:rPr>
          <w:t>Acts</w:t>
        </w:r>
      </w:hyperlink>
      <w:r w:rsidRPr="000B25B3">
        <w:rPr>
          <w:rFonts w:ascii="Times New Roman" w:hAnsi="Times New Roman" w:cs="Times New Roman"/>
          <w:color w:val="auto"/>
          <w:sz w:val="20"/>
          <w:szCs w:val="20"/>
        </w:rPr>
        <w:t>, Expanded Digital Edition., Zondervan Exegetical Commentary on the New Testament (Grand Rapids, MI: Zondervan, 2012), 235.</w:t>
      </w:r>
    </w:p>
  </w:footnote>
  <w:footnote w:id="3">
    <w:p w14:paraId="7DE2E88F" w14:textId="77777777" w:rsidR="00FD3629" w:rsidRDefault="00FD3629" w:rsidP="00FD3629">
      <w:pPr>
        <w:rPr>
          <w:rFonts w:ascii="Times New Roman" w:hAnsi="Times New Roman" w:cs="Times New Roman"/>
          <w:sz w:val="20"/>
          <w:szCs w:val="20"/>
        </w:rPr>
      </w:pPr>
      <w:r w:rsidRPr="00FD3629">
        <w:rPr>
          <w:rFonts w:ascii="Times New Roman" w:hAnsi="Times New Roman" w:cs="Times New Roman"/>
          <w:sz w:val="20"/>
          <w:szCs w:val="20"/>
          <w:vertAlign w:val="superscript"/>
        </w:rPr>
        <w:footnoteRef/>
      </w:r>
      <w:r w:rsidRPr="00FD3629">
        <w:rPr>
          <w:rFonts w:ascii="Times New Roman" w:hAnsi="Times New Roman" w:cs="Times New Roman"/>
          <w:sz w:val="20"/>
          <w:szCs w:val="20"/>
        </w:rPr>
        <w:t xml:space="preserve"> I was helped immensely by Richard N. Longenecker, </w:t>
      </w:r>
      <w:hyperlink r:id="rId2" w:history="1">
        <w:r w:rsidRPr="00FD3629">
          <w:rPr>
            <w:rFonts w:ascii="Times New Roman" w:hAnsi="Times New Roman" w:cs="Times New Roman"/>
            <w:sz w:val="20"/>
            <w:szCs w:val="20"/>
            <w:u w:val="single"/>
          </w:rPr>
          <w:t>“The Acts of the Apostles,”</w:t>
        </w:r>
      </w:hyperlink>
      <w:r w:rsidRPr="00FD3629">
        <w:rPr>
          <w:rFonts w:ascii="Times New Roman" w:hAnsi="Times New Roman" w:cs="Times New Roman"/>
          <w:sz w:val="20"/>
          <w:szCs w:val="20"/>
        </w:rPr>
        <w:t xml:space="preserve"> in </w:t>
      </w:r>
      <w:r w:rsidRPr="00FD3629">
        <w:rPr>
          <w:rFonts w:ascii="Times New Roman" w:hAnsi="Times New Roman" w:cs="Times New Roman"/>
          <w:i/>
          <w:sz w:val="20"/>
          <w:szCs w:val="20"/>
        </w:rPr>
        <w:t>The Expositor’s Bible Commentary: John and Acts</w:t>
      </w:r>
      <w:r w:rsidRPr="00FD3629">
        <w:rPr>
          <w:rFonts w:ascii="Times New Roman" w:hAnsi="Times New Roman" w:cs="Times New Roman"/>
          <w:sz w:val="20"/>
          <w:szCs w:val="20"/>
        </w:rPr>
        <w:t xml:space="preserve">, ed. Frank E. </w:t>
      </w:r>
      <w:proofErr w:type="spellStart"/>
      <w:r w:rsidRPr="00FD3629">
        <w:rPr>
          <w:rFonts w:ascii="Times New Roman" w:hAnsi="Times New Roman" w:cs="Times New Roman"/>
          <w:sz w:val="20"/>
          <w:szCs w:val="20"/>
        </w:rPr>
        <w:t>Gaebelein</w:t>
      </w:r>
      <w:proofErr w:type="spellEnd"/>
      <w:r w:rsidRPr="00FD3629">
        <w:rPr>
          <w:rFonts w:ascii="Times New Roman" w:hAnsi="Times New Roman" w:cs="Times New Roman"/>
          <w:sz w:val="20"/>
          <w:szCs w:val="20"/>
        </w:rPr>
        <w:t>, vol. 9 (Grand Rapids, MI: Zondervan Publishing House, 1981), 302.</w:t>
      </w:r>
    </w:p>
    <w:p w14:paraId="0500B1F6" w14:textId="77777777" w:rsidR="00994761" w:rsidRPr="00FD3629" w:rsidRDefault="00994761" w:rsidP="00FD3629">
      <w:pPr>
        <w:rPr>
          <w:rFonts w:ascii="Times New Roman" w:hAnsi="Times New Roman" w:cs="Times New Roman"/>
          <w:sz w:val="20"/>
          <w:szCs w:val="20"/>
        </w:rPr>
      </w:pPr>
      <w:r w:rsidRPr="00FD3629">
        <w:rPr>
          <w:rFonts w:ascii="Times New Roman" w:hAnsi="Times New Roman" w:cs="Times New Roman"/>
          <w:sz w:val="20"/>
          <w:szCs w:val="20"/>
        </w:rPr>
        <w:t>“Although the elders were respected for their advice and the teachers for their knowledge of the Mosaic law, the Sadducees were the leaders, with the high priest serving as president (and seventy-first member) of this ruling body. At Jesus’ trial, Caiaphas was the head of the Sanhedrin and at the trial of Paul the high priest Ananias presided (23:2). At the trial of Peter and John, the high priest and his family members were prominent figures.”</w:t>
      </w:r>
      <w:r>
        <w:rPr>
          <w:rFonts w:ascii="Times New Roman" w:hAnsi="Times New Roman" w:cs="Times New Roman"/>
          <w:sz w:val="20"/>
          <w:szCs w:val="20"/>
        </w:rPr>
        <w:t xml:space="preserve"> - </w:t>
      </w:r>
      <w:r w:rsidRPr="00FD3629">
        <w:rPr>
          <w:rFonts w:ascii="Times New Roman" w:hAnsi="Times New Roman" w:cs="Times New Roman"/>
          <w:sz w:val="20"/>
          <w:szCs w:val="20"/>
        </w:rPr>
        <w:t xml:space="preserve">Simon J. Kistemaker and William Hendriksen, </w:t>
      </w:r>
      <w:hyperlink r:id="rId3" w:history="1">
        <w:r w:rsidRPr="00FD3629">
          <w:rPr>
            <w:rFonts w:ascii="Times New Roman" w:hAnsi="Times New Roman" w:cs="Times New Roman"/>
            <w:i/>
            <w:sz w:val="20"/>
            <w:szCs w:val="20"/>
            <w:u w:val="single"/>
          </w:rPr>
          <w:t>Exposition of the Acts of the Apostles</w:t>
        </w:r>
      </w:hyperlink>
      <w:r w:rsidRPr="00FD3629">
        <w:rPr>
          <w:rFonts w:ascii="Times New Roman" w:hAnsi="Times New Roman" w:cs="Times New Roman"/>
          <w:sz w:val="20"/>
          <w:szCs w:val="20"/>
        </w:rPr>
        <w:t>, vol. 17, New Testament Commentary (Grand Rapids: Baker Book House, 1953–2001), 150.</w:t>
      </w:r>
    </w:p>
  </w:footnote>
  <w:footnote w:id="4">
    <w:p w14:paraId="06B7CF29" w14:textId="77777777" w:rsidR="00994761" w:rsidRPr="001645A7" w:rsidRDefault="00994761" w:rsidP="00994761">
      <w:pPr>
        <w:rPr>
          <w:rFonts w:ascii="Times New Roman" w:hAnsi="Times New Roman" w:cs="Times New Roman"/>
          <w:sz w:val="20"/>
          <w:szCs w:val="20"/>
        </w:rPr>
      </w:pPr>
      <w:r w:rsidRPr="001645A7">
        <w:rPr>
          <w:rFonts w:ascii="Times New Roman" w:hAnsi="Times New Roman" w:cs="Times New Roman"/>
          <w:sz w:val="20"/>
          <w:szCs w:val="20"/>
          <w:vertAlign w:val="superscript"/>
        </w:rPr>
        <w:footnoteRef/>
      </w:r>
      <w:r w:rsidRPr="001645A7">
        <w:rPr>
          <w:rFonts w:ascii="Times New Roman" w:hAnsi="Times New Roman" w:cs="Times New Roman"/>
          <w:sz w:val="20"/>
          <w:szCs w:val="20"/>
        </w:rPr>
        <w:t xml:space="preserve"> David G. Peterson, </w:t>
      </w:r>
      <w:hyperlink r:id="rId4" w:history="1">
        <w:r w:rsidRPr="001645A7">
          <w:rPr>
            <w:rFonts w:ascii="Times New Roman" w:hAnsi="Times New Roman" w:cs="Times New Roman"/>
            <w:i/>
            <w:sz w:val="20"/>
            <w:szCs w:val="20"/>
            <w:u w:val="single"/>
          </w:rPr>
          <w:t>The Acts of the Apostles</w:t>
        </w:r>
      </w:hyperlink>
      <w:r w:rsidRPr="001645A7">
        <w:rPr>
          <w:rFonts w:ascii="Times New Roman" w:hAnsi="Times New Roman" w:cs="Times New Roman"/>
          <w:sz w:val="20"/>
          <w:szCs w:val="20"/>
        </w:rPr>
        <w:t>, The Pillar New Testament Commentary (Grand Rapids, MI; Nottingham, England: William B. Eerdmans Publishing Company, 2009), 189.</w:t>
      </w:r>
    </w:p>
  </w:footnote>
  <w:footnote w:id="5">
    <w:p w14:paraId="5493127D" w14:textId="77777777" w:rsidR="004625A9" w:rsidRDefault="004625A9" w:rsidP="004625A9">
      <w:r w:rsidRPr="004625A9">
        <w:rPr>
          <w:rFonts w:ascii="Times New Roman" w:hAnsi="Times New Roman" w:cs="Times New Roman"/>
          <w:sz w:val="20"/>
          <w:szCs w:val="20"/>
          <w:vertAlign w:val="superscript"/>
        </w:rPr>
        <w:footnoteRef/>
      </w:r>
      <w:r w:rsidRPr="004625A9">
        <w:rPr>
          <w:rFonts w:ascii="Times New Roman" w:hAnsi="Times New Roman" w:cs="Times New Roman"/>
          <w:sz w:val="20"/>
          <w:szCs w:val="20"/>
        </w:rPr>
        <w:t xml:space="preserve"> John B. Polhill, </w:t>
      </w:r>
      <w:hyperlink r:id="rId5" w:history="1">
        <w:r w:rsidRPr="004625A9">
          <w:rPr>
            <w:rFonts w:ascii="Times New Roman" w:hAnsi="Times New Roman" w:cs="Times New Roman"/>
            <w:i/>
            <w:color w:val="0000FF"/>
            <w:sz w:val="20"/>
            <w:szCs w:val="20"/>
            <w:u w:val="single"/>
          </w:rPr>
          <w:t>Acts</w:t>
        </w:r>
      </w:hyperlink>
      <w:r w:rsidRPr="004625A9">
        <w:rPr>
          <w:rFonts w:ascii="Times New Roman" w:hAnsi="Times New Roman" w:cs="Times New Roman"/>
          <w:sz w:val="20"/>
          <w:szCs w:val="20"/>
        </w:rPr>
        <w:t>, vol. 26, The New American Commentary (Nashville: Broadman &amp; Holman Publishers, 1992), 142.</w:t>
      </w:r>
    </w:p>
  </w:footnote>
  <w:footnote w:id="6">
    <w:p w14:paraId="293920E6" w14:textId="77777777" w:rsidR="001E39ED" w:rsidRPr="001E39ED" w:rsidRDefault="001E39ED" w:rsidP="001E39ED">
      <w:pPr>
        <w:rPr>
          <w:rFonts w:ascii="Times New Roman" w:hAnsi="Times New Roman" w:cs="Times New Roman"/>
          <w:sz w:val="20"/>
          <w:szCs w:val="20"/>
        </w:rPr>
      </w:pPr>
      <w:r w:rsidRPr="001E39ED">
        <w:rPr>
          <w:rFonts w:ascii="Times New Roman" w:hAnsi="Times New Roman" w:cs="Times New Roman"/>
          <w:sz w:val="20"/>
          <w:szCs w:val="20"/>
          <w:vertAlign w:val="superscript"/>
        </w:rPr>
        <w:footnoteRef/>
      </w:r>
      <w:r w:rsidRPr="001E39ED">
        <w:rPr>
          <w:rFonts w:ascii="Times New Roman" w:hAnsi="Times New Roman" w:cs="Times New Roman"/>
          <w:sz w:val="20"/>
          <w:szCs w:val="20"/>
        </w:rPr>
        <w:t xml:space="preserve"> </w:t>
      </w:r>
      <w:proofErr w:type="spellStart"/>
      <w:r w:rsidRPr="001E39ED">
        <w:rPr>
          <w:rFonts w:ascii="Times New Roman" w:hAnsi="Times New Roman" w:cs="Times New Roman"/>
          <w:sz w:val="20"/>
          <w:szCs w:val="20"/>
        </w:rPr>
        <w:t>Eckhard</w:t>
      </w:r>
      <w:proofErr w:type="spellEnd"/>
      <w:r w:rsidRPr="001E39ED">
        <w:rPr>
          <w:rFonts w:ascii="Times New Roman" w:hAnsi="Times New Roman" w:cs="Times New Roman"/>
          <w:sz w:val="20"/>
          <w:szCs w:val="20"/>
        </w:rPr>
        <w:t xml:space="preserve"> J. Schnabel, </w:t>
      </w:r>
      <w:hyperlink r:id="rId6" w:history="1">
        <w:r w:rsidRPr="001E39ED">
          <w:rPr>
            <w:rFonts w:ascii="Times New Roman" w:hAnsi="Times New Roman" w:cs="Times New Roman"/>
            <w:i/>
            <w:sz w:val="20"/>
            <w:szCs w:val="20"/>
            <w:u w:val="single"/>
          </w:rPr>
          <w:t>Acts</w:t>
        </w:r>
      </w:hyperlink>
      <w:r w:rsidRPr="001E39ED">
        <w:rPr>
          <w:rFonts w:ascii="Times New Roman" w:hAnsi="Times New Roman" w:cs="Times New Roman"/>
          <w:sz w:val="20"/>
          <w:szCs w:val="20"/>
        </w:rPr>
        <w:t>, Expanded Digital Edition., Zondervan Exegetical Commentary on the New Testament (Grand Rapids, MI: Zondervan, 2012), 237. – “The term “name” (</w:t>
      </w:r>
      <w:proofErr w:type="spellStart"/>
      <w:r w:rsidRPr="001E39ED">
        <w:rPr>
          <w:rFonts w:ascii="Times New Roman" w:hAnsi="Times New Roman" w:cs="Times New Roman"/>
          <w:sz w:val="20"/>
          <w:szCs w:val="20"/>
          <w:lang w:val="el-GR"/>
        </w:rPr>
        <w:t>ὄνόμα</w:t>
      </w:r>
      <w:proofErr w:type="spellEnd"/>
      <w:r w:rsidRPr="001E39ED">
        <w:rPr>
          <w:rFonts w:ascii="Times New Roman" w:hAnsi="Times New Roman" w:cs="Times New Roman"/>
          <w:sz w:val="20"/>
          <w:szCs w:val="20"/>
        </w:rPr>
        <w:t>) links the effect of the miracle-working power (</w:t>
      </w:r>
      <w:r w:rsidRPr="001E39ED">
        <w:rPr>
          <w:rFonts w:ascii="Times New Roman" w:hAnsi="Times New Roman" w:cs="Times New Roman"/>
          <w:sz w:val="20"/>
          <w:szCs w:val="20"/>
          <w:lang w:val="el-GR"/>
        </w:rPr>
        <w:t>δύναμις</w:t>
      </w:r>
      <w:r w:rsidRPr="001E39ED">
        <w:rPr>
          <w:rFonts w:ascii="Times New Roman" w:hAnsi="Times New Roman" w:cs="Times New Roman"/>
          <w:sz w:val="20"/>
          <w:szCs w:val="20"/>
        </w:rPr>
        <w:t>) with a particular person whose name is invoked during the healing. Peter and John answer the question in v. 10: the lame man, who is present, was healed “in the name of Jesus, the Messiah from Nazareth” (</w:t>
      </w:r>
      <w:proofErr w:type="spellStart"/>
      <w:r w:rsidRPr="001E39ED">
        <w:rPr>
          <w:rFonts w:ascii="Times New Roman" w:hAnsi="Times New Roman" w:cs="Times New Roman"/>
          <w:sz w:val="20"/>
          <w:szCs w:val="20"/>
          <w:lang w:val="el-GR"/>
        </w:rPr>
        <w:t>ἐν</w:t>
      </w:r>
      <w:proofErr w:type="spellEnd"/>
      <w:r w:rsidRPr="001E39ED">
        <w:rPr>
          <w:rFonts w:ascii="Times New Roman" w:hAnsi="Times New Roman" w:cs="Times New Roman"/>
          <w:sz w:val="20"/>
          <w:szCs w:val="20"/>
          <w:lang w:val="el-GR"/>
        </w:rPr>
        <w:t xml:space="preserve"> </w:t>
      </w:r>
      <w:proofErr w:type="spellStart"/>
      <w:r w:rsidRPr="001E39ED">
        <w:rPr>
          <w:rFonts w:ascii="Times New Roman" w:hAnsi="Times New Roman" w:cs="Times New Roman"/>
          <w:sz w:val="20"/>
          <w:szCs w:val="20"/>
          <w:lang w:val="el-GR"/>
        </w:rPr>
        <w:t>τῷ</w:t>
      </w:r>
      <w:proofErr w:type="spellEnd"/>
      <w:r w:rsidRPr="001E39ED">
        <w:rPr>
          <w:rFonts w:ascii="Times New Roman" w:hAnsi="Times New Roman" w:cs="Times New Roman"/>
          <w:sz w:val="20"/>
          <w:szCs w:val="20"/>
          <w:lang w:val="el-GR"/>
        </w:rPr>
        <w:t xml:space="preserve"> </w:t>
      </w:r>
      <w:proofErr w:type="spellStart"/>
      <w:r w:rsidRPr="001E39ED">
        <w:rPr>
          <w:rFonts w:ascii="Times New Roman" w:hAnsi="Times New Roman" w:cs="Times New Roman"/>
          <w:sz w:val="20"/>
          <w:szCs w:val="20"/>
          <w:lang w:val="el-GR"/>
        </w:rPr>
        <w:t>ὀνόματι</w:t>
      </w:r>
      <w:proofErr w:type="spellEnd"/>
      <w:r w:rsidRPr="001E39ED">
        <w:rPr>
          <w:rFonts w:ascii="Times New Roman" w:hAnsi="Times New Roman" w:cs="Times New Roman"/>
          <w:sz w:val="20"/>
          <w:szCs w:val="20"/>
          <w:lang w:val="el-GR"/>
        </w:rPr>
        <w:t xml:space="preserve"> </w:t>
      </w:r>
      <w:proofErr w:type="spellStart"/>
      <w:r w:rsidRPr="001E39ED">
        <w:rPr>
          <w:rFonts w:ascii="Times New Roman" w:hAnsi="Times New Roman" w:cs="Times New Roman"/>
          <w:sz w:val="20"/>
          <w:szCs w:val="20"/>
          <w:lang w:val="el-GR"/>
        </w:rPr>
        <w:t>Ἰησοῦ</w:t>
      </w:r>
      <w:proofErr w:type="spellEnd"/>
      <w:r w:rsidRPr="001E39ED">
        <w:rPr>
          <w:rFonts w:ascii="Times New Roman" w:hAnsi="Times New Roman" w:cs="Times New Roman"/>
          <w:sz w:val="20"/>
          <w:szCs w:val="20"/>
          <w:lang w:val="el-GR"/>
        </w:rPr>
        <w:t xml:space="preserve"> </w:t>
      </w:r>
      <w:proofErr w:type="spellStart"/>
      <w:r w:rsidRPr="001E39ED">
        <w:rPr>
          <w:rFonts w:ascii="Times New Roman" w:hAnsi="Times New Roman" w:cs="Times New Roman"/>
          <w:sz w:val="20"/>
          <w:szCs w:val="20"/>
          <w:lang w:val="el-GR"/>
        </w:rPr>
        <w:t>Χριστοῦ</w:t>
      </w:r>
      <w:proofErr w:type="spellEnd"/>
      <w:r w:rsidRPr="001E39ED">
        <w:rPr>
          <w:rFonts w:ascii="Times New Roman" w:hAnsi="Times New Roman" w:cs="Times New Roman"/>
          <w:sz w:val="20"/>
          <w:szCs w:val="20"/>
          <w:lang w:val="el-GR"/>
        </w:rPr>
        <w:t xml:space="preserve"> </w:t>
      </w:r>
      <w:proofErr w:type="spellStart"/>
      <w:r w:rsidRPr="001E39ED">
        <w:rPr>
          <w:rFonts w:ascii="Times New Roman" w:hAnsi="Times New Roman" w:cs="Times New Roman"/>
          <w:sz w:val="20"/>
          <w:szCs w:val="20"/>
          <w:lang w:val="el-GR"/>
        </w:rPr>
        <w:t>τοῦ</w:t>
      </w:r>
      <w:proofErr w:type="spellEnd"/>
      <w:r w:rsidRPr="001E39ED">
        <w:rPr>
          <w:rFonts w:ascii="Times New Roman" w:hAnsi="Times New Roman" w:cs="Times New Roman"/>
          <w:sz w:val="20"/>
          <w:szCs w:val="20"/>
          <w:lang w:val="el-GR"/>
        </w:rPr>
        <w:t xml:space="preserve"> Ναζωραίου</w:t>
      </w:r>
      <w:r w:rsidRPr="001E39ED">
        <w:rPr>
          <w:rFonts w:ascii="Times New Roman" w:hAnsi="Times New Roman" w:cs="Times New Roman"/>
          <w:sz w:val="20"/>
          <w:szCs w:val="20"/>
        </w:rPr>
        <w:t>). In 3:16 Peter had explained that it was not the mere invocation of the name Jesus that had (magically) healed the man, but that it was faith in Jesus that had caused the healing”</w:t>
      </w:r>
    </w:p>
  </w:footnote>
  <w:footnote w:id="7">
    <w:p w14:paraId="0FAFE914" w14:textId="77777777" w:rsidR="00596C0E" w:rsidRPr="00596C0E" w:rsidRDefault="00596C0E" w:rsidP="00596C0E">
      <w:pPr>
        <w:rPr>
          <w:rFonts w:ascii="Times New Roman" w:hAnsi="Times New Roman" w:cs="Times New Roman"/>
          <w:sz w:val="20"/>
          <w:szCs w:val="20"/>
        </w:rPr>
      </w:pPr>
      <w:r w:rsidRPr="00596C0E">
        <w:rPr>
          <w:rFonts w:ascii="Times New Roman" w:hAnsi="Times New Roman" w:cs="Times New Roman"/>
          <w:sz w:val="20"/>
          <w:szCs w:val="20"/>
          <w:vertAlign w:val="superscript"/>
        </w:rPr>
        <w:footnoteRef/>
      </w:r>
      <w:r w:rsidRPr="00596C0E">
        <w:rPr>
          <w:rFonts w:ascii="Times New Roman" w:hAnsi="Times New Roman" w:cs="Times New Roman"/>
          <w:sz w:val="20"/>
          <w:szCs w:val="20"/>
        </w:rPr>
        <w:t xml:space="preserve"> Kistemaker and Hendriksen, 153.</w:t>
      </w:r>
    </w:p>
  </w:footnote>
  <w:footnote w:id="8">
    <w:p w14:paraId="6A8D6FB7" w14:textId="77777777" w:rsidR="00424B5B" w:rsidRPr="00424B5B" w:rsidRDefault="00424B5B" w:rsidP="00424B5B">
      <w:pPr>
        <w:rPr>
          <w:rFonts w:ascii="Times New Roman" w:hAnsi="Times New Roman" w:cs="Times New Roman"/>
          <w:sz w:val="20"/>
          <w:szCs w:val="20"/>
        </w:rPr>
      </w:pPr>
      <w:r w:rsidRPr="00463100">
        <w:rPr>
          <w:rFonts w:ascii="Times New Roman" w:hAnsi="Times New Roman" w:cs="Times New Roman"/>
          <w:sz w:val="20"/>
          <w:szCs w:val="20"/>
          <w:vertAlign w:val="superscript"/>
        </w:rPr>
        <w:footnoteRef/>
      </w:r>
      <w:r w:rsidRPr="00463100">
        <w:rPr>
          <w:rFonts w:ascii="Times New Roman" w:hAnsi="Times New Roman" w:cs="Times New Roman"/>
          <w:sz w:val="20"/>
          <w:szCs w:val="20"/>
        </w:rPr>
        <w:t xml:space="preserve"> Schnabel, 239. “The perfect indicative (</w:t>
      </w:r>
      <w:proofErr w:type="spellStart"/>
      <w:r w:rsidRPr="00463100">
        <w:rPr>
          <w:rFonts w:ascii="Times New Roman" w:hAnsi="Times New Roman" w:cs="Times New Roman"/>
          <w:sz w:val="20"/>
          <w:szCs w:val="20"/>
          <w:lang w:val="el-GR"/>
        </w:rPr>
        <w:t>παρέστηκεν</w:t>
      </w:r>
      <w:proofErr w:type="spellEnd"/>
      <w:r w:rsidRPr="00463100">
        <w:rPr>
          <w:rFonts w:ascii="Times New Roman" w:hAnsi="Times New Roman" w:cs="Times New Roman"/>
          <w:sz w:val="20"/>
          <w:szCs w:val="20"/>
        </w:rPr>
        <w:t>) underlines the fact that the cure of the man who was lame from birth and who now “stands” before them is a permanent state of affairs. And the fact that the man stands “before” them (</w:t>
      </w:r>
      <w:proofErr w:type="spellStart"/>
      <w:r w:rsidRPr="00463100">
        <w:rPr>
          <w:rFonts w:ascii="Times New Roman" w:hAnsi="Times New Roman" w:cs="Times New Roman"/>
          <w:sz w:val="20"/>
          <w:szCs w:val="20"/>
          <w:lang w:val="el-GR"/>
        </w:rPr>
        <w:t>ἐνώπιον</w:t>
      </w:r>
      <w:proofErr w:type="spellEnd"/>
      <w:r w:rsidRPr="00463100">
        <w:rPr>
          <w:rFonts w:ascii="Times New Roman" w:hAnsi="Times New Roman" w:cs="Times New Roman"/>
          <w:sz w:val="20"/>
          <w:szCs w:val="20"/>
          <w:lang w:val="el-GR"/>
        </w:rPr>
        <w:t xml:space="preserve"> </w:t>
      </w:r>
      <w:proofErr w:type="spellStart"/>
      <w:r w:rsidRPr="00463100">
        <w:rPr>
          <w:rFonts w:ascii="Times New Roman" w:hAnsi="Times New Roman" w:cs="Times New Roman"/>
          <w:sz w:val="20"/>
          <w:szCs w:val="20"/>
          <w:lang w:val="el-GR"/>
        </w:rPr>
        <w:t>ὑμῶν</w:t>
      </w:r>
      <w:proofErr w:type="spellEnd"/>
      <w:r w:rsidRPr="00463100">
        <w:rPr>
          <w:rFonts w:ascii="Times New Roman" w:hAnsi="Times New Roman" w:cs="Times New Roman"/>
          <w:sz w:val="20"/>
          <w:szCs w:val="20"/>
        </w:rPr>
        <w:t>), right in front of the first row of seats in the Sanhedrin, cannot be disputed”</w:t>
      </w:r>
    </w:p>
  </w:footnote>
  <w:footnote w:id="9">
    <w:p w14:paraId="4F03BC4F" w14:textId="77777777" w:rsidR="00A74B49" w:rsidRPr="00A74B49" w:rsidRDefault="00A74B49">
      <w:pPr>
        <w:pStyle w:val="FootnoteText"/>
        <w:rPr>
          <w:rFonts w:ascii="Times New Roman" w:hAnsi="Times New Roman" w:cs="Times New Roman"/>
          <w:sz w:val="20"/>
          <w:szCs w:val="20"/>
        </w:rPr>
      </w:pPr>
      <w:r w:rsidRPr="00A74B49">
        <w:rPr>
          <w:rStyle w:val="FootnoteReference"/>
          <w:rFonts w:ascii="Times New Roman" w:hAnsi="Times New Roman" w:cs="Times New Roman"/>
          <w:sz w:val="20"/>
          <w:szCs w:val="20"/>
        </w:rPr>
        <w:footnoteRef/>
      </w:r>
      <w:r w:rsidRPr="00A74B49">
        <w:rPr>
          <w:rFonts w:ascii="Times New Roman" w:hAnsi="Times New Roman" w:cs="Times New Roman"/>
          <w:sz w:val="20"/>
          <w:szCs w:val="20"/>
        </w:rPr>
        <w:t xml:space="preserve"> Thomas L. Constable, Acts, Notes 2023. </w:t>
      </w:r>
    </w:p>
  </w:footnote>
  <w:footnote w:id="10">
    <w:p w14:paraId="5D5C1410" w14:textId="77777777" w:rsidR="009767E6" w:rsidRPr="009767E6" w:rsidRDefault="009767E6" w:rsidP="009767E6">
      <w:pPr>
        <w:rPr>
          <w:rFonts w:ascii="Times New Roman" w:hAnsi="Times New Roman" w:cs="Times New Roman"/>
          <w:sz w:val="20"/>
          <w:szCs w:val="20"/>
        </w:rPr>
      </w:pPr>
      <w:r w:rsidRPr="009767E6">
        <w:rPr>
          <w:rFonts w:ascii="Times New Roman" w:hAnsi="Times New Roman" w:cs="Times New Roman"/>
          <w:sz w:val="20"/>
          <w:szCs w:val="20"/>
          <w:vertAlign w:val="superscript"/>
        </w:rPr>
        <w:footnoteRef/>
      </w:r>
      <w:r w:rsidRPr="009767E6">
        <w:rPr>
          <w:rFonts w:ascii="Times New Roman" w:hAnsi="Times New Roman" w:cs="Times New Roman"/>
          <w:sz w:val="20"/>
          <w:szCs w:val="20"/>
        </w:rPr>
        <w:t xml:space="preserve"> Polhill, 144–145.</w:t>
      </w:r>
    </w:p>
  </w:footnote>
  <w:footnote w:id="11">
    <w:p w14:paraId="307AA333" w14:textId="77777777" w:rsidR="00295789" w:rsidRPr="00295789" w:rsidRDefault="00295789" w:rsidP="00D51F29">
      <w:pPr>
        <w:pStyle w:val="FootnoteText"/>
        <w:rPr>
          <w:rFonts w:ascii="Times New Roman" w:hAnsi="Times New Roman" w:cs="Times New Roman"/>
          <w:sz w:val="20"/>
          <w:szCs w:val="20"/>
        </w:rPr>
      </w:pPr>
      <w:r w:rsidRPr="00295789">
        <w:rPr>
          <w:rStyle w:val="FootnoteReference"/>
          <w:rFonts w:ascii="Times New Roman" w:hAnsi="Times New Roman" w:cs="Times New Roman"/>
          <w:sz w:val="20"/>
          <w:szCs w:val="20"/>
        </w:rPr>
        <w:footnoteRef/>
      </w:r>
      <w:r w:rsidRPr="00295789">
        <w:rPr>
          <w:rFonts w:ascii="Times New Roman" w:hAnsi="Times New Roman" w:cs="Times New Roman"/>
          <w:sz w:val="20"/>
          <w:szCs w:val="20"/>
        </w:rPr>
        <w:t xml:space="preserve"> Cheng and Stutzman, 112. “This noun denotes a state of boldness and confidence, sometimes implying intimidating circumstances.</w:t>
      </w:r>
      <w:r w:rsidRPr="00295789">
        <w:rPr>
          <w:rFonts w:ascii="Times New Roman" w:hAnsi="Times New Roman" w:cs="Times New Roman"/>
          <w:sz w:val="20"/>
          <w:szCs w:val="20"/>
          <w:vertAlign w:val="superscript"/>
        </w:rPr>
        <w:footnoteRef/>
      </w:r>
      <w:r w:rsidRPr="00295789">
        <w:rPr>
          <w:rFonts w:ascii="Times New Roman" w:hAnsi="Times New Roman" w:cs="Times New Roman"/>
          <w:sz w:val="20"/>
          <w:szCs w:val="20"/>
        </w:rPr>
        <w:t>”</w:t>
      </w:r>
    </w:p>
  </w:footnote>
  <w:footnote w:id="12">
    <w:p w14:paraId="6BD398E4" w14:textId="77777777" w:rsidR="00295789" w:rsidRPr="00295789" w:rsidRDefault="00295789" w:rsidP="00D51F29">
      <w:pPr>
        <w:pStyle w:val="FootnoteText"/>
        <w:rPr>
          <w:rFonts w:ascii="Times New Roman" w:hAnsi="Times New Roman" w:cs="Times New Roman"/>
          <w:sz w:val="20"/>
          <w:szCs w:val="20"/>
        </w:rPr>
      </w:pPr>
      <w:r w:rsidRPr="00295789">
        <w:rPr>
          <w:rStyle w:val="FootnoteReference"/>
          <w:rFonts w:ascii="Times New Roman" w:hAnsi="Times New Roman" w:cs="Times New Roman"/>
          <w:sz w:val="20"/>
          <w:szCs w:val="20"/>
        </w:rPr>
        <w:footnoteRef/>
      </w:r>
      <w:r w:rsidRPr="00295789">
        <w:rPr>
          <w:rFonts w:ascii="Times New Roman" w:hAnsi="Times New Roman" w:cs="Times New Roman"/>
          <w:sz w:val="20"/>
          <w:szCs w:val="20"/>
        </w:rPr>
        <w:t xml:space="preserve"> Ibid, 113.</w:t>
      </w:r>
    </w:p>
  </w:footnote>
  <w:footnote w:id="13">
    <w:p w14:paraId="2F9D59F7" w14:textId="77777777" w:rsidR="00F73331" w:rsidRPr="00963FAE" w:rsidRDefault="00F73331" w:rsidP="00D51F29">
      <w:pPr>
        <w:pStyle w:val="NormalWeb"/>
        <w:rPr>
          <w:rFonts w:eastAsia="Times New Roman" w:cs="Times New Roman"/>
          <w:color w:val="auto"/>
          <w:sz w:val="20"/>
          <w:szCs w:val="20"/>
          <w:bdr w:val="none" w:sz="0" w:space="0" w:color="auto"/>
        </w:rPr>
      </w:pPr>
      <w:r w:rsidRPr="00963FAE">
        <w:rPr>
          <w:rStyle w:val="FootnoteReference"/>
          <w:rFonts w:cs="Times New Roman"/>
          <w:sz w:val="20"/>
          <w:szCs w:val="20"/>
        </w:rPr>
        <w:footnoteRef/>
      </w:r>
      <w:r w:rsidRPr="00963FAE">
        <w:rPr>
          <w:rFonts w:cs="Times New Roman"/>
          <w:sz w:val="20"/>
          <w:szCs w:val="20"/>
        </w:rPr>
        <w:t xml:space="preserve"> Constable, </w:t>
      </w:r>
      <w:r w:rsidR="00963FAE" w:rsidRPr="00963FAE">
        <w:rPr>
          <w:rFonts w:cs="Times New Roman"/>
          <w:sz w:val="20"/>
          <w:szCs w:val="20"/>
        </w:rPr>
        <w:t>122. “</w:t>
      </w:r>
      <w:r w:rsidR="00963FAE" w:rsidRPr="00963FAE">
        <w:rPr>
          <w:rFonts w:eastAsia="Times New Roman" w:cs="Times New Roman"/>
          <w:color w:val="auto"/>
          <w:sz w:val="20"/>
          <w:szCs w:val="20"/>
          <w:bdr w:val="none" w:sz="0" w:space="0" w:color="auto"/>
        </w:rPr>
        <w:t>These powerful, educated rulers looked on the former fishermen with contempt. What a change had taken place in the apostles in the short time since Peter had denied that he knew Jesus (Luke 22:56-60). The rulers also observed facility in handling the Scriptures that was extraordinary in men who had not attended the priests' schools.</w:t>
      </w:r>
      <w:r w:rsidR="00963FAE" w:rsidRPr="00963FAE">
        <w:rPr>
          <w:rFonts w:cs="Times New Roman"/>
          <w:sz w:val="20"/>
          <w:szCs w:val="20"/>
        </w:rPr>
        <w:t>”</w:t>
      </w:r>
    </w:p>
  </w:footnote>
  <w:footnote w:id="14">
    <w:p w14:paraId="42912B3A" w14:textId="77777777" w:rsidR="00D51F29" w:rsidRPr="00A154E7" w:rsidRDefault="00D51F29" w:rsidP="00D51F29">
      <w:pPr>
        <w:spacing w:before="100" w:beforeAutospacing="1" w:after="100" w:afterAutospacing="1"/>
        <w:rPr>
          <w:rFonts w:ascii="Times New Roman" w:eastAsia="Times New Roman" w:hAnsi="Times New Roman" w:cs="Times New Roman"/>
          <w:sz w:val="20"/>
          <w:szCs w:val="20"/>
          <w:bdr w:val="none" w:sz="0" w:space="0" w:color="auto"/>
        </w:rPr>
      </w:pPr>
      <w:r w:rsidRPr="00A154E7">
        <w:rPr>
          <w:rStyle w:val="FootnoteReference"/>
          <w:rFonts w:ascii="Times New Roman" w:hAnsi="Times New Roman" w:cs="Times New Roman"/>
          <w:sz w:val="20"/>
          <w:szCs w:val="20"/>
        </w:rPr>
        <w:footnoteRef/>
      </w:r>
      <w:r w:rsidRPr="00A154E7">
        <w:rPr>
          <w:rFonts w:ascii="Times New Roman" w:hAnsi="Times New Roman" w:cs="Times New Roman"/>
          <w:sz w:val="20"/>
          <w:szCs w:val="20"/>
        </w:rPr>
        <w:t xml:space="preserve"> Constable, 123. “</w:t>
      </w:r>
      <w:r w:rsidRPr="00A154E7">
        <w:rPr>
          <w:rFonts w:ascii="Times New Roman" w:eastAsia="Times New Roman" w:hAnsi="Times New Roman" w:cs="Times New Roman"/>
          <w:sz w:val="20"/>
          <w:szCs w:val="20"/>
          <w:bdr w:val="none" w:sz="0" w:space="0" w:color="auto"/>
        </w:rPr>
        <w:t>It seems clear that the Jewish leaders could not disprove the miracle. They were completely silent about the apostles' claims that Jesus was alive. After all, the simplest way to discredit the apostles would have been to produce Jesus' body or in some other way prove to the people that Jesus had not risen.</w:t>
      </w:r>
      <w:r w:rsidRPr="00A154E7">
        <w:rPr>
          <w:rFonts w:ascii="Times New Roman" w:hAnsi="Times New Roman" w:cs="Times New Roman"/>
          <w:sz w:val="20"/>
          <w:szCs w:val="20"/>
        </w:rPr>
        <w:t>”</w:t>
      </w:r>
    </w:p>
  </w:footnote>
  <w:footnote w:id="15">
    <w:p w14:paraId="56342962" w14:textId="77777777" w:rsidR="00415639" w:rsidRPr="00A154E7" w:rsidRDefault="00415639" w:rsidP="00415639">
      <w:pPr>
        <w:rPr>
          <w:rFonts w:ascii="Times New Roman" w:hAnsi="Times New Roman" w:cs="Times New Roman"/>
          <w:sz w:val="20"/>
          <w:szCs w:val="20"/>
        </w:rPr>
      </w:pPr>
      <w:r w:rsidRPr="00A154E7">
        <w:rPr>
          <w:rFonts w:ascii="Times New Roman" w:hAnsi="Times New Roman" w:cs="Times New Roman"/>
          <w:sz w:val="20"/>
          <w:szCs w:val="20"/>
          <w:vertAlign w:val="superscript"/>
        </w:rPr>
        <w:footnoteRef/>
      </w:r>
      <w:r w:rsidRPr="00A154E7">
        <w:rPr>
          <w:rFonts w:ascii="Times New Roman" w:hAnsi="Times New Roman" w:cs="Times New Roman"/>
          <w:sz w:val="20"/>
          <w:szCs w:val="20"/>
        </w:rPr>
        <w:t xml:space="preserve"> Schnabel, 245.</w:t>
      </w:r>
    </w:p>
  </w:footnote>
  <w:footnote w:id="16">
    <w:p w14:paraId="2A248239" w14:textId="77777777" w:rsidR="00A154E7" w:rsidRDefault="00A154E7" w:rsidP="00A154E7">
      <w:r w:rsidRPr="00A154E7">
        <w:rPr>
          <w:rFonts w:ascii="Times New Roman" w:hAnsi="Times New Roman" w:cs="Times New Roman"/>
          <w:sz w:val="20"/>
          <w:szCs w:val="20"/>
          <w:vertAlign w:val="superscript"/>
        </w:rPr>
        <w:footnoteRef/>
      </w:r>
      <w:r w:rsidRPr="00A154E7">
        <w:rPr>
          <w:rFonts w:ascii="Times New Roman" w:hAnsi="Times New Roman" w:cs="Times New Roman"/>
          <w:sz w:val="20"/>
          <w:szCs w:val="20"/>
        </w:rPr>
        <w:t xml:space="preserve"> Darrell L. Bock, </w:t>
      </w:r>
      <w:hyperlink r:id="rId7" w:history="1">
        <w:r w:rsidRPr="00A154E7">
          <w:rPr>
            <w:rFonts w:ascii="Times New Roman" w:hAnsi="Times New Roman" w:cs="Times New Roman"/>
            <w:i/>
            <w:sz w:val="20"/>
            <w:szCs w:val="20"/>
            <w:u w:val="single"/>
          </w:rPr>
          <w:t>Acts</w:t>
        </w:r>
      </w:hyperlink>
      <w:r w:rsidRPr="00A154E7">
        <w:rPr>
          <w:rFonts w:ascii="Times New Roman" w:hAnsi="Times New Roman" w:cs="Times New Roman"/>
          <w:sz w:val="20"/>
          <w:szCs w:val="20"/>
        </w:rPr>
        <w:t>, Baker Exegetical Commentary on the New Testament (Grand Rapids, MI: Baker Academic, 2007), 198. “What Luke is portraying is that the leaders are preventing the people from finding their Messiah and acknowledging him. One of the effects of hardheartedness is that it not only blocks the individual from responding to God but also can influence others in the same direction”</w:t>
      </w:r>
    </w:p>
  </w:footnote>
  <w:footnote w:id="17">
    <w:p w14:paraId="55A49494" w14:textId="77777777" w:rsidR="001E6E08" w:rsidRPr="001E6E08" w:rsidRDefault="001E6E08" w:rsidP="001E6E08">
      <w:pPr>
        <w:rPr>
          <w:rFonts w:ascii="Times New Roman" w:hAnsi="Times New Roman" w:cs="Times New Roman"/>
          <w:sz w:val="20"/>
          <w:szCs w:val="20"/>
        </w:rPr>
      </w:pPr>
      <w:r w:rsidRPr="001E6E08">
        <w:rPr>
          <w:rFonts w:ascii="Times New Roman" w:hAnsi="Times New Roman" w:cs="Times New Roman"/>
          <w:sz w:val="20"/>
          <w:szCs w:val="20"/>
          <w:vertAlign w:val="superscript"/>
        </w:rPr>
        <w:footnoteRef/>
      </w:r>
      <w:r w:rsidRPr="001E6E08">
        <w:rPr>
          <w:rFonts w:ascii="Times New Roman" w:hAnsi="Times New Roman" w:cs="Times New Roman"/>
          <w:sz w:val="20"/>
          <w:szCs w:val="20"/>
        </w:rPr>
        <w:t xml:space="preserve"> Cheng and Stutzman, 120.</w:t>
      </w:r>
      <w:r>
        <w:rPr>
          <w:rFonts w:ascii="Times New Roman" w:hAnsi="Times New Roman" w:cs="Times New Roman"/>
          <w:sz w:val="20"/>
          <w:szCs w:val="20"/>
        </w:rPr>
        <w:t xml:space="preserve"> </w:t>
      </w:r>
    </w:p>
  </w:footnote>
  <w:footnote w:id="18">
    <w:p w14:paraId="25E4E3BC" w14:textId="77777777" w:rsidR="00A62DF3" w:rsidRPr="00A62DF3" w:rsidRDefault="00A62DF3" w:rsidP="00A62DF3">
      <w:pPr>
        <w:rPr>
          <w:rFonts w:ascii="Times New Roman" w:hAnsi="Times New Roman" w:cs="Times New Roman"/>
          <w:sz w:val="20"/>
          <w:szCs w:val="20"/>
        </w:rPr>
      </w:pPr>
      <w:r w:rsidRPr="00A62DF3">
        <w:rPr>
          <w:rFonts w:ascii="Times New Roman" w:hAnsi="Times New Roman" w:cs="Times New Roman"/>
          <w:sz w:val="20"/>
          <w:szCs w:val="20"/>
          <w:vertAlign w:val="superscript"/>
        </w:rPr>
        <w:footnoteRef/>
      </w:r>
      <w:r w:rsidRPr="00A62DF3">
        <w:rPr>
          <w:rFonts w:ascii="Times New Roman" w:hAnsi="Times New Roman" w:cs="Times New Roman"/>
          <w:sz w:val="20"/>
          <w:szCs w:val="20"/>
        </w:rPr>
        <w:t xml:space="preserve"> Schnabel, 246.</w:t>
      </w:r>
    </w:p>
  </w:footnote>
  <w:footnote w:id="19">
    <w:p w14:paraId="59016156" w14:textId="77777777" w:rsidR="00026EA4" w:rsidRPr="00026EA4" w:rsidRDefault="00026EA4" w:rsidP="00026EA4">
      <w:pPr>
        <w:rPr>
          <w:rFonts w:ascii="Times New Roman" w:hAnsi="Times New Roman" w:cs="Times New Roman"/>
          <w:sz w:val="20"/>
          <w:szCs w:val="20"/>
        </w:rPr>
      </w:pPr>
      <w:r w:rsidRPr="00026EA4">
        <w:rPr>
          <w:rFonts w:ascii="Times New Roman" w:hAnsi="Times New Roman" w:cs="Times New Roman"/>
          <w:sz w:val="20"/>
          <w:szCs w:val="20"/>
          <w:vertAlign w:val="superscript"/>
        </w:rPr>
        <w:footnoteRef/>
      </w:r>
      <w:r w:rsidRPr="00026EA4">
        <w:rPr>
          <w:rFonts w:ascii="Times New Roman" w:hAnsi="Times New Roman" w:cs="Times New Roman"/>
          <w:sz w:val="20"/>
          <w:szCs w:val="20"/>
        </w:rPr>
        <w:t xml:space="preserve"> Cheng and Stutzman, 122.</w:t>
      </w:r>
    </w:p>
  </w:footnote>
  <w:footnote w:id="20">
    <w:p w14:paraId="2500095E" w14:textId="77777777" w:rsidR="00183FEA" w:rsidRPr="00183FEA" w:rsidRDefault="00183FEA" w:rsidP="00183FEA">
      <w:pPr>
        <w:rPr>
          <w:rFonts w:ascii="Times New Roman" w:hAnsi="Times New Roman" w:cs="Times New Roman"/>
          <w:sz w:val="20"/>
          <w:szCs w:val="20"/>
        </w:rPr>
      </w:pPr>
      <w:r w:rsidRPr="00183FEA">
        <w:rPr>
          <w:rFonts w:ascii="Times New Roman" w:hAnsi="Times New Roman" w:cs="Times New Roman"/>
          <w:sz w:val="20"/>
          <w:szCs w:val="20"/>
          <w:vertAlign w:val="superscript"/>
        </w:rPr>
        <w:footnoteRef/>
      </w:r>
      <w:r w:rsidRPr="00183FEA">
        <w:rPr>
          <w:rFonts w:ascii="Times New Roman" w:hAnsi="Times New Roman" w:cs="Times New Roman"/>
          <w:sz w:val="20"/>
          <w:szCs w:val="20"/>
        </w:rPr>
        <w:t xml:space="preserve"> Polhill, 147.</w:t>
      </w:r>
    </w:p>
  </w:footnote>
  <w:footnote w:id="21">
    <w:p w14:paraId="0D742EEC" w14:textId="77777777" w:rsidR="00324E8E" w:rsidRPr="00324E8E" w:rsidRDefault="00324E8E" w:rsidP="00324E8E">
      <w:pPr>
        <w:rPr>
          <w:rFonts w:ascii="Times New Roman" w:hAnsi="Times New Roman" w:cs="Times New Roman"/>
          <w:sz w:val="20"/>
          <w:szCs w:val="20"/>
        </w:rPr>
      </w:pPr>
      <w:r w:rsidRPr="00324E8E">
        <w:rPr>
          <w:rFonts w:ascii="Times New Roman" w:hAnsi="Times New Roman" w:cs="Times New Roman"/>
          <w:sz w:val="20"/>
          <w:szCs w:val="20"/>
          <w:vertAlign w:val="superscript"/>
        </w:rPr>
        <w:footnoteRef/>
      </w:r>
      <w:r w:rsidRPr="00324E8E">
        <w:rPr>
          <w:rFonts w:ascii="Times New Roman" w:hAnsi="Times New Roman" w:cs="Times New Roman"/>
          <w:sz w:val="20"/>
          <w:szCs w:val="20"/>
        </w:rPr>
        <w:t xml:space="preserve"> David G. Peterson, </w:t>
      </w:r>
      <w:r w:rsidRPr="00324E8E">
        <w:rPr>
          <w:rFonts w:ascii="Times New Roman" w:hAnsi="Times New Roman" w:cs="Times New Roman"/>
          <w:i/>
          <w:sz w:val="20"/>
          <w:szCs w:val="20"/>
          <w:u w:val="single"/>
        </w:rPr>
        <w:t>The Acts of the Apostles</w:t>
      </w:r>
      <w:r w:rsidRPr="00324E8E">
        <w:rPr>
          <w:rFonts w:ascii="Times New Roman" w:hAnsi="Times New Roman" w:cs="Times New Roman"/>
          <w:sz w:val="20"/>
          <w:szCs w:val="20"/>
        </w:rPr>
        <w:t>, The Pillar New Testament Commentary (Grand Rapids, MI; Nottingham, England: William B. Eerdmans Publishing Company, 2009), 198. – Kistemaker says, “We cannot say that they constitute the entire church in Jerusalem, for then we have to think in terms of at least five thousand men (v. 4). Perhaps Luke has in mind the original group that used to meet in the upper room after Jesus’ ascension (see 1:13–15)” (Kistemaker and Hendriksen, 160.)</w:t>
      </w:r>
    </w:p>
  </w:footnote>
  <w:footnote w:id="22">
    <w:p w14:paraId="3D38CA0F" w14:textId="77777777" w:rsidR="00343DDA" w:rsidRPr="00343DDA" w:rsidRDefault="00343DDA" w:rsidP="00343DDA">
      <w:pPr>
        <w:rPr>
          <w:rFonts w:ascii="Times New Roman" w:hAnsi="Times New Roman" w:cs="Times New Roman"/>
          <w:sz w:val="20"/>
          <w:szCs w:val="20"/>
        </w:rPr>
      </w:pPr>
      <w:r w:rsidRPr="00343DDA">
        <w:rPr>
          <w:rFonts w:ascii="Times New Roman" w:hAnsi="Times New Roman" w:cs="Times New Roman"/>
          <w:sz w:val="20"/>
          <w:szCs w:val="20"/>
          <w:vertAlign w:val="superscript"/>
        </w:rPr>
        <w:footnoteRef/>
      </w:r>
      <w:r w:rsidRPr="00343DDA">
        <w:rPr>
          <w:rFonts w:ascii="Times New Roman" w:hAnsi="Times New Roman" w:cs="Times New Roman"/>
          <w:sz w:val="20"/>
          <w:szCs w:val="20"/>
        </w:rPr>
        <w:t xml:space="preserve"> Based on Kistemaker and Hendriksen, 167. (Most of them my words). </w:t>
      </w:r>
    </w:p>
  </w:footnote>
  <w:footnote w:id="23">
    <w:p w14:paraId="46AC6F60" w14:textId="77777777" w:rsidR="00CD35EC" w:rsidRPr="00CD35EC" w:rsidRDefault="00CD35EC">
      <w:pPr>
        <w:pStyle w:val="FootnoteText"/>
        <w:rPr>
          <w:rFonts w:ascii="Times New Roman" w:hAnsi="Times New Roman" w:cs="Times New Roman"/>
          <w:sz w:val="20"/>
          <w:szCs w:val="20"/>
        </w:rPr>
      </w:pPr>
      <w:r w:rsidRPr="00CD35EC">
        <w:rPr>
          <w:rStyle w:val="FootnoteReference"/>
          <w:rFonts w:ascii="Times New Roman" w:hAnsi="Times New Roman" w:cs="Times New Roman"/>
          <w:sz w:val="20"/>
          <w:szCs w:val="20"/>
        </w:rPr>
        <w:footnoteRef/>
      </w:r>
      <w:r w:rsidRPr="00CD35EC">
        <w:rPr>
          <w:rFonts w:ascii="Times New Roman" w:hAnsi="Times New Roman" w:cs="Times New Roman"/>
          <w:sz w:val="20"/>
          <w:szCs w:val="20"/>
        </w:rPr>
        <w:t xml:space="preserve"> </w:t>
      </w:r>
      <w:r w:rsidRPr="00CD35EC">
        <w:rPr>
          <w:rFonts w:ascii="Times New Roman" w:hAnsi="Times New Roman" w:cs="Times New Roman"/>
          <w:sz w:val="20"/>
          <w:szCs w:val="20"/>
        </w:rPr>
        <w:t>The reference to Herod Antipas’s involvement in Jesus’ passion is only found in Luke among the Gospels (23:7–12).</w:t>
      </w:r>
    </w:p>
  </w:footnote>
  <w:footnote w:id="24">
    <w:p w14:paraId="60398C1E" w14:textId="77777777" w:rsidR="00CD35EC" w:rsidRPr="00CD35EC" w:rsidRDefault="00CD35EC">
      <w:pPr>
        <w:pStyle w:val="FootnoteText"/>
        <w:rPr>
          <w:rFonts w:ascii="Times New Roman" w:hAnsi="Times New Roman" w:cs="Times New Roman"/>
          <w:sz w:val="20"/>
          <w:szCs w:val="20"/>
        </w:rPr>
      </w:pPr>
      <w:r w:rsidRPr="00CD35EC">
        <w:rPr>
          <w:rStyle w:val="FootnoteReference"/>
          <w:rFonts w:ascii="Times New Roman" w:hAnsi="Times New Roman" w:cs="Times New Roman"/>
          <w:sz w:val="20"/>
          <w:szCs w:val="20"/>
        </w:rPr>
        <w:footnoteRef/>
      </w:r>
      <w:r w:rsidRPr="00CD35EC">
        <w:rPr>
          <w:rFonts w:ascii="Times New Roman" w:hAnsi="Times New Roman" w:cs="Times New Roman"/>
          <w:sz w:val="20"/>
          <w:szCs w:val="20"/>
        </w:rPr>
        <w:t xml:space="preserve"> </w:t>
      </w:r>
      <w:r w:rsidRPr="00CD35EC">
        <w:rPr>
          <w:rFonts w:ascii="Times New Roman" w:hAnsi="Times New Roman" w:cs="Times New Roman"/>
          <w:sz w:val="20"/>
          <w:szCs w:val="20"/>
        </w:rPr>
        <w:t>The term “anointed” as applied to Christ most likely refers to his being anointed with the Spirit at his baptism (Luke 3:22; 4:10; cf. Acts 10:38, the only other passage in Luke-Acts where Jesus is described as “anointed”).</w:t>
      </w:r>
    </w:p>
  </w:footnote>
  <w:footnote w:id="25">
    <w:p w14:paraId="1AC1375D" w14:textId="77777777" w:rsidR="00CD35EC" w:rsidRDefault="00CD35EC" w:rsidP="00CD35EC">
      <w:r w:rsidRPr="00CD35EC">
        <w:rPr>
          <w:rFonts w:ascii="Times New Roman" w:hAnsi="Times New Roman" w:cs="Times New Roman"/>
          <w:sz w:val="20"/>
          <w:szCs w:val="20"/>
          <w:vertAlign w:val="superscript"/>
        </w:rPr>
        <w:footnoteRef/>
      </w:r>
      <w:r w:rsidRPr="00CD35EC">
        <w:rPr>
          <w:rFonts w:ascii="Times New Roman" w:hAnsi="Times New Roman" w:cs="Times New Roman"/>
          <w:sz w:val="20"/>
          <w:szCs w:val="20"/>
        </w:rPr>
        <w:t xml:space="preserve"> Polhill, 149.</w:t>
      </w:r>
    </w:p>
  </w:footnote>
  <w:footnote w:id="26">
    <w:p w14:paraId="0175A3CF" w14:textId="77777777" w:rsidR="00CD35EC" w:rsidRPr="00CD35EC" w:rsidRDefault="00CD35EC" w:rsidP="00CD35EC">
      <w:pPr>
        <w:pStyle w:val="FootnoteText"/>
        <w:rPr>
          <w:rFonts w:ascii="Times New Roman" w:hAnsi="Times New Roman" w:cs="Times New Roman"/>
          <w:sz w:val="20"/>
          <w:szCs w:val="20"/>
        </w:rPr>
      </w:pPr>
      <w:r w:rsidRPr="00CD35EC">
        <w:rPr>
          <w:rStyle w:val="FootnoteReference"/>
          <w:rFonts w:ascii="Times New Roman" w:hAnsi="Times New Roman" w:cs="Times New Roman"/>
          <w:sz w:val="20"/>
          <w:szCs w:val="20"/>
        </w:rPr>
        <w:footnoteRef/>
      </w:r>
      <w:r w:rsidRPr="00CD35EC">
        <w:rPr>
          <w:rFonts w:ascii="Times New Roman" w:hAnsi="Times New Roman" w:cs="Times New Roman"/>
          <w:sz w:val="20"/>
          <w:szCs w:val="20"/>
        </w:rPr>
        <w:t xml:space="preserve"> Constable, 125. </w:t>
      </w:r>
    </w:p>
  </w:footnote>
  <w:footnote w:id="27">
    <w:p w14:paraId="1919F872" w14:textId="77777777" w:rsidR="00632B27" w:rsidRPr="00212DC4" w:rsidRDefault="00632B27" w:rsidP="00632B27">
      <w:pPr>
        <w:rPr>
          <w:rFonts w:ascii="Times New Roman" w:hAnsi="Times New Roman" w:cs="Times New Roman"/>
          <w:sz w:val="20"/>
          <w:szCs w:val="20"/>
        </w:rPr>
      </w:pPr>
      <w:r w:rsidRPr="00212DC4">
        <w:rPr>
          <w:rFonts w:ascii="Times New Roman" w:hAnsi="Times New Roman" w:cs="Times New Roman"/>
          <w:sz w:val="20"/>
          <w:szCs w:val="20"/>
          <w:vertAlign w:val="superscript"/>
        </w:rPr>
        <w:footnoteRef/>
      </w:r>
      <w:r w:rsidRPr="00212DC4">
        <w:rPr>
          <w:rFonts w:ascii="Times New Roman" w:hAnsi="Times New Roman" w:cs="Times New Roman"/>
          <w:sz w:val="20"/>
          <w:szCs w:val="20"/>
        </w:rPr>
        <w:t xml:space="preserve"> </w:t>
      </w:r>
      <w:r w:rsidRPr="00212DC4">
        <w:rPr>
          <w:rFonts w:ascii="Times New Roman" w:hAnsi="Times New Roman" w:cs="Times New Roman"/>
          <w:sz w:val="20"/>
          <w:szCs w:val="20"/>
        </w:rPr>
        <w:t>“</w:t>
      </w:r>
      <w:r w:rsidRPr="00212DC4">
        <w:rPr>
          <w:rFonts w:ascii="Times New Roman" w:hAnsi="Times New Roman" w:cs="Times New Roman"/>
          <w:sz w:val="20"/>
          <w:szCs w:val="20"/>
        </w:rPr>
        <w:t>It means to fix one’s glance upon something and here it is about God’s concern with human things</w:t>
      </w:r>
      <w:r w:rsidRPr="00212DC4">
        <w:rPr>
          <w:rFonts w:ascii="Times New Roman" w:hAnsi="Times New Roman" w:cs="Times New Roman"/>
          <w:sz w:val="20"/>
          <w:szCs w:val="20"/>
        </w:rPr>
        <w:t>”</w:t>
      </w:r>
      <w:r w:rsidRPr="00212DC4">
        <w:rPr>
          <w:rFonts w:ascii="Times New Roman" w:hAnsi="Times New Roman" w:cs="Times New Roman"/>
          <w:sz w:val="20"/>
          <w:szCs w:val="20"/>
        </w:rPr>
        <w:t xml:space="preserve"> Cheng and Stutzman, 129.</w:t>
      </w:r>
    </w:p>
  </w:footnote>
  <w:footnote w:id="28">
    <w:p w14:paraId="145CE264" w14:textId="77777777" w:rsidR="00212DC4" w:rsidRPr="00212DC4" w:rsidRDefault="00212DC4">
      <w:pPr>
        <w:pStyle w:val="FootnoteText"/>
        <w:rPr>
          <w:rFonts w:ascii="Times New Roman" w:hAnsi="Times New Roman" w:cs="Times New Roman"/>
          <w:sz w:val="20"/>
          <w:szCs w:val="20"/>
        </w:rPr>
      </w:pPr>
      <w:r w:rsidRPr="00212DC4">
        <w:rPr>
          <w:rStyle w:val="FootnoteReference"/>
          <w:rFonts w:ascii="Times New Roman" w:hAnsi="Times New Roman" w:cs="Times New Roman"/>
          <w:sz w:val="20"/>
          <w:szCs w:val="20"/>
        </w:rPr>
        <w:footnoteRef/>
      </w:r>
      <w:r w:rsidRPr="00212DC4">
        <w:rPr>
          <w:rFonts w:ascii="Times New Roman" w:hAnsi="Times New Roman" w:cs="Times New Roman"/>
          <w:sz w:val="20"/>
          <w:szCs w:val="20"/>
        </w:rPr>
        <w:t xml:space="preserve"> </w:t>
      </w:r>
      <w:r w:rsidRPr="00212DC4">
        <w:rPr>
          <w:rFonts w:ascii="Times New Roman" w:hAnsi="Times New Roman" w:cs="Times New Roman"/>
          <w:sz w:val="20"/>
          <w:szCs w:val="20"/>
        </w:rPr>
        <w:t xml:space="preserve">See also 2:29; 28:31. The verb </w:t>
      </w:r>
      <w:r w:rsidRPr="00212DC4">
        <w:rPr>
          <w:rFonts w:ascii="Times New Roman" w:hAnsi="Times New Roman" w:cs="Times New Roman"/>
          <w:i/>
          <w:sz w:val="20"/>
          <w:szCs w:val="20"/>
        </w:rPr>
        <w:t>to speak freely, openly</w:t>
      </w:r>
      <w:r w:rsidRPr="00212DC4">
        <w:rPr>
          <w:rFonts w:ascii="Times New Roman" w:hAnsi="Times New Roman" w:cs="Times New Roman"/>
          <w:sz w:val="20"/>
          <w:szCs w:val="20"/>
        </w:rPr>
        <w:t xml:space="preserve"> occurs (in varying translations) in 9:27, 28; 13:46; 14:3; 18:26; 19:8; 26:26.</w:t>
      </w:r>
    </w:p>
  </w:footnote>
  <w:footnote w:id="29">
    <w:p w14:paraId="4A65E56A" w14:textId="77777777" w:rsidR="00212DC4" w:rsidRDefault="00212DC4" w:rsidP="00212DC4">
      <w:r w:rsidRPr="00212DC4">
        <w:rPr>
          <w:rFonts w:ascii="Times New Roman" w:hAnsi="Times New Roman" w:cs="Times New Roman"/>
          <w:sz w:val="20"/>
          <w:szCs w:val="20"/>
          <w:vertAlign w:val="superscript"/>
        </w:rPr>
        <w:footnoteRef/>
      </w:r>
      <w:r w:rsidRPr="00212DC4">
        <w:rPr>
          <w:rFonts w:ascii="Times New Roman" w:hAnsi="Times New Roman" w:cs="Times New Roman"/>
          <w:sz w:val="20"/>
          <w:szCs w:val="20"/>
        </w:rPr>
        <w:t xml:space="preserve"> Kistemaker and Hendriksen, 170.</w:t>
      </w:r>
    </w:p>
  </w:footnote>
  <w:footnote w:id="30">
    <w:p w14:paraId="421EF5DA" w14:textId="77777777" w:rsidR="00873475" w:rsidRPr="00873475" w:rsidRDefault="00873475" w:rsidP="00873475">
      <w:pPr>
        <w:rPr>
          <w:rFonts w:ascii="Times New Roman" w:hAnsi="Times New Roman" w:cs="Times New Roman"/>
          <w:sz w:val="20"/>
          <w:szCs w:val="20"/>
        </w:rPr>
      </w:pPr>
      <w:r w:rsidRPr="00873475">
        <w:rPr>
          <w:rFonts w:ascii="Times New Roman" w:hAnsi="Times New Roman" w:cs="Times New Roman"/>
          <w:sz w:val="20"/>
          <w:szCs w:val="20"/>
          <w:vertAlign w:val="superscript"/>
        </w:rPr>
        <w:footnoteRef/>
      </w:r>
      <w:r w:rsidRPr="00873475">
        <w:rPr>
          <w:rFonts w:ascii="Times New Roman" w:hAnsi="Times New Roman" w:cs="Times New Roman"/>
          <w:sz w:val="20"/>
          <w:szCs w:val="20"/>
        </w:rPr>
        <w:t xml:space="preserve"> </w:t>
      </w:r>
      <w:r w:rsidRPr="00873475">
        <w:rPr>
          <w:rFonts w:ascii="Times New Roman" w:hAnsi="Times New Roman" w:cs="Times New Roman"/>
          <w:sz w:val="20"/>
          <w:szCs w:val="20"/>
        </w:rPr>
        <w:t>“</w:t>
      </w:r>
      <w:r w:rsidRPr="00873475">
        <w:rPr>
          <w:rFonts w:ascii="Times New Roman" w:hAnsi="Times New Roman" w:cs="Times New Roman"/>
          <w:sz w:val="20"/>
          <w:szCs w:val="20"/>
        </w:rPr>
        <w:t xml:space="preserve">It means to cause to move to and </w:t>
      </w:r>
      <w:proofErr w:type="spellStart"/>
      <w:r w:rsidRPr="00873475">
        <w:rPr>
          <w:rFonts w:ascii="Times New Roman" w:hAnsi="Times New Roman" w:cs="Times New Roman"/>
          <w:sz w:val="20"/>
          <w:szCs w:val="20"/>
        </w:rPr>
        <w:t>fro</w:t>
      </w:r>
      <w:proofErr w:type="spellEnd"/>
      <w:r w:rsidRPr="00873475">
        <w:rPr>
          <w:rFonts w:ascii="Times New Roman" w:hAnsi="Times New Roman" w:cs="Times New Roman"/>
          <w:sz w:val="20"/>
          <w:szCs w:val="20"/>
        </w:rPr>
        <w:t xml:space="preserve">, and in this </w:t>
      </w:r>
      <w:r w:rsidR="002F0474" w:rsidRPr="00873475">
        <w:rPr>
          <w:rFonts w:ascii="Times New Roman" w:hAnsi="Times New Roman" w:cs="Times New Roman"/>
          <w:sz w:val="20"/>
          <w:szCs w:val="20"/>
        </w:rPr>
        <w:t>verse,</w:t>
      </w:r>
      <w:r w:rsidRPr="00873475">
        <w:rPr>
          <w:rFonts w:ascii="Times New Roman" w:hAnsi="Times New Roman" w:cs="Times New Roman"/>
          <w:sz w:val="20"/>
          <w:szCs w:val="20"/>
        </w:rPr>
        <w:t xml:space="preserve"> it is a sign of the divine presence</w:t>
      </w:r>
      <w:r w:rsidRPr="00873475">
        <w:rPr>
          <w:rFonts w:ascii="Times New Roman" w:hAnsi="Times New Roman" w:cs="Times New Roman"/>
          <w:sz w:val="20"/>
          <w:szCs w:val="20"/>
        </w:rPr>
        <w:t xml:space="preserve">” </w:t>
      </w:r>
      <w:r w:rsidRPr="00873475">
        <w:rPr>
          <w:rFonts w:ascii="Times New Roman" w:hAnsi="Times New Roman" w:cs="Times New Roman"/>
          <w:sz w:val="20"/>
          <w:szCs w:val="20"/>
        </w:rPr>
        <w:t>Cheng and Stutzman, 131.</w:t>
      </w:r>
    </w:p>
  </w:footnote>
  <w:footnote w:id="31">
    <w:p w14:paraId="38CA825D" w14:textId="77777777" w:rsidR="001C67EB" w:rsidRPr="001C67EB" w:rsidRDefault="001C67EB">
      <w:pPr>
        <w:pStyle w:val="FootnoteText"/>
        <w:rPr>
          <w:rFonts w:ascii="Times New Roman" w:hAnsi="Times New Roman" w:cs="Times New Roman"/>
          <w:sz w:val="20"/>
          <w:szCs w:val="20"/>
        </w:rPr>
      </w:pPr>
      <w:r w:rsidRPr="001C67EB">
        <w:rPr>
          <w:rStyle w:val="FootnoteReference"/>
          <w:rFonts w:ascii="Times New Roman" w:hAnsi="Times New Roman" w:cs="Times New Roman"/>
          <w:sz w:val="20"/>
          <w:szCs w:val="20"/>
        </w:rPr>
        <w:footnoteRef/>
      </w:r>
      <w:r w:rsidRPr="001C67EB">
        <w:rPr>
          <w:rFonts w:ascii="Times New Roman" w:hAnsi="Times New Roman" w:cs="Times New Roman"/>
          <w:sz w:val="20"/>
          <w:szCs w:val="20"/>
        </w:rPr>
        <w:t xml:space="preserve"> John Chrysostom, “Homily 11 on the Acts of the Apostles,” (</w:t>
      </w:r>
      <w:r w:rsidRPr="001C67EB">
        <w:rPr>
          <w:rFonts w:ascii="Times New Roman" w:hAnsi="Times New Roman" w:cs="Times New Roman"/>
          <w:sz w:val="20"/>
          <w:szCs w:val="20"/>
          <w:shd w:val="clear" w:color="auto" w:fill="FFFFFF"/>
        </w:rPr>
        <w:t>From</w:t>
      </w:r>
      <w:r w:rsidRPr="001C67EB">
        <w:rPr>
          <w:rStyle w:val="apple-converted-space"/>
          <w:rFonts w:ascii="Times New Roman" w:hAnsi="Times New Roman" w:cs="Times New Roman"/>
          <w:sz w:val="20"/>
          <w:szCs w:val="20"/>
          <w:shd w:val="clear" w:color="auto" w:fill="FFFFFF"/>
        </w:rPr>
        <w:t> </w:t>
      </w:r>
      <w:r w:rsidRPr="001C67EB">
        <w:rPr>
          <w:rFonts w:ascii="Times New Roman" w:hAnsi="Times New Roman" w:cs="Times New Roman"/>
          <w:sz w:val="20"/>
          <w:szCs w:val="20"/>
          <w:u w:val="single"/>
        </w:rPr>
        <w:t>Nicene and Post-Nicene Fathers, First Series</w:t>
      </w:r>
      <w:r w:rsidRPr="001C67EB">
        <w:rPr>
          <w:rFonts w:ascii="Times New Roman" w:hAnsi="Times New Roman" w:cs="Times New Roman"/>
          <w:sz w:val="20"/>
          <w:szCs w:val="20"/>
          <w:shd w:val="clear" w:color="auto" w:fill="FFFFFF"/>
        </w:rPr>
        <w:t>,</w:t>
      </w:r>
      <w:r w:rsidRPr="001C67EB">
        <w:rPr>
          <w:rStyle w:val="apple-converted-space"/>
          <w:rFonts w:ascii="Times New Roman" w:hAnsi="Times New Roman" w:cs="Times New Roman"/>
          <w:sz w:val="20"/>
          <w:szCs w:val="20"/>
          <w:shd w:val="clear" w:color="auto" w:fill="FFFFFF"/>
        </w:rPr>
        <w:t> </w:t>
      </w:r>
      <w:r w:rsidRPr="001C67EB">
        <w:rPr>
          <w:rFonts w:ascii="Times New Roman" w:hAnsi="Times New Roman" w:cs="Times New Roman"/>
          <w:sz w:val="20"/>
          <w:szCs w:val="20"/>
        </w:rPr>
        <w:t>Vol. 11.</w:t>
      </w:r>
      <w:r w:rsidRPr="001C67EB">
        <w:rPr>
          <w:rStyle w:val="apple-converted-space"/>
          <w:rFonts w:ascii="Times New Roman" w:hAnsi="Times New Roman" w:cs="Times New Roman"/>
          <w:sz w:val="20"/>
          <w:szCs w:val="20"/>
          <w:shd w:val="clear" w:color="auto" w:fill="FFFFFF"/>
        </w:rPr>
        <w:t> </w:t>
      </w:r>
      <w:r w:rsidRPr="001C67EB">
        <w:rPr>
          <w:rFonts w:ascii="Times New Roman" w:hAnsi="Times New Roman" w:cs="Times New Roman"/>
          <w:sz w:val="20"/>
          <w:szCs w:val="20"/>
        </w:rPr>
        <w:t>Edited by Philip Schaff.</w:t>
      </w:r>
      <w:r w:rsidRPr="001C67EB">
        <w:rPr>
          <w:rStyle w:val="apple-converted-space"/>
          <w:rFonts w:ascii="Times New Roman" w:hAnsi="Times New Roman" w:cs="Times New Roman"/>
          <w:sz w:val="20"/>
          <w:szCs w:val="20"/>
          <w:shd w:val="clear" w:color="auto" w:fill="FFFFFF"/>
        </w:rPr>
        <w:t> </w:t>
      </w:r>
      <w:r w:rsidRPr="001C67EB">
        <w:rPr>
          <w:rFonts w:ascii="Times New Roman" w:hAnsi="Times New Roman" w:cs="Times New Roman"/>
          <w:sz w:val="20"/>
          <w:szCs w:val="20"/>
          <w:shd w:val="clear" w:color="auto" w:fill="FFFFFF"/>
        </w:rPr>
        <w:t>(</w:t>
      </w:r>
      <w:r w:rsidRPr="001C67EB">
        <w:rPr>
          <w:rFonts w:ascii="Times New Roman" w:hAnsi="Times New Roman" w:cs="Times New Roman"/>
          <w:sz w:val="20"/>
          <w:szCs w:val="20"/>
        </w:rPr>
        <w:t>Buffalo, NY: Christian Literature Publishing Co.,1889.</w:t>
      </w:r>
      <w:r w:rsidRPr="001C67EB">
        <w:rPr>
          <w:rFonts w:ascii="Times New Roman" w:hAnsi="Times New Roman" w:cs="Times New Roman"/>
          <w:sz w:val="20"/>
          <w:szCs w:val="20"/>
          <w:shd w:val="clear" w:color="auto" w:fill="FFFFFF"/>
        </w:rPr>
        <w:t>)</w:t>
      </w:r>
      <w:r w:rsidRPr="001C67EB">
        <w:rPr>
          <w:rFonts w:ascii="Times New Roman" w:hAnsi="Times New Roman" w:cs="Times New Roman"/>
          <w:sz w:val="20"/>
          <w:szCs w:val="20"/>
        </w:rPr>
        <w:t xml:space="preserve"> </w:t>
      </w:r>
      <w:r w:rsidRPr="001C67EB">
        <w:rPr>
          <w:rFonts w:ascii="Times New Roman" w:hAnsi="Times New Roman" w:cs="Times New Roman"/>
          <w:sz w:val="20"/>
          <w:szCs w:val="20"/>
        </w:rPr>
        <w:t>https://www.newadvent.org/fathers/210111.htm</w:t>
      </w:r>
      <w:r w:rsidRPr="001C67EB">
        <w:rPr>
          <w:rFonts w:ascii="Times New Roman" w:hAnsi="Times New Roman" w:cs="Times New Roman"/>
          <w:sz w:val="20"/>
          <w:szCs w:val="20"/>
        </w:rPr>
        <w:t>- Accessed 10/30/23)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87D6" w14:textId="77777777" w:rsidR="00A67285" w:rsidRDefault="00AF72F7">
    <w:pPr>
      <w:pStyle w:val="Header"/>
      <w:jc w:val="right"/>
      <w:rPr>
        <w:caps/>
        <w:color w:val="1E5155"/>
        <w:sz w:val="20"/>
        <w:szCs w:val="20"/>
        <w:u w:color="1E5155"/>
      </w:rPr>
    </w:pPr>
    <w:r>
      <w:rPr>
        <w:caps/>
        <w:color w:val="1E5155"/>
        <w:sz w:val="20"/>
        <w:szCs w:val="20"/>
        <w:u w:color="1E5155"/>
      </w:rPr>
      <w:t>1</w:t>
    </w:r>
    <w:r w:rsidR="001558C3">
      <w:rPr>
        <w:caps/>
        <w:color w:val="1E5155"/>
        <w:sz w:val="20"/>
        <w:szCs w:val="20"/>
        <w:u w:color="1E5155"/>
      </w:rPr>
      <w:t>1</w:t>
    </w:r>
    <w:r>
      <w:rPr>
        <w:caps/>
        <w:color w:val="1E5155"/>
        <w:sz w:val="20"/>
        <w:szCs w:val="20"/>
        <w:u w:color="1E5155"/>
      </w:rPr>
      <w:t>/</w:t>
    </w:r>
    <w:r w:rsidR="001558C3">
      <w:rPr>
        <w:caps/>
        <w:color w:val="1E5155"/>
        <w:sz w:val="20"/>
        <w:szCs w:val="20"/>
        <w:u w:color="1E5155"/>
      </w:rPr>
      <w:t>5</w:t>
    </w:r>
    <w:r>
      <w:rPr>
        <w:caps/>
        <w:color w:val="1E5155"/>
        <w:sz w:val="20"/>
        <w:szCs w:val="20"/>
        <w:u w:color="1E5155"/>
      </w:rPr>
      <w:t>/23</w:t>
    </w:r>
  </w:p>
  <w:p w14:paraId="527021F7" w14:textId="77777777" w:rsidR="00A67285" w:rsidRDefault="00AF72F7">
    <w:pPr>
      <w:pStyle w:val="Header"/>
      <w:jc w:val="center"/>
    </w:pPr>
    <w:r>
      <w:rPr>
        <w:caps/>
        <w:color w:val="1E5155"/>
        <w:sz w:val="20"/>
        <w:szCs w:val="20"/>
        <w:u w:color="1E5155"/>
      </w:rPr>
      <w:t>ACTS Commentary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94"/>
    <w:multiLevelType w:val="hybridMultilevel"/>
    <w:tmpl w:val="9DB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F95"/>
    <w:multiLevelType w:val="hybridMultilevel"/>
    <w:tmpl w:val="E49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4209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445F06"/>
    <w:multiLevelType w:val="hybridMultilevel"/>
    <w:tmpl w:val="6F98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E1B95"/>
    <w:multiLevelType w:val="hybridMultilevel"/>
    <w:tmpl w:val="B818EB28"/>
    <w:styleLink w:val="ImportedStyle2"/>
    <w:lvl w:ilvl="0" w:tplc="F2C8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E5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69D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493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C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A0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CC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42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AD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942B71"/>
    <w:multiLevelType w:val="hybridMultilevel"/>
    <w:tmpl w:val="95882D7A"/>
    <w:styleLink w:val="ImportedStyle23"/>
    <w:lvl w:ilvl="0" w:tplc="18EEC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6F3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BEFA5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DCAB0F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56E4E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6024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49DC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02D1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E2D3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045284"/>
    <w:multiLevelType w:val="hybridMultilevel"/>
    <w:tmpl w:val="A5007F82"/>
    <w:lvl w:ilvl="0" w:tplc="067C2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D463D"/>
    <w:multiLevelType w:val="hybridMultilevel"/>
    <w:tmpl w:val="83C8F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957F5F"/>
    <w:multiLevelType w:val="hybridMultilevel"/>
    <w:tmpl w:val="87B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C2088"/>
    <w:multiLevelType w:val="hybridMultilevel"/>
    <w:tmpl w:val="802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7280B"/>
    <w:multiLevelType w:val="hybridMultilevel"/>
    <w:tmpl w:val="E66A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F6C70"/>
    <w:multiLevelType w:val="hybridMultilevel"/>
    <w:tmpl w:val="95AA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F57C4"/>
    <w:multiLevelType w:val="hybridMultilevel"/>
    <w:tmpl w:val="A4B4068A"/>
    <w:styleLink w:val="ImportedStyle20"/>
    <w:lvl w:ilvl="0" w:tplc="2092C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C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6B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0AA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025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F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D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AA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9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532B57"/>
    <w:multiLevelType w:val="hybridMultilevel"/>
    <w:tmpl w:val="D66A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83D60"/>
    <w:multiLevelType w:val="hybridMultilevel"/>
    <w:tmpl w:val="025C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705B2"/>
    <w:multiLevelType w:val="hybridMultilevel"/>
    <w:tmpl w:val="52BC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E772E"/>
    <w:multiLevelType w:val="hybridMultilevel"/>
    <w:tmpl w:val="BFA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E29BA"/>
    <w:multiLevelType w:val="hybridMultilevel"/>
    <w:tmpl w:val="476A2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C0F32"/>
    <w:multiLevelType w:val="hybridMultilevel"/>
    <w:tmpl w:val="1C2E55D4"/>
    <w:lvl w:ilvl="0" w:tplc="9E72F9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A40"/>
    <w:multiLevelType w:val="hybridMultilevel"/>
    <w:tmpl w:val="AA6EE81C"/>
    <w:styleLink w:val="ImportedStyle17"/>
    <w:lvl w:ilvl="0" w:tplc="37BC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CE06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EC1BB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80A5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2CA92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006A7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AE3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CE3D1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FA9D3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E6D39EE"/>
    <w:multiLevelType w:val="multilevel"/>
    <w:tmpl w:val="62F490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FC37F1"/>
    <w:multiLevelType w:val="hybridMultilevel"/>
    <w:tmpl w:val="CDD0573E"/>
    <w:styleLink w:val="ImportedStyle9"/>
    <w:lvl w:ilvl="0" w:tplc="5BE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0BE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A499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8C6760">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C46BB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502A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26105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CE08E4">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5262A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FB59C5"/>
    <w:multiLevelType w:val="hybridMultilevel"/>
    <w:tmpl w:val="4130313C"/>
    <w:styleLink w:val="ImportedStyle26"/>
    <w:lvl w:ilvl="0" w:tplc="53E4ED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4F60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78D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E89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25F8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E70D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689F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A607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04ACF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C964E6"/>
    <w:multiLevelType w:val="hybridMultilevel"/>
    <w:tmpl w:val="147E7CE2"/>
    <w:styleLink w:val="ImportedStyle13"/>
    <w:lvl w:ilvl="0" w:tplc="5AD05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01C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8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68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2C9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F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EA2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E5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1636CB"/>
    <w:multiLevelType w:val="hybridMultilevel"/>
    <w:tmpl w:val="9FE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420C0D"/>
    <w:multiLevelType w:val="hybridMultilevel"/>
    <w:tmpl w:val="450C3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96033"/>
    <w:multiLevelType w:val="hybridMultilevel"/>
    <w:tmpl w:val="900C874A"/>
    <w:styleLink w:val="ImportedStyle3"/>
    <w:lvl w:ilvl="0" w:tplc="8F229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EA9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451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92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E2D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0E8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AD2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093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4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A76D79"/>
    <w:multiLevelType w:val="hybridMultilevel"/>
    <w:tmpl w:val="143238A0"/>
    <w:styleLink w:val="ImportedStyle14"/>
    <w:lvl w:ilvl="0" w:tplc="A6569BF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7C378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BED53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43E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4EB7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A899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1A669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8E123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206B4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277868"/>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8F059D7"/>
    <w:multiLevelType w:val="hybridMultilevel"/>
    <w:tmpl w:val="A6A0D412"/>
    <w:styleLink w:val="Bullets"/>
    <w:lvl w:ilvl="0" w:tplc="4D56482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8AA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EA1A54">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E6BD1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3CAD0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70AAA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65EBB1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9CDF2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E2471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DF23C9"/>
    <w:multiLevelType w:val="hybridMultilevel"/>
    <w:tmpl w:val="2354C2AC"/>
    <w:styleLink w:val="ImportedStyle25"/>
    <w:lvl w:ilvl="0" w:tplc="F26E1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E2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8D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80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A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4E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A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0B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A9045D"/>
    <w:multiLevelType w:val="hybridMultilevel"/>
    <w:tmpl w:val="475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74A91"/>
    <w:multiLevelType w:val="hybridMultilevel"/>
    <w:tmpl w:val="DC52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B4399"/>
    <w:multiLevelType w:val="hybridMultilevel"/>
    <w:tmpl w:val="26725D9E"/>
    <w:styleLink w:val="ImportedStyle22"/>
    <w:lvl w:ilvl="0" w:tplc="F81CFF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0064E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8A83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2489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F28C5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21B5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2413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C3CC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E261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241E70"/>
    <w:multiLevelType w:val="hybridMultilevel"/>
    <w:tmpl w:val="B1C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94556"/>
    <w:multiLevelType w:val="hybridMultilevel"/>
    <w:tmpl w:val="6234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E4A3D"/>
    <w:multiLevelType w:val="hybridMultilevel"/>
    <w:tmpl w:val="934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AD4040"/>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96C5C08"/>
    <w:multiLevelType w:val="hybridMultilevel"/>
    <w:tmpl w:val="B356921A"/>
    <w:styleLink w:val="ImportedStyle21"/>
    <w:lvl w:ilvl="0" w:tplc="892E3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C74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D8C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010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A4A3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C10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097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EAFB8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E7B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986311B"/>
    <w:multiLevelType w:val="hybridMultilevel"/>
    <w:tmpl w:val="4CB2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44066"/>
    <w:multiLevelType w:val="hybridMultilevel"/>
    <w:tmpl w:val="76726418"/>
    <w:styleLink w:val="ImportedStyle19"/>
    <w:lvl w:ilvl="0" w:tplc="6DFCC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EB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00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1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4A4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27E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8E9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6D4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0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9F14922"/>
    <w:multiLevelType w:val="hybridMultilevel"/>
    <w:tmpl w:val="040C87C8"/>
    <w:numStyleLink w:val="ImportedStyle8"/>
  </w:abstractNum>
  <w:abstractNum w:abstractNumId="42" w15:restartNumberingAfterBreak="0">
    <w:nsid w:val="5D14163E"/>
    <w:multiLevelType w:val="hybridMultilevel"/>
    <w:tmpl w:val="1B72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333FB6"/>
    <w:multiLevelType w:val="hybridMultilevel"/>
    <w:tmpl w:val="8DE8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12D72"/>
    <w:multiLevelType w:val="hybridMultilevel"/>
    <w:tmpl w:val="5C8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AA4797"/>
    <w:multiLevelType w:val="hybridMultilevel"/>
    <w:tmpl w:val="6180D22E"/>
    <w:styleLink w:val="ImportedStyle4"/>
    <w:lvl w:ilvl="0" w:tplc="E404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089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49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40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6C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02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CF6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80A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E5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7C417CC"/>
    <w:multiLevelType w:val="hybridMultilevel"/>
    <w:tmpl w:val="09FEAE24"/>
    <w:lvl w:ilvl="0" w:tplc="8E74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D342E"/>
    <w:multiLevelType w:val="hybridMultilevel"/>
    <w:tmpl w:val="040C87C8"/>
    <w:styleLink w:val="ImportedStyle8"/>
    <w:lvl w:ilvl="0" w:tplc="A808A8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E706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2E8D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702C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EBD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9AAD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3A5E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F460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E4D3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AFF01EF"/>
    <w:multiLevelType w:val="hybridMultilevel"/>
    <w:tmpl w:val="9A58C07E"/>
    <w:styleLink w:val="ImportedStyle10"/>
    <w:lvl w:ilvl="0" w:tplc="318C5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02B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C69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4BE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EDF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EA8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C35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6E95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67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D89716C"/>
    <w:multiLevelType w:val="hybridMultilevel"/>
    <w:tmpl w:val="A7DACE24"/>
    <w:lvl w:ilvl="0" w:tplc="5CFE0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550640"/>
    <w:multiLevelType w:val="hybridMultilevel"/>
    <w:tmpl w:val="0C6E4820"/>
    <w:styleLink w:val="ImportedStyle16"/>
    <w:lvl w:ilvl="0" w:tplc="53A07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6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3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1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4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A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4A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E8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F0F7059"/>
    <w:multiLevelType w:val="hybridMultilevel"/>
    <w:tmpl w:val="8E3C135C"/>
    <w:styleLink w:val="ImportedStyle5"/>
    <w:lvl w:ilvl="0" w:tplc="010ED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23B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87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1E4CD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0A77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292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A150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52134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EA5F8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FF721B8"/>
    <w:multiLevelType w:val="hybridMultilevel"/>
    <w:tmpl w:val="89BA3CE2"/>
    <w:styleLink w:val="ImportedStyle11"/>
    <w:lvl w:ilvl="0" w:tplc="18B8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E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C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446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CAD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A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9D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3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0AC9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1BD32B7"/>
    <w:multiLevelType w:val="hybridMultilevel"/>
    <w:tmpl w:val="C49E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CB14A7"/>
    <w:multiLevelType w:val="hybridMultilevel"/>
    <w:tmpl w:val="FBDE0566"/>
    <w:styleLink w:val="ImportedStyle18"/>
    <w:lvl w:ilvl="0" w:tplc="584EFD6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3618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3CBA5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239B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50AB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E34F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6A86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86DCE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BEBD7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E2646B"/>
    <w:multiLevelType w:val="hybridMultilevel"/>
    <w:tmpl w:val="040C87C8"/>
    <w:lvl w:ilvl="0" w:tplc="FFFFFFFF">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49956B4"/>
    <w:multiLevelType w:val="hybridMultilevel"/>
    <w:tmpl w:val="131215D2"/>
    <w:styleLink w:val="ImportedStyle7"/>
    <w:lvl w:ilvl="0" w:tplc="904C5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6EA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74C6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64089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960A0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0477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24E6A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320D7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B43D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55061A3"/>
    <w:multiLevelType w:val="hybridMultilevel"/>
    <w:tmpl w:val="0E46F54A"/>
    <w:styleLink w:val="ImportedStyle24"/>
    <w:lvl w:ilvl="0" w:tplc="BAE09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CBC1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DCE5C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653B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2AAD2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ACFD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12FF0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A40C7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68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A8C2906"/>
    <w:multiLevelType w:val="hybridMultilevel"/>
    <w:tmpl w:val="01B039F6"/>
    <w:styleLink w:val="ImportedStyle12"/>
    <w:lvl w:ilvl="0" w:tplc="19E27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0E3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A4F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3F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577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20E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33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217A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8E4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B147AAF"/>
    <w:multiLevelType w:val="hybridMultilevel"/>
    <w:tmpl w:val="B72EFD7A"/>
    <w:styleLink w:val="ImportedStyle1"/>
    <w:lvl w:ilvl="0" w:tplc="C820196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E8C1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18FA3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2481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17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C793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C0BF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484C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4831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C4E0565"/>
    <w:multiLevelType w:val="hybridMultilevel"/>
    <w:tmpl w:val="606A5562"/>
    <w:styleLink w:val="ImportedStyle6"/>
    <w:lvl w:ilvl="0" w:tplc="0D968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A9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81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8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6A4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4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E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AFA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26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DD81451"/>
    <w:multiLevelType w:val="hybridMultilevel"/>
    <w:tmpl w:val="41C0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21116E"/>
    <w:multiLevelType w:val="hybridMultilevel"/>
    <w:tmpl w:val="1C622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C8114B"/>
    <w:multiLevelType w:val="multilevel"/>
    <w:tmpl w:val="4B7C2F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5952">
    <w:abstractNumId w:val="4"/>
  </w:num>
  <w:num w:numId="2" w16cid:durableId="2124808828">
    <w:abstractNumId w:val="26"/>
  </w:num>
  <w:num w:numId="3" w16cid:durableId="747262608">
    <w:abstractNumId w:val="45"/>
  </w:num>
  <w:num w:numId="4" w16cid:durableId="851069046">
    <w:abstractNumId w:val="51"/>
  </w:num>
  <w:num w:numId="5" w16cid:durableId="775491392">
    <w:abstractNumId w:val="60"/>
  </w:num>
  <w:num w:numId="6" w16cid:durableId="2015185226">
    <w:abstractNumId w:val="56"/>
  </w:num>
  <w:num w:numId="7" w16cid:durableId="1037661398">
    <w:abstractNumId w:val="47"/>
  </w:num>
  <w:num w:numId="8" w16cid:durableId="2018531976">
    <w:abstractNumId w:val="59"/>
  </w:num>
  <w:num w:numId="9" w16cid:durableId="1416124260">
    <w:abstractNumId w:val="21"/>
  </w:num>
  <w:num w:numId="10" w16cid:durableId="233006142">
    <w:abstractNumId w:val="48"/>
  </w:num>
  <w:num w:numId="11" w16cid:durableId="1351031005">
    <w:abstractNumId w:val="29"/>
  </w:num>
  <w:num w:numId="12" w16cid:durableId="1556812470">
    <w:abstractNumId w:val="52"/>
  </w:num>
  <w:num w:numId="13" w16cid:durableId="4940784">
    <w:abstractNumId w:val="58"/>
  </w:num>
  <w:num w:numId="14" w16cid:durableId="1901668910">
    <w:abstractNumId w:val="23"/>
  </w:num>
  <w:num w:numId="15" w16cid:durableId="597954490">
    <w:abstractNumId w:val="27"/>
  </w:num>
  <w:num w:numId="16" w16cid:durableId="1154830822">
    <w:abstractNumId w:val="50"/>
  </w:num>
  <w:num w:numId="17" w16cid:durableId="226575075">
    <w:abstractNumId w:val="19"/>
  </w:num>
  <w:num w:numId="18" w16cid:durableId="1764034464">
    <w:abstractNumId w:val="54"/>
  </w:num>
  <w:num w:numId="19" w16cid:durableId="1095396284">
    <w:abstractNumId w:val="40"/>
  </w:num>
  <w:num w:numId="20" w16cid:durableId="75324492">
    <w:abstractNumId w:val="12"/>
  </w:num>
  <w:num w:numId="21" w16cid:durableId="1774276826">
    <w:abstractNumId w:val="38"/>
  </w:num>
  <w:num w:numId="22" w16cid:durableId="1206523101">
    <w:abstractNumId w:val="33"/>
  </w:num>
  <w:num w:numId="23" w16cid:durableId="914317871">
    <w:abstractNumId w:val="5"/>
  </w:num>
  <w:num w:numId="24" w16cid:durableId="1371229392">
    <w:abstractNumId w:val="57"/>
  </w:num>
  <w:num w:numId="25" w16cid:durableId="382682319">
    <w:abstractNumId w:val="30"/>
  </w:num>
  <w:num w:numId="26" w16cid:durableId="820853836">
    <w:abstractNumId w:val="22"/>
  </w:num>
  <w:num w:numId="27" w16cid:durableId="1743943108">
    <w:abstractNumId w:val="49"/>
  </w:num>
  <w:num w:numId="28" w16cid:durableId="1695836615">
    <w:abstractNumId w:val="18"/>
  </w:num>
  <w:num w:numId="29" w16cid:durableId="899828987">
    <w:abstractNumId w:val="6"/>
  </w:num>
  <w:num w:numId="30" w16cid:durableId="135728108">
    <w:abstractNumId w:val="14"/>
  </w:num>
  <w:num w:numId="31" w16cid:durableId="538981593">
    <w:abstractNumId w:val="17"/>
  </w:num>
  <w:num w:numId="32" w16cid:durableId="1911231624">
    <w:abstractNumId w:val="46"/>
  </w:num>
  <w:num w:numId="33" w16cid:durableId="318004810">
    <w:abstractNumId w:val="62"/>
  </w:num>
  <w:num w:numId="34" w16cid:durableId="792750889">
    <w:abstractNumId w:val="43"/>
  </w:num>
  <w:num w:numId="35" w16cid:durableId="547493215">
    <w:abstractNumId w:val="3"/>
  </w:num>
  <w:num w:numId="36" w16cid:durableId="1615286616">
    <w:abstractNumId w:val="35"/>
  </w:num>
  <w:num w:numId="37" w16cid:durableId="965047088">
    <w:abstractNumId w:val="25"/>
  </w:num>
  <w:num w:numId="38" w16cid:durableId="639463918">
    <w:abstractNumId w:val="41"/>
  </w:num>
  <w:num w:numId="39" w16cid:durableId="665404964">
    <w:abstractNumId w:val="37"/>
  </w:num>
  <w:num w:numId="40" w16cid:durableId="873006119">
    <w:abstractNumId w:val="55"/>
  </w:num>
  <w:num w:numId="41" w16cid:durableId="2029865259">
    <w:abstractNumId w:val="28"/>
  </w:num>
  <w:num w:numId="42" w16cid:durableId="808978016">
    <w:abstractNumId w:val="2"/>
  </w:num>
  <w:num w:numId="43" w16cid:durableId="1208755701">
    <w:abstractNumId w:val="39"/>
  </w:num>
  <w:num w:numId="44" w16cid:durableId="1109424844">
    <w:abstractNumId w:val="16"/>
  </w:num>
  <w:num w:numId="45" w16cid:durableId="204753737">
    <w:abstractNumId w:val="20"/>
  </w:num>
  <w:num w:numId="46" w16cid:durableId="715934651">
    <w:abstractNumId w:val="7"/>
  </w:num>
  <w:num w:numId="47" w16cid:durableId="1885831123">
    <w:abstractNumId w:val="63"/>
  </w:num>
  <w:num w:numId="48" w16cid:durableId="1189833972">
    <w:abstractNumId w:val="13"/>
  </w:num>
  <w:num w:numId="49" w16cid:durableId="22755868">
    <w:abstractNumId w:val="0"/>
  </w:num>
  <w:num w:numId="50" w16cid:durableId="53240743">
    <w:abstractNumId w:val="36"/>
  </w:num>
  <w:num w:numId="51" w16cid:durableId="1001006154">
    <w:abstractNumId w:val="44"/>
  </w:num>
  <w:num w:numId="52" w16cid:durableId="1459228411">
    <w:abstractNumId w:val="53"/>
  </w:num>
  <w:num w:numId="53" w16cid:durableId="1562862203">
    <w:abstractNumId w:val="34"/>
  </w:num>
  <w:num w:numId="54" w16cid:durableId="151457212">
    <w:abstractNumId w:val="11"/>
  </w:num>
  <w:num w:numId="55" w16cid:durableId="226572960">
    <w:abstractNumId w:val="31"/>
  </w:num>
  <w:num w:numId="56" w16cid:durableId="1538422477">
    <w:abstractNumId w:val="42"/>
  </w:num>
  <w:num w:numId="57" w16cid:durableId="962350478">
    <w:abstractNumId w:val="1"/>
  </w:num>
  <w:num w:numId="58" w16cid:durableId="1805346489">
    <w:abstractNumId w:val="15"/>
  </w:num>
  <w:num w:numId="59" w16cid:durableId="1476676951">
    <w:abstractNumId w:val="24"/>
  </w:num>
  <w:num w:numId="60" w16cid:durableId="1923298987">
    <w:abstractNumId w:val="8"/>
  </w:num>
  <w:num w:numId="61" w16cid:durableId="891162207">
    <w:abstractNumId w:val="9"/>
  </w:num>
  <w:num w:numId="62" w16cid:durableId="1659847656">
    <w:abstractNumId w:val="32"/>
  </w:num>
  <w:num w:numId="63" w16cid:durableId="1350990812">
    <w:abstractNumId w:val="61"/>
  </w:num>
  <w:num w:numId="64" w16cid:durableId="17124881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5"/>
    <w:rsid w:val="00025D20"/>
    <w:rsid w:val="00026EA4"/>
    <w:rsid w:val="00031E3F"/>
    <w:rsid w:val="00034D7A"/>
    <w:rsid w:val="00054CBA"/>
    <w:rsid w:val="000904F7"/>
    <w:rsid w:val="000B25B3"/>
    <w:rsid w:val="001055A5"/>
    <w:rsid w:val="001129CE"/>
    <w:rsid w:val="001558C3"/>
    <w:rsid w:val="001645A7"/>
    <w:rsid w:val="00183FEA"/>
    <w:rsid w:val="001A15E1"/>
    <w:rsid w:val="001A1ABE"/>
    <w:rsid w:val="001B3219"/>
    <w:rsid w:val="001C67EB"/>
    <w:rsid w:val="001E39ED"/>
    <w:rsid w:val="001E6E08"/>
    <w:rsid w:val="001F0B44"/>
    <w:rsid w:val="00212DC4"/>
    <w:rsid w:val="00274C6D"/>
    <w:rsid w:val="00292A5A"/>
    <w:rsid w:val="00295789"/>
    <w:rsid w:val="00296C55"/>
    <w:rsid w:val="002B1F08"/>
    <w:rsid w:val="002D58AD"/>
    <w:rsid w:val="002F0474"/>
    <w:rsid w:val="002F3C36"/>
    <w:rsid w:val="003225F2"/>
    <w:rsid w:val="00324E8E"/>
    <w:rsid w:val="0034182A"/>
    <w:rsid w:val="00343DDA"/>
    <w:rsid w:val="00376FEF"/>
    <w:rsid w:val="003D5AA1"/>
    <w:rsid w:val="003E2D98"/>
    <w:rsid w:val="003F4528"/>
    <w:rsid w:val="004027D5"/>
    <w:rsid w:val="00415639"/>
    <w:rsid w:val="00424B5B"/>
    <w:rsid w:val="00452A42"/>
    <w:rsid w:val="004625A9"/>
    <w:rsid w:val="00463100"/>
    <w:rsid w:val="00485EB2"/>
    <w:rsid w:val="004C6CAE"/>
    <w:rsid w:val="004E0C8C"/>
    <w:rsid w:val="00504521"/>
    <w:rsid w:val="00515BB1"/>
    <w:rsid w:val="00530054"/>
    <w:rsid w:val="005611D8"/>
    <w:rsid w:val="00596C0E"/>
    <w:rsid w:val="006241B5"/>
    <w:rsid w:val="00632B27"/>
    <w:rsid w:val="00693EC8"/>
    <w:rsid w:val="006A7F68"/>
    <w:rsid w:val="006C59A9"/>
    <w:rsid w:val="007033C7"/>
    <w:rsid w:val="007309C2"/>
    <w:rsid w:val="007533B5"/>
    <w:rsid w:val="00781225"/>
    <w:rsid w:val="00791D4D"/>
    <w:rsid w:val="007B1A64"/>
    <w:rsid w:val="007B2BCD"/>
    <w:rsid w:val="007E196F"/>
    <w:rsid w:val="00873475"/>
    <w:rsid w:val="00892CB8"/>
    <w:rsid w:val="008954B5"/>
    <w:rsid w:val="00907DC5"/>
    <w:rsid w:val="00923B43"/>
    <w:rsid w:val="00963FAE"/>
    <w:rsid w:val="009767E6"/>
    <w:rsid w:val="009826EF"/>
    <w:rsid w:val="0099314E"/>
    <w:rsid w:val="00994761"/>
    <w:rsid w:val="009B5FB9"/>
    <w:rsid w:val="00A154E7"/>
    <w:rsid w:val="00A36C23"/>
    <w:rsid w:val="00A62DF3"/>
    <w:rsid w:val="00A67285"/>
    <w:rsid w:val="00A74B49"/>
    <w:rsid w:val="00AB1798"/>
    <w:rsid w:val="00AF72F7"/>
    <w:rsid w:val="00B35BD2"/>
    <w:rsid w:val="00B6319F"/>
    <w:rsid w:val="00B66D18"/>
    <w:rsid w:val="00B90423"/>
    <w:rsid w:val="00BB0E18"/>
    <w:rsid w:val="00BC0C46"/>
    <w:rsid w:val="00BC496D"/>
    <w:rsid w:val="00BF49CA"/>
    <w:rsid w:val="00BF61C0"/>
    <w:rsid w:val="00C31415"/>
    <w:rsid w:val="00C675C1"/>
    <w:rsid w:val="00C96890"/>
    <w:rsid w:val="00C97A59"/>
    <w:rsid w:val="00CC231A"/>
    <w:rsid w:val="00CD1D35"/>
    <w:rsid w:val="00CD35EC"/>
    <w:rsid w:val="00CD62FF"/>
    <w:rsid w:val="00CE455C"/>
    <w:rsid w:val="00D03AF4"/>
    <w:rsid w:val="00D51F29"/>
    <w:rsid w:val="00DA6EEB"/>
    <w:rsid w:val="00DB5D04"/>
    <w:rsid w:val="00DC3203"/>
    <w:rsid w:val="00DC5944"/>
    <w:rsid w:val="00DC6649"/>
    <w:rsid w:val="00DE2CED"/>
    <w:rsid w:val="00DE38BF"/>
    <w:rsid w:val="00E06C3B"/>
    <w:rsid w:val="00E51BCA"/>
    <w:rsid w:val="00E57C8C"/>
    <w:rsid w:val="00EA71CE"/>
    <w:rsid w:val="00EB1AE8"/>
    <w:rsid w:val="00EC1B99"/>
    <w:rsid w:val="00ED1F73"/>
    <w:rsid w:val="00F6070A"/>
    <w:rsid w:val="00F73331"/>
    <w:rsid w:val="00F82332"/>
    <w:rsid w:val="00FD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5C3EA"/>
  <w15:docId w15:val="{4ACD90E8-8F17-D240-BD91-F20E692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
    <w:qFormat/>
    <w:rsid w:val="00034D7A"/>
    <w:pPr>
      <w:keepNext/>
      <w:keepLines/>
      <w:spacing w:before="24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8954B5"/>
    <w:pPr>
      <w:keepNext/>
      <w:keepLines/>
      <w:spacing w:before="40"/>
      <w:outlineLvl w:val="1"/>
    </w:pPr>
    <w:rPr>
      <w:rFonts w:asciiTheme="majorHAnsi" w:eastAsiaTheme="majorEastAsia" w:hAnsiTheme="majorHAnsi" w:cstheme="majorBidi"/>
      <w:color w:val="830F0E" w:themeColor="accent1" w:themeShade="BF"/>
      <w:sz w:val="26"/>
      <w:szCs w:val="26"/>
    </w:rPr>
  </w:style>
  <w:style w:type="paragraph" w:styleId="Heading3">
    <w:name w:val="heading 3"/>
    <w:basedOn w:val="Normal"/>
    <w:next w:val="Normal"/>
    <w:link w:val="Heading3Char"/>
    <w:uiPriority w:val="9"/>
    <w:unhideWhenUsed/>
    <w:qFormat/>
    <w:rsid w:val="008954B5"/>
    <w:pPr>
      <w:keepNext/>
      <w:keepLines/>
      <w:spacing w:before="40"/>
      <w:outlineLvl w:val="2"/>
    </w:pPr>
    <w:rPr>
      <w:rFonts w:asciiTheme="majorHAnsi" w:eastAsiaTheme="majorEastAsia" w:hAnsiTheme="majorHAnsi" w:cstheme="majorBidi"/>
      <w:color w:val="570A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Calibri" w:hAnsi="Calibri" w:cs="Arial Unicode MS"/>
      <w:color w:val="000000"/>
      <w:sz w:val="24"/>
      <w:szCs w:val="24"/>
      <w:u w:color="000000"/>
    </w:rPr>
  </w:style>
  <w:style w:type="paragraph" w:styleId="Header">
    <w:name w:val="heade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paragraph" w:customStyle="1" w:styleId="Heading">
    <w:name w:val="Heading"/>
    <w:next w:val="Body"/>
    <w:pPr>
      <w:keepNext/>
      <w:keepLines/>
      <w:spacing w:before="400" w:after="40"/>
      <w:outlineLvl w:val="0"/>
    </w:pPr>
    <w:rPr>
      <w:rFonts w:ascii="Calibri" w:hAnsi="Calibri" w:cs="Arial Unicode MS"/>
      <w:color w:val="0070C0"/>
      <w:sz w:val="28"/>
      <w:szCs w:val="28"/>
      <w:u w:color="0070C0"/>
      <w:lang w:val="it-IT"/>
      <w14:textOutline w14:w="0" w14:cap="flat" w14:cmpd="sng" w14:algn="ctr">
        <w14:noFill/>
        <w14:prstDash w14:val="solid"/>
        <w14:bevel/>
      </w14:textOutline>
    </w:rPr>
  </w:style>
  <w:style w:type="numbering" w:customStyle="1" w:styleId="ImportedStyle8">
    <w:name w:val="Imported Style 8"/>
    <w:pPr>
      <w:numPr>
        <w:numId w:val="7"/>
      </w:numPr>
    </w:pPr>
  </w:style>
  <w:style w:type="numbering" w:customStyle="1" w:styleId="ImportedStyle1">
    <w:name w:val="Imported Style 1"/>
    <w:pPr>
      <w:numPr>
        <w:numId w:val="8"/>
      </w:numPr>
    </w:pPr>
  </w:style>
  <w:style w:type="numbering" w:customStyle="1" w:styleId="ImportedStyle9">
    <w:name w:val="Imported Style 9"/>
    <w:pPr>
      <w:numPr>
        <w:numId w:val="9"/>
      </w:numPr>
    </w:pPr>
  </w:style>
  <w:style w:type="paragraph" w:styleId="FootnoteText">
    <w:name w:val="footnote text"/>
    <w:rPr>
      <w:rFonts w:ascii="Calibri" w:hAnsi="Calibri" w:cs="Arial Unicode MS"/>
      <w:color w:val="000000"/>
      <w:sz w:val="24"/>
      <w:szCs w:val="24"/>
      <w:u w:color="000000"/>
    </w:rPr>
  </w:style>
  <w:style w:type="numbering" w:customStyle="1" w:styleId="ImportedStyle10">
    <w:name w:val="Imported Style 10"/>
    <w:pPr>
      <w:numPr>
        <w:numId w:val="10"/>
      </w:numPr>
    </w:pPr>
  </w:style>
  <w:style w:type="numbering" w:customStyle="1" w:styleId="Bullets">
    <w:name w:val="Bullets"/>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3"/>
      </w:numPr>
    </w:pPr>
  </w:style>
  <w:style w:type="numbering" w:customStyle="1" w:styleId="ImportedStyle13">
    <w:name w:val="Imported Style 13"/>
    <w:pPr>
      <w:numPr>
        <w:numId w:val="14"/>
      </w:numPr>
    </w:pPr>
  </w:style>
  <w:style w:type="numbering" w:customStyle="1" w:styleId="ImportedStyle14">
    <w:name w:val="Imported Style 14"/>
    <w:pPr>
      <w:numPr>
        <w:numId w:val="15"/>
      </w:numPr>
    </w:p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character" w:customStyle="1" w:styleId="Heading1Char">
    <w:name w:val="Heading 1 Char"/>
    <w:basedOn w:val="DefaultParagraphFont"/>
    <w:link w:val="Heading1"/>
    <w:uiPriority w:val="9"/>
    <w:rsid w:val="00034D7A"/>
    <w:rPr>
      <w:rFonts w:asciiTheme="majorHAnsi" w:eastAsiaTheme="majorEastAsia" w:hAnsiTheme="majorHAnsi" w:cstheme="majorBidi"/>
      <w:color w:val="830F0E" w:themeColor="accent1" w:themeShade="BF"/>
      <w:sz w:val="32"/>
      <w:szCs w:val="32"/>
    </w:rPr>
  </w:style>
  <w:style w:type="paragraph" w:customStyle="1" w:styleId="Style1">
    <w:name w:val="Style1"/>
    <w:basedOn w:val="Heading1"/>
    <w:qFormat/>
    <w:rsid w:val="00034D7A"/>
    <w:rPr>
      <w:color w:val="0070C0"/>
    </w:rPr>
  </w:style>
  <w:style w:type="character" w:customStyle="1" w:styleId="Heading2Char">
    <w:name w:val="Heading 2 Char"/>
    <w:basedOn w:val="DefaultParagraphFont"/>
    <w:link w:val="Heading2"/>
    <w:uiPriority w:val="9"/>
    <w:rsid w:val="008954B5"/>
    <w:rPr>
      <w:rFonts w:asciiTheme="majorHAnsi" w:eastAsiaTheme="majorEastAsia" w:hAnsiTheme="majorHAnsi" w:cstheme="majorBidi"/>
      <w:color w:val="830F0E" w:themeColor="accent1" w:themeShade="BF"/>
      <w:sz w:val="26"/>
      <w:szCs w:val="26"/>
    </w:rPr>
  </w:style>
  <w:style w:type="character" w:customStyle="1" w:styleId="Heading3Char">
    <w:name w:val="Heading 3 Char"/>
    <w:basedOn w:val="DefaultParagraphFont"/>
    <w:link w:val="Heading3"/>
    <w:uiPriority w:val="9"/>
    <w:rsid w:val="008954B5"/>
    <w:rPr>
      <w:rFonts w:asciiTheme="majorHAnsi" w:eastAsiaTheme="majorEastAsia" w:hAnsiTheme="majorHAnsi" w:cstheme="majorBidi"/>
      <w:color w:val="570A09" w:themeColor="accent1" w:themeShade="7F"/>
      <w:sz w:val="24"/>
      <w:szCs w:val="24"/>
    </w:rPr>
  </w:style>
  <w:style w:type="character" w:styleId="FootnoteReference">
    <w:name w:val="footnote reference"/>
    <w:basedOn w:val="DefaultParagraphFont"/>
    <w:uiPriority w:val="99"/>
    <w:semiHidden/>
    <w:unhideWhenUsed/>
    <w:rsid w:val="00C97A59"/>
    <w:rPr>
      <w:vertAlign w:val="superscript"/>
    </w:rPr>
  </w:style>
  <w:style w:type="character" w:styleId="UnresolvedMention">
    <w:name w:val="Unresolved Mention"/>
    <w:basedOn w:val="DefaultParagraphFont"/>
    <w:uiPriority w:val="99"/>
    <w:semiHidden/>
    <w:unhideWhenUsed/>
    <w:rsid w:val="001C67EB"/>
    <w:rPr>
      <w:color w:val="605E5C"/>
      <w:shd w:val="clear" w:color="auto" w:fill="E1DFDD"/>
    </w:rPr>
  </w:style>
  <w:style w:type="character" w:customStyle="1" w:styleId="apple-converted-space">
    <w:name w:val="apple-converted-space"/>
    <w:basedOn w:val="DefaultParagraphFont"/>
    <w:rsid w:val="001C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4470">
      <w:bodyDiv w:val="1"/>
      <w:marLeft w:val="0"/>
      <w:marRight w:val="0"/>
      <w:marTop w:val="0"/>
      <w:marBottom w:val="0"/>
      <w:divBdr>
        <w:top w:val="none" w:sz="0" w:space="0" w:color="auto"/>
        <w:left w:val="none" w:sz="0" w:space="0" w:color="auto"/>
        <w:bottom w:val="none" w:sz="0" w:space="0" w:color="auto"/>
        <w:right w:val="none" w:sz="0" w:space="0" w:color="auto"/>
      </w:divBdr>
      <w:divsChild>
        <w:div w:id="853374154">
          <w:marLeft w:val="0"/>
          <w:marRight w:val="0"/>
          <w:marTop w:val="0"/>
          <w:marBottom w:val="0"/>
          <w:divBdr>
            <w:top w:val="none" w:sz="0" w:space="0" w:color="auto"/>
            <w:left w:val="none" w:sz="0" w:space="0" w:color="auto"/>
            <w:bottom w:val="none" w:sz="0" w:space="0" w:color="auto"/>
            <w:right w:val="none" w:sz="0" w:space="0" w:color="auto"/>
          </w:divBdr>
          <w:divsChild>
            <w:div w:id="1822386868">
              <w:marLeft w:val="0"/>
              <w:marRight w:val="0"/>
              <w:marTop w:val="0"/>
              <w:marBottom w:val="0"/>
              <w:divBdr>
                <w:top w:val="none" w:sz="0" w:space="0" w:color="auto"/>
                <w:left w:val="none" w:sz="0" w:space="0" w:color="auto"/>
                <w:bottom w:val="none" w:sz="0" w:space="0" w:color="auto"/>
                <w:right w:val="none" w:sz="0" w:space="0" w:color="auto"/>
              </w:divBdr>
              <w:divsChild>
                <w:div w:id="57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07258">
      <w:bodyDiv w:val="1"/>
      <w:marLeft w:val="0"/>
      <w:marRight w:val="0"/>
      <w:marTop w:val="0"/>
      <w:marBottom w:val="0"/>
      <w:divBdr>
        <w:top w:val="none" w:sz="0" w:space="0" w:color="auto"/>
        <w:left w:val="none" w:sz="0" w:space="0" w:color="auto"/>
        <w:bottom w:val="none" w:sz="0" w:space="0" w:color="auto"/>
        <w:right w:val="none" w:sz="0" w:space="0" w:color="auto"/>
      </w:divBdr>
      <w:divsChild>
        <w:div w:id="785848376">
          <w:marLeft w:val="0"/>
          <w:marRight w:val="0"/>
          <w:marTop w:val="0"/>
          <w:marBottom w:val="0"/>
          <w:divBdr>
            <w:top w:val="none" w:sz="0" w:space="0" w:color="auto"/>
            <w:left w:val="none" w:sz="0" w:space="0" w:color="auto"/>
            <w:bottom w:val="none" w:sz="0" w:space="0" w:color="auto"/>
            <w:right w:val="none" w:sz="0" w:space="0" w:color="auto"/>
          </w:divBdr>
          <w:divsChild>
            <w:div w:id="1252857522">
              <w:marLeft w:val="0"/>
              <w:marRight w:val="0"/>
              <w:marTop w:val="0"/>
              <w:marBottom w:val="0"/>
              <w:divBdr>
                <w:top w:val="none" w:sz="0" w:space="0" w:color="auto"/>
                <w:left w:val="none" w:sz="0" w:space="0" w:color="auto"/>
                <w:bottom w:val="none" w:sz="0" w:space="0" w:color="auto"/>
                <w:right w:val="none" w:sz="0" w:space="0" w:color="auto"/>
              </w:divBdr>
              <w:divsChild>
                <w:div w:id="1468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90299">
      <w:bodyDiv w:val="1"/>
      <w:marLeft w:val="0"/>
      <w:marRight w:val="0"/>
      <w:marTop w:val="0"/>
      <w:marBottom w:val="0"/>
      <w:divBdr>
        <w:top w:val="none" w:sz="0" w:space="0" w:color="auto"/>
        <w:left w:val="none" w:sz="0" w:space="0" w:color="auto"/>
        <w:bottom w:val="none" w:sz="0" w:space="0" w:color="auto"/>
        <w:right w:val="none" w:sz="0" w:space="0" w:color="auto"/>
      </w:divBdr>
      <w:divsChild>
        <w:div w:id="175117416">
          <w:marLeft w:val="0"/>
          <w:marRight w:val="0"/>
          <w:marTop w:val="0"/>
          <w:marBottom w:val="0"/>
          <w:divBdr>
            <w:top w:val="none" w:sz="0" w:space="0" w:color="auto"/>
            <w:left w:val="none" w:sz="0" w:space="0" w:color="auto"/>
            <w:bottom w:val="none" w:sz="0" w:space="0" w:color="auto"/>
            <w:right w:val="none" w:sz="0" w:space="0" w:color="auto"/>
          </w:divBdr>
          <w:divsChild>
            <w:div w:id="392703440">
              <w:marLeft w:val="0"/>
              <w:marRight w:val="0"/>
              <w:marTop w:val="0"/>
              <w:marBottom w:val="0"/>
              <w:divBdr>
                <w:top w:val="none" w:sz="0" w:space="0" w:color="auto"/>
                <w:left w:val="none" w:sz="0" w:space="0" w:color="auto"/>
                <w:bottom w:val="none" w:sz="0" w:space="0" w:color="auto"/>
                <w:right w:val="none" w:sz="0" w:space="0" w:color="auto"/>
              </w:divBdr>
              <w:divsChild>
                <w:div w:id="9969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6915">
      <w:bodyDiv w:val="1"/>
      <w:marLeft w:val="0"/>
      <w:marRight w:val="0"/>
      <w:marTop w:val="0"/>
      <w:marBottom w:val="0"/>
      <w:divBdr>
        <w:top w:val="none" w:sz="0" w:space="0" w:color="auto"/>
        <w:left w:val="none" w:sz="0" w:space="0" w:color="auto"/>
        <w:bottom w:val="none" w:sz="0" w:space="0" w:color="auto"/>
        <w:right w:val="none" w:sz="0" w:space="0" w:color="auto"/>
      </w:divBdr>
      <w:divsChild>
        <w:div w:id="673414275">
          <w:marLeft w:val="0"/>
          <w:marRight w:val="0"/>
          <w:marTop w:val="0"/>
          <w:marBottom w:val="0"/>
          <w:divBdr>
            <w:top w:val="none" w:sz="0" w:space="0" w:color="auto"/>
            <w:left w:val="none" w:sz="0" w:space="0" w:color="auto"/>
            <w:bottom w:val="none" w:sz="0" w:space="0" w:color="auto"/>
            <w:right w:val="none" w:sz="0" w:space="0" w:color="auto"/>
          </w:divBdr>
          <w:divsChild>
            <w:div w:id="818427528">
              <w:marLeft w:val="0"/>
              <w:marRight w:val="0"/>
              <w:marTop w:val="0"/>
              <w:marBottom w:val="0"/>
              <w:divBdr>
                <w:top w:val="none" w:sz="0" w:space="0" w:color="auto"/>
                <w:left w:val="none" w:sz="0" w:space="0" w:color="auto"/>
                <w:bottom w:val="none" w:sz="0" w:space="0" w:color="auto"/>
                <w:right w:val="none" w:sz="0" w:space="0" w:color="auto"/>
              </w:divBdr>
              <w:divsChild>
                <w:div w:id="17653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7997">
      <w:bodyDiv w:val="1"/>
      <w:marLeft w:val="0"/>
      <w:marRight w:val="0"/>
      <w:marTop w:val="0"/>
      <w:marBottom w:val="0"/>
      <w:divBdr>
        <w:top w:val="none" w:sz="0" w:space="0" w:color="auto"/>
        <w:left w:val="none" w:sz="0" w:space="0" w:color="auto"/>
        <w:bottom w:val="none" w:sz="0" w:space="0" w:color="auto"/>
        <w:right w:val="none" w:sz="0" w:space="0" w:color="auto"/>
      </w:divBdr>
      <w:divsChild>
        <w:div w:id="1718159103">
          <w:marLeft w:val="0"/>
          <w:marRight w:val="0"/>
          <w:marTop w:val="0"/>
          <w:marBottom w:val="0"/>
          <w:divBdr>
            <w:top w:val="none" w:sz="0" w:space="0" w:color="auto"/>
            <w:left w:val="none" w:sz="0" w:space="0" w:color="auto"/>
            <w:bottom w:val="none" w:sz="0" w:space="0" w:color="auto"/>
            <w:right w:val="none" w:sz="0" w:space="0" w:color="auto"/>
          </w:divBdr>
          <w:divsChild>
            <w:div w:id="474220017">
              <w:marLeft w:val="0"/>
              <w:marRight w:val="0"/>
              <w:marTop w:val="0"/>
              <w:marBottom w:val="0"/>
              <w:divBdr>
                <w:top w:val="none" w:sz="0" w:space="0" w:color="auto"/>
                <w:left w:val="none" w:sz="0" w:space="0" w:color="auto"/>
                <w:bottom w:val="none" w:sz="0" w:space="0" w:color="auto"/>
                <w:right w:val="none" w:sz="0" w:space="0" w:color="auto"/>
              </w:divBdr>
              <w:divsChild>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08">
      <w:bodyDiv w:val="1"/>
      <w:marLeft w:val="0"/>
      <w:marRight w:val="0"/>
      <w:marTop w:val="0"/>
      <w:marBottom w:val="0"/>
      <w:divBdr>
        <w:top w:val="none" w:sz="0" w:space="0" w:color="auto"/>
        <w:left w:val="none" w:sz="0" w:space="0" w:color="auto"/>
        <w:bottom w:val="none" w:sz="0" w:space="0" w:color="auto"/>
        <w:right w:val="none" w:sz="0" w:space="0" w:color="auto"/>
      </w:divBdr>
      <w:divsChild>
        <w:div w:id="1076051368">
          <w:marLeft w:val="0"/>
          <w:marRight w:val="0"/>
          <w:marTop w:val="0"/>
          <w:marBottom w:val="0"/>
          <w:divBdr>
            <w:top w:val="none" w:sz="0" w:space="0" w:color="auto"/>
            <w:left w:val="none" w:sz="0" w:space="0" w:color="auto"/>
            <w:bottom w:val="none" w:sz="0" w:space="0" w:color="auto"/>
            <w:right w:val="none" w:sz="0" w:space="0" w:color="auto"/>
          </w:divBdr>
          <w:divsChild>
            <w:div w:id="1816683989">
              <w:marLeft w:val="0"/>
              <w:marRight w:val="0"/>
              <w:marTop w:val="0"/>
              <w:marBottom w:val="0"/>
              <w:divBdr>
                <w:top w:val="none" w:sz="0" w:space="0" w:color="auto"/>
                <w:left w:val="none" w:sz="0" w:space="0" w:color="auto"/>
                <w:bottom w:val="none" w:sz="0" w:space="0" w:color="auto"/>
                <w:right w:val="none" w:sz="0" w:space="0" w:color="auto"/>
              </w:divBdr>
              <w:divsChild>
                <w:div w:id="16297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krc-ac?ref=Bible.Ac4.6&amp;off=1389&amp;ctx=ty+(Num.+11%3a16%E2%80%9317).+~Although+the+elders+" TargetMode="External"/><Relationship Id="rId7" Type="http://schemas.openxmlformats.org/officeDocument/2006/relationships/hyperlink" Target="https://ref.ly/logosres/becnt65ac?ref=Bible.Ac4.15-17&amp;off=4400&amp;ctx=the+name%2c+see+4%3a7).+~The+warning+is+desig" TargetMode="External"/><Relationship Id="rId2" Type="http://schemas.openxmlformats.org/officeDocument/2006/relationships/hyperlink" Target="https://ref.ly/logosres/ebc09?ref=Bible.Ac4.5&amp;off=909&amp;ctx=VI%2c+124%E2%80%9328+%5bii.4%5d).+~The+Sanhedrin+consis" TargetMode="External"/><Relationship Id="rId1" Type="http://schemas.openxmlformats.org/officeDocument/2006/relationships/hyperlink" Target="https://ref.ly/logosres/exegcommacts?ref=Bible.Ac4.5&amp;off=657&amp;ctx=iven+in+v.+6%2c+i.e.%2c+~they+are+the+leading" TargetMode="External"/><Relationship Id="rId6" Type="http://schemas.openxmlformats.org/officeDocument/2006/relationships/hyperlink" Target="https://ref.ly/logosres/exegcommacts?ref=Bible.Ac4.7&amp;off=1910&amp;ctx=ealed+the+lame+man.+~The+term+%E2%80%9Cname%E2%80%9D+(%CE%BF%CC%93%CC%81" TargetMode="External"/><Relationship Id="rId5" Type="http://schemas.openxmlformats.org/officeDocument/2006/relationships/hyperlink" Target="https://ref.ly/logosres/nac26?ref=Bible.Ac4.7&amp;off=217&amp;ctx=at+in+a+semicircle%3a+~%E2%80%9CThe+Sanhedrin+was+a" TargetMode="External"/><Relationship Id="rId4" Type="http://schemas.openxmlformats.org/officeDocument/2006/relationships/hyperlink" Target="https://ref.ly/logosres/pntcacts?ref=Bible.Ac4.5-6&amp;off=962&amp;ctx=Sadducean+assembly.+~Among+the+chief+prie" TargetMode="Externa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Helvetica Neue"/>
        <a:ea typeface="Helvetica Neue"/>
        <a:cs typeface="Helvetica Neue"/>
      </a:majorFont>
      <a:minorFont>
        <a:latin typeface="Helvetica Neue"/>
        <a:ea typeface="Helvetica Neue"/>
        <a:cs typeface="Helvetica Neue"/>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Gustavo Pidal</cp:lastModifiedBy>
  <cp:revision>61</cp:revision>
  <dcterms:created xsi:type="dcterms:W3CDTF">2023-10-20T17:50:00Z</dcterms:created>
  <dcterms:modified xsi:type="dcterms:W3CDTF">2023-10-31T15:22:00Z</dcterms:modified>
  <cp:category/>
</cp:coreProperties>
</file>